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5D487" w14:textId="77777777" w:rsidR="00777252" w:rsidRPr="00961341" w:rsidRDefault="00777252" w:rsidP="00575947">
      <w:pPr>
        <w:jc w:val="center"/>
        <w:outlineLvl w:val="0"/>
        <w:rPr>
          <w:b/>
          <w:bCs/>
          <w:sz w:val="32"/>
          <w:szCs w:val="32"/>
        </w:rPr>
      </w:pPr>
      <w:r w:rsidRPr="00961341">
        <w:rPr>
          <w:b/>
          <w:bCs/>
          <w:sz w:val="32"/>
          <w:szCs w:val="32"/>
        </w:rPr>
        <w:t>ОТЧЕТ</w:t>
      </w:r>
    </w:p>
    <w:p w14:paraId="04073C8D" w14:textId="77777777" w:rsidR="00777252" w:rsidRPr="00961341" w:rsidRDefault="00777252" w:rsidP="00575947">
      <w:pPr>
        <w:jc w:val="center"/>
        <w:outlineLvl w:val="0"/>
        <w:rPr>
          <w:b/>
          <w:bCs/>
          <w:sz w:val="28"/>
          <w:szCs w:val="28"/>
        </w:rPr>
      </w:pPr>
      <w:r w:rsidRPr="00961341">
        <w:rPr>
          <w:b/>
          <w:bCs/>
          <w:sz w:val="28"/>
          <w:szCs w:val="28"/>
        </w:rPr>
        <w:t xml:space="preserve">о деятельности Контрольно-счетной комиссии </w:t>
      </w:r>
      <w:r w:rsidR="00803C7C" w:rsidRPr="00961341">
        <w:rPr>
          <w:b/>
          <w:bCs/>
          <w:sz w:val="28"/>
          <w:szCs w:val="28"/>
        </w:rPr>
        <w:br/>
      </w:r>
      <w:r w:rsidRPr="00961341">
        <w:rPr>
          <w:b/>
          <w:bCs/>
          <w:sz w:val="28"/>
          <w:szCs w:val="28"/>
        </w:rPr>
        <w:t>гор</w:t>
      </w:r>
      <w:r w:rsidR="008758C1" w:rsidRPr="00961341">
        <w:rPr>
          <w:b/>
          <w:bCs/>
          <w:sz w:val="28"/>
          <w:szCs w:val="28"/>
        </w:rPr>
        <w:t>одского округа город Елец за 202</w:t>
      </w:r>
      <w:r w:rsidR="00961341" w:rsidRPr="00961341">
        <w:rPr>
          <w:b/>
          <w:bCs/>
          <w:sz w:val="28"/>
          <w:szCs w:val="28"/>
        </w:rPr>
        <w:t>3</w:t>
      </w:r>
      <w:r w:rsidRPr="00961341">
        <w:rPr>
          <w:b/>
          <w:bCs/>
          <w:sz w:val="28"/>
          <w:szCs w:val="28"/>
        </w:rPr>
        <w:t xml:space="preserve"> год</w:t>
      </w:r>
    </w:p>
    <w:p w14:paraId="24AAAA4B" w14:textId="77777777" w:rsidR="00777252" w:rsidRPr="00961341" w:rsidRDefault="00777252" w:rsidP="00777252">
      <w:pPr>
        <w:jc w:val="center"/>
        <w:rPr>
          <w:b/>
          <w:bCs/>
          <w:sz w:val="28"/>
          <w:szCs w:val="28"/>
        </w:rPr>
      </w:pPr>
    </w:p>
    <w:p w14:paraId="4253B425" w14:textId="77777777" w:rsidR="00777252" w:rsidRPr="00961341" w:rsidRDefault="00777252" w:rsidP="00777252">
      <w:pPr>
        <w:ind w:firstLine="540"/>
        <w:jc w:val="both"/>
        <w:rPr>
          <w:sz w:val="28"/>
          <w:szCs w:val="28"/>
        </w:rPr>
      </w:pPr>
      <w:r w:rsidRPr="00961341">
        <w:rPr>
          <w:sz w:val="28"/>
          <w:szCs w:val="28"/>
        </w:rPr>
        <w:t>Настоящий отчет подготовлен в соответствии с ч. 2 ст. 19 Федерального закона от 07.02.2011 № 6-ФЗ «Об общих принципах организации и деятельности контрольно-счетных органов субъектов Российской Федерации</w:t>
      </w:r>
      <w:r w:rsidR="00D66520">
        <w:rPr>
          <w:sz w:val="28"/>
          <w:szCs w:val="28"/>
        </w:rPr>
        <w:t>, федеральных территорий</w:t>
      </w:r>
      <w:r w:rsidRPr="00961341">
        <w:rPr>
          <w:sz w:val="28"/>
          <w:szCs w:val="28"/>
        </w:rPr>
        <w:t xml:space="preserve"> и муницип</w:t>
      </w:r>
      <w:r w:rsidR="005F1D4A" w:rsidRPr="00961341">
        <w:rPr>
          <w:sz w:val="28"/>
          <w:szCs w:val="28"/>
        </w:rPr>
        <w:t>альных образований», ч. 1 ст. 13</w:t>
      </w:r>
      <w:r w:rsidRPr="00961341">
        <w:rPr>
          <w:sz w:val="28"/>
          <w:szCs w:val="28"/>
        </w:rPr>
        <w:t xml:space="preserve"> Положения «О Контрольно-счетной комиссии городского округа город Елец Липецкой области Российской Федерации», принятого решением Совета депутатов город</w:t>
      </w:r>
      <w:r w:rsidR="005657EA" w:rsidRPr="00961341">
        <w:rPr>
          <w:sz w:val="28"/>
          <w:szCs w:val="28"/>
        </w:rPr>
        <w:t>ского округа город</w:t>
      </w:r>
      <w:r w:rsidRPr="00961341">
        <w:rPr>
          <w:sz w:val="28"/>
          <w:szCs w:val="28"/>
        </w:rPr>
        <w:t xml:space="preserve"> Ел</w:t>
      </w:r>
      <w:r w:rsidR="005657EA" w:rsidRPr="00961341">
        <w:rPr>
          <w:sz w:val="28"/>
          <w:szCs w:val="28"/>
        </w:rPr>
        <w:t>ец</w:t>
      </w:r>
      <w:r w:rsidRPr="00961341">
        <w:rPr>
          <w:sz w:val="28"/>
          <w:szCs w:val="28"/>
        </w:rPr>
        <w:t xml:space="preserve"> от 0</w:t>
      </w:r>
      <w:r w:rsidR="005F1D4A" w:rsidRPr="00961341">
        <w:rPr>
          <w:sz w:val="28"/>
          <w:szCs w:val="28"/>
        </w:rPr>
        <w:t>3.12.202</w:t>
      </w:r>
      <w:r w:rsidRPr="00961341">
        <w:rPr>
          <w:sz w:val="28"/>
          <w:szCs w:val="28"/>
        </w:rPr>
        <w:t xml:space="preserve">1 № </w:t>
      </w:r>
      <w:r w:rsidR="005F1D4A" w:rsidRPr="00961341">
        <w:rPr>
          <w:sz w:val="28"/>
          <w:szCs w:val="28"/>
        </w:rPr>
        <w:t>340</w:t>
      </w:r>
      <w:r w:rsidR="00235DD6" w:rsidRPr="00961341">
        <w:rPr>
          <w:sz w:val="28"/>
          <w:szCs w:val="28"/>
        </w:rPr>
        <w:t xml:space="preserve"> (далее - Положение о Контрольно-счетной комиссии)</w:t>
      </w:r>
      <w:r w:rsidRPr="00961341">
        <w:rPr>
          <w:sz w:val="28"/>
          <w:szCs w:val="28"/>
        </w:rPr>
        <w:t xml:space="preserve">, стандартом </w:t>
      </w:r>
      <w:r w:rsidR="00080DC6" w:rsidRPr="00961341">
        <w:rPr>
          <w:sz w:val="28"/>
          <w:szCs w:val="28"/>
        </w:rPr>
        <w:t xml:space="preserve">от 04.08.2015 </w:t>
      </w:r>
      <w:r w:rsidR="00CF4E07">
        <w:rPr>
          <w:sz w:val="28"/>
          <w:szCs w:val="28"/>
        </w:rPr>
        <w:br/>
      </w:r>
      <w:r w:rsidR="00080DC6" w:rsidRPr="00961341">
        <w:rPr>
          <w:sz w:val="28"/>
          <w:szCs w:val="28"/>
        </w:rPr>
        <w:t>СОД-1</w:t>
      </w:r>
      <w:r w:rsidRPr="00961341">
        <w:rPr>
          <w:sz w:val="28"/>
          <w:szCs w:val="28"/>
        </w:rPr>
        <w:t xml:space="preserve"> «Подготовка отчета о работе Контрольно-сч</w:t>
      </w:r>
      <w:r w:rsidR="00C41AEB" w:rsidRPr="00961341">
        <w:rPr>
          <w:sz w:val="28"/>
          <w:szCs w:val="28"/>
        </w:rPr>
        <w:t>е</w:t>
      </w:r>
      <w:r w:rsidRPr="00961341">
        <w:rPr>
          <w:sz w:val="28"/>
          <w:szCs w:val="28"/>
        </w:rPr>
        <w:t xml:space="preserve">тной комиссии </w:t>
      </w:r>
      <w:r w:rsidR="00AE60E7" w:rsidRPr="00961341">
        <w:rPr>
          <w:sz w:val="28"/>
          <w:szCs w:val="28"/>
        </w:rPr>
        <w:t>городского округа город Елец</w:t>
      </w:r>
      <w:r w:rsidRPr="00961341">
        <w:rPr>
          <w:sz w:val="28"/>
          <w:szCs w:val="28"/>
        </w:rPr>
        <w:t>», на основании результат</w:t>
      </w:r>
      <w:r w:rsidR="00A6205B" w:rsidRPr="00961341">
        <w:rPr>
          <w:sz w:val="28"/>
          <w:szCs w:val="28"/>
        </w:rPr>
        <w:t>ов</w:t>
      </w:r>
      <w:r w:rsidRPr="00961341">
        <w:rPr>
          <w:sz w:val="28"/>
          <w:szCs w:val="28"/>
        </w:rPr>
        <w:t xml:space="preserve"> проведенных контрольных и экспертно-аналитических мероприятий.</w:t>
      </w:r>
    </w:p>
    <w:p w14:paraId="2032D26D" w14:textId="77777777" w:rsidR="00777252" w:rsidRPr="00961341" w:rsidRDefault="00777252" w:rsidP="0077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341">
        <w:rPr>
          <w:rFonts w:ascii="Times New Roman" w:hAnsi="Times New Roman" w:cs="Times New Roman"/>
          <w:sz w:val="28"/>
          <w:szCs w:val="28"/>
        </w:rPr>
        <w:t xml:space="preserve">В отчете отражена деятельность Контрольно-счетной комиссии городского округа город Елец (далее - Контрольно-счетная комиссия) по реализации полномочий, определенных законодательством Российской Федерации и нормативными правовыми актами Совета депутатов городского округа город Елец </w:t>
      </w:r>
      <w:r w:rsidRPr="00961341">
        <w:rPr>
          <w:rFonts w:ascii="Times New Roman" w:hAnsi="Times New Roman" w:cs="Times New Roman"/>
          <w:bCs/>
          <w:sz w:val="28"/>
          <w:szCs w:val="28"/>
        </w:rPr>
        <w:t>(далее - городской Совет)</w:t>
      </w:r>
      <w:r w:rsidRPr="00961341">
        <w:rPr>
          <w:rFonts w:ascii="Times New Roman" w:hAnsi="Times New Roman" w:cs="Times New Roman"/>
          <w:sz w:val="28"/>
          <w:szCs w:val="28"/>
        </w:rPr>
        <w:t>.</w:t>
      </w:r>
    </w:p>
    <w:p w14:paraId="58BF510D" w14:textId="77777777" w:rsidR="00777252" w:rsidRPr="00961341" w:rsidRDefault="00777252" w:rsidP="0077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953511" w14:textId="77777777" w:rsidR="00777252" w:rsidRPr="00961341" w:rsidRDefault="00777252" w:rsidP="00777252">
      <w:pPr>
        <w:jc w:val="center"/>
        <w:rPr>
          <w:b/>
          <w:bCs/>
          <w:sz w:val="28"/>
          <w:szCs w:val="28"/>
        </w:rPr>
      </w:pPr>
      <w:r w:rsidRPr="00961341">
        <w:rPr>
          <w:b/>
          <w:bCs/>
          <w:sz w:val="28"/>
          <w:szCs w:val="28"/>
        </w:rPr>
        <w:t>1. Общие сведения</w:t>
      </w:r>
    </w:p>
    <w:p w14:paraId="7D21A2BE" w14:textId="77777777" w:rsidR="00777252" w:rsidRPr="00961341" w:rsidRDefault="00777252" w:rsidP="00777252">
      <w:pPr>
        <w:ind w:firstLine="540"/>
        <w:jc w:val="both"/>
        <w:rPr>
          <w:sz w:val="28"/>
          <w:szCs w:val="28"/>
          <w:highlight w:val="green"/>
        </w:rPr>
      </w:pPr>
    </w:p>
    <w:p w14:paraId="0E6D3D80" w14:textId="77777777" w:rsidR="00777252" w:rsidRPr="00167064" w:rsidRDefault="00777252" w:rsidP="00777252">
      <w:pPr>
        <w:ind w:firstLine="540"/>
        <w:jc w:val="both"/>
        <w:rPr>
          <w:sz w:val="28"/>
          <w:szCs w:val="28"/>
        </w:rPr>
      </w:pPr>
      <w:r w:rsidRPr="00167064">
        <w:rPr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</w:t>
      </w:r>
      <w:r w:rsidR="001015F0" w:rsidRPr="00167064">
        <w:rPr>
          <w:sz w:val="28"/>
          <w:szCs w:val="28"/>
        </w:rPr>
        <w:t xml:space="preserve"> </w:t>
      </w:r>
      <w:r w:rsidRPr="00167064">
        <w:rPr>
          <w:sz w:val="28"/>
          <w:szCs w:val="28"/>
        </w:rPr>
        <w:t xml:space="preserve">(в том числе по </w:t>
      </w:r>
      <w:r w:rsidR="00B4601A" w:rsidRPr="00167064">
        <w:rPr>
          <w:sz w:val="28"/>
          <w:szCs w:val="28"/>
        </w:rPr>
        <w:t>оценке эффективности формирования</w:t>
      </w:r>
      <w:r w:rsidR="00D949CD" w:rsidRPr="00167064">
        <w:rPr>
          <w:sz w:val="28"/>
          <w:szCs w:val="28"/>
        </w:rPr>
        <w:t>,</w:t>
      </w:r>
      <w:r w:rsidR="001015F0" w:rsidRPr="00167064">
        <w:rPr>
          <w:sz w:val="28"/>
          <w:szCs w:val="28"/>
        </w:rPr>
        <w:t xml:space="preserve"> </w:t>
      </w:r>
      <w:r w:rsidR="00D949CD" w:rsidRPr="00167064">
        <w:rPr>
          <w:sz w:val="28"/>
          <w:szCs w:val="28"/>
        </w:rPr>
        <w:t>управления, распоряжения</w:t>
      </w:r>
      <w:r w:rsidR="001015F0" w:rsidRPr="00167064">
        <w:rPr>
          <w:sz w:val="28"/>
          <w:szCs w:val="28"/>
        </w:rPr>
        <w:t xml:space="preserve"> </w:t>
      </w:r>
      <w:r w:rsidR="00B4601A" w:rsidRPr="00167064">
        <w:rPr>
          <w:sz w:val="28"/>
          <w:szCs w:val="28"/>
        </w:rPr>
        <w:t>муниципальной собственност</w:t>
      </w:r>
      <w:r w:rsidR="00DF56A1" w:rsidRPr="00167064">
        <w:rPr>
          <w:sz w:val="28"/>
          <w:szCs w:val="28"/>
        </w:rPr>
        <w:t>ью</w:t>
      </w:r>
      <w:r w:rsidR="00B4601A" w:rsidRPr="00167064">
        <w:rPr>
          <w:sz w:val="28"/>
          <w:szCs w:val="28"/>
        </w:rPr>
        <w:t xml:space="preserve"> и контролю за соблюдением </w:t>
      </w:r>
      <w:r w:rsidRPr="00167064">
        <w:rPr>
          <w:sz w:val="28"/>
          <w:szCs w:val="28"/>
        </w:rPr>
        <w:t xml:space="preserve">установленного порядка управления и распоряжения </w:t>
      </w:r>
      <w:r w:rsidR="00B4601A" w:rsidRPr="00167064">
        <w:rPr>
          <w:sz w:val="28"/>
          <w:szCs w:val="28"/>
        </w:rPr>
        <w:t>такой собственностью</w:t>
      </w:r>
      <w:r w:rsidRPr="00167064">
        <w:rPr>
          <w:sz w:val="28"/>
          <w:szCs w:val="28"/>
        </w:rPr>
        <w:t>), органом, осуществляющим аудит в сфере закупок.</w:t>
      </w:r>
    </w:p>
    <w:p w14:paraId="0FDD0F53" w14:textId="77777777" w:rsidR="009015BD" w:rsidRPr="00167064" w:rsidRDefault="002956EE" w:rsidP="009E47F3">
      <w:pPr>
        <w:autoSpaceDE w:val="0"/>
        <w:autoSpaceDN w:val="0"/>
        <w:adjustRightInd w:val="0"/>
        <w:ind w:firstLine="567"/>
        <w:jc w:val="both"/>
        <w:rPr>
          <w:spacing w:val="-4"/>
          <w:sz w:val="28"/>
          <w:szCs w:val="28"/>
        </w:rPr>
      </w:pPr>
      <w:r w:rsidRPr="00167064">
        <w:rPr>
          <w:spacing w:val="-4"/>
          <w:sz w:val="28"/>
          <w:szCs w:val="28"/>
          <w:shd w:val="clear" w:color="auto" w:fill="FFFFFF"/>
        </w:rPr>
        <w:t xml:space="preserve">План </w:t>
      </w:r>
      <w:r w:rsidR="00C97F36" w:rsidRPr="00167064">
        <w:rPr>
          <w:spacing w:val="-4"/>
          <w:sz w:val="28"/>
          <w:szCs w:val="28"/>
          <w:shd w:val="clear" w:color="auto" w:fill="FFFFFF"/>
        </w:rPr>
        <w:t xml:space="preserve">работы Контрольно-счетной комиссии </w:t>
      </w:r>
      <w:r w:rsidR="00C97F36" w:rsidRPr="00167064">
        <w:rPr>
          <w:spacing w:val="-4"/>
          <w:sz w:val="28"/>
          <w:szCs w:val="28"/>
        </w:rPr>
        <w:t>на 20</w:t>
      </w:r>
      <w:r w:rsidR="005F1D4A" w:rsidRPr="00167064">
        <w:rPr>
          <w:spacing w:val="-4"/>
          <w:sz w:val="28"/>
          <w:szCs w:val="28"/>
        </w:rPr>
        <w:t>2</w:t>
      </w:r>
      <w:r w:rsidR="00167064" w:rsidRPr="00167064">
        <w:rPr>
          <w:spacing w:val="-4"/>
          <w:sz w:val="28"/>
          <w:szCs w:val="28"/>
        </w:rPr>
        <w:t>3</w:t>
      </w:r>
      <w:r w:rsidR="00C97F36" w:rsidRPr="00167064">
        <w:rPr>
          <w:spacing w:val="-4"/>
          <w:sz w:val="28"/>
          <w:szCs w:val="28"/>
        </w:rPr>
        <w:t xml:space="preserve"> год (распоряжение председателя от </w:t>
      </w:r>
      <w:r w:rsidR="008758C1" w:rsidRPr="00167064">
        <w:rPr>
          <w:spacing w:val="-4"/>
          <w:sz w:val="28"/>
          <w:szCs w:val="28"/>
        </w:rPr>
        <w:t>2</w:t>
      </w:r>
      <w:r w:rsidR="00167064" w:rsidRPr="00167064">
        <w:rPr>
          <w:spacing w:val="-4"/>
          <w:sz w:val="28"/>
          <w:szCs w:val="28"/>
        </w:rPr>
        <w:t>8</w:t>
      </w:r>
      <w:r w:rsidR="00C97F36" w:rsidRPr="00167064">
        <w:rPr>
          <w:spacing w:val="-4"/>
          <w:sz w:val="28"/>
          <w:szCs w:val="28"/>
        </w:rPr>
        <w:t>.12.20</w:t>
      </w:r>
      <w:r w:rsidR="005F1D4A" w:rsidRPr="00167064">
        <w:rPr>
          <w:spacing w:val="-4"/>
          <w:sz w:val="28"/>
          <w:szCs w:val="28"/>
        </w:rPr>
        <w:t>2</w:t>
      </w:r>
      <w:r w:rsidR="00167064" w:rsidRPr="00167064">
        <w:rPr>
          <w:spacing w:val="-4"/>
          <w:sz w:val="28"/>
          <w:szCs w:val="28"/>
        </w:rPr>
        <w:t>2</w:t>
      </w:r>
      <w:r w:rsidR="00C97F36" w:rsidRPr="00167064">
        <w:rPr>
          <w:spacing w:val="-4"/>
          <w:sz w:val="28"/>
          <w:szCs w:val="28"/>
        </w:rPr>
        <w:t xml:space="preserve"> № </w:t>
      </w:r>
      <w:r w:rsidR="00167064" w:rsidRPr="00167064">
        <w:rPr>
          <w:spacing w:val="-4"/>
          <w:sz w:val="28"/>
          <w:szCs w:val="28"/>
        </w:rPr>
        <w:t>39</w:t>
      </w:r>
      <w:r w:rsidR="00C97F36" w:rsidRPr="00167064">
        <w:rPr>
          <w:spacing w:val="-4"/>
          <w:sz w:val="28"/>
          <w:szCs w:val="28"/>
        </w:rPr>
        <w:t>)</w:t>
      </w:r>
      <w:r w:rsidR="001015F0" w:rsidRPr="00167064">
        <w:rPr>
          <w:spacing w:val="-4"/>
          <w:sz w:val="28"/>
          <w:szCs w:val="28"/>
        </w:rPr>
        <w:t xml:space="preserve"> </w:t>
      </w:r>
      <w:r w:rsidR="00EA7752" w:rsidRPr="00167064">
        <w:rPr>
          <w:spacing w:val="-4"/>
          <w:sz w:val="28"/>
          <w:szCs w:val="28"/>
        </w:rPr>
        <w:t xml:space="preserve">был </w:t>
      </w:r>
      <w:r w:rsidRPr="00167064">
        <w:rPr>
          <w:spacing w:val="-4"/>
          <w:sz w:val="28"/>
          <w:szCs w:val="28"/>
        </w:rPr>
        <w:t xml:space="preserve">сформирован </w:t>
      </w:r>
      <w:r w:rsidR="00ED00C7" w:rsidRPr="00167064">
        <w:rPr>
          <w:spacing w:val="-4"/>
          <w:sz w:val="28"/>
          <w:szCs w:val="28"/>
        </w:rPr>
        <w:t xml:space="preserve">с </w:t>
      </w:r>
      <w:r w:rsidR="00777252" w:rsidRPr="00167064">
        <w:rPr>
          <w:spacing w:val="-4"/>
          <w:sz w:val="28"/>
          <w:szCs w:val="28"/>
        </w:rPr>
        <w:t>уч</w:t>
      </w:r>
      <w:r w:rsidR="00ED00C7" w:rsidRPr="00167064">
        <w:rPr>
          <w:spacing w:val="-4"/>
          <w:sz w:val="28"/>
          <w:szCs w:val="28"/>
        </w:rPr>
        <w:t>етом</w:t>
      </w:r>
      <w:r w:rsidR="001015F0" w:rsidRPr="00167064">
        <w:rPr>
          <w:spacing w:val="-4"/>
          <w:sz w:val="28"/>
          <w:szCs w:val="28"/>
        </w:rPr>
        <w:t xml:space="preserve"> </w:t>
      </w:r>
      <w:r w:rsidR="009E47F3" w:rsidRPr="00167064">
        <w:rPr>
          <w:rFonts w:eastAsiaTheme="minorHAnsi"/>
          <w:spacing w:val="-4"/>
          <w:sz w:val="28"/>
          <w:szCs w:val="28"/>
          <w:lang w:eastAsia="en-US"/>
        </w:rPr>
        <w:t>результат</w:t>
      </w:r>
      <w:r w:rsidR="00ED00C7" w:rsidRPr="00167064">
        <w:rPr>
          <w:rFonts w:eastAsiaTheme="minorHAnsi"/>
          <w:spacing w:val="-4"/>
          <w:sz w:val="28"/>
          <w:szCs w:val="28"/>
          <w:lang w:eastAsia="en-US"/>
        </w:rPr>
        <w:t>ов</w:t>
      </w:r>
      <w:r w:rsidR="009E47F3" w:rsidRPr="00167064">
        <w:rPr>
          <w:rFonts w:eastAsiaTheme="minorHAnsi"/>
          <w:spacing w:val="-4"/>
          <w:sz w:val="28"/>
          <w:szCs w:val="28"/>
          <w:lang w:eastAsia="en-US"/>
        </w:rPr>
        <w:t xml:space="preserve"> контрольных и экспертно-аналитических мероприятий, </w:t>
      </w:r>
      <w:r w:rsidR="00777252" w:rsidRPr="00167064">
        <w:rPr>
          <w:spacing w:val="-4"/>
          <w:sz w:val="28"/>
          <w:szCs w:val="28"/>
        </w:rPr>
        <w:t>поручени</w:t>
      </w:r>
      <w:r w:rsidR="00ED00C7" w:rsidRPr="00167064">
        <w:rPr>
          <w:spacing w:val="-4"/>
          <w:sz w:val="28"/>
          <w:szCs w:val="28"/>
        </w:rPr>
        <w:t>й</w:t>
      </w:r>
      <w:r w:rsidR="00777252" w:rsidRPr="00167064">
        <w:rPr>
          <w:spacing w:val="-4"/>
          <w:sz w:val="28"/>
          <w:szCs w:val="28"/>
        </w:rPr>
        <w:t xml:space="preserve"> городского Совета</w:t>
      </w:r>
      <w:r w:rsidR="00C97F36" w:rsidRPr="00167064">
        <w:rPr>
          <w:spacing w:val="-4"/>
          <w:sz w:val="28"/>
          <w:szCs w:val="28"/>
        </w:rPr>
        <w:t>, предложени</w:t>
      </w:r>
      <w:r w:rsidR="00ED00C7" w:rsidRPr="00167064">
        <w:rPr>
          <w:spacing w:val="-4"/>
          <w:sz w:val="28"/>
          <w:szCs w:val="28"/>
        </w:rPr>
        <w:t>й</w:t>
      </w:r>
      <w:r w:rsidR="00C97F36" w:rsidRPr="00167064">
        <w:rPr>
          <w:spacing w:val="-4"/>
          <w:sz w:val="28"/>
          <w:szCs w:val="28"/>
        </w:rPr>
        <w:t xml:space="preserve"> и запрос</w:t>
      </w:r>
      <w:r w:rsidR="00ED00C7" w:rsidRPr="00167064">
        <w:rPr>
          <w:spacing w:val="-4"/>
          <w:sz w:val="28"/>
          <w:szCs w:val="28"/>
        </w:rPr>
        <w:t>о</w:t>
      </w:r>
      <w:r w:rsidR="00E60460" w:rsidRPr="00167064">
        <w:rPr>
          <w:spacing w:val="-4"/>
          <w:sz w:val="28"/>
          <w:szCs w:val="28"/>
        </w:rPr>
        <w:t>в</w:t>
      </w:r>
      <w:r w:rsidR="00777252" w:rsidRPr="00167064">
        <w:rPr>
          <w:spacing w:val="-4"/>
          <w:sz w:val="28"/>
          <w:szCs w:val="28"/>
        </w:rPr>
        <w:t xml:space="preserve"> Главы городского округа город Елец</w:t>
      </w:r>
      <w:r w:rsidRPr="00167064">
        <w:rPr>
          <w:spacing w:val="-4"/>
          <w:sz w:val="28"/>
          <w:szCs w:val="28"/>
        </w:rPr>
        <w:t>.</w:t>
      </w:r>
    </w:p>
    <w:p w14:paraId="2EA1A2FE" w14:textId="77777777" w:rsidR="009015BD" w:rsidRPr="00167064" w:rsidRDefault="009015BD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064">
        <w:rPr>
          <w:sz w:val="28"/>
          <w:szCs w:val="28"/>
        </w:rPr>
        <w:t xml:space="preserve">При </w:t>
      </w:r>
      <w:r w:rsidR="007960F0" w:rsidRPr="00167064">
        <w:rPr>
          <w:sz w:val="28"/>
          <w:szCs w:val="28"/>
          <w:shd w:val="clear" w:color="auto" w:fill="FFFFFF"/>
        </w:rPr>
        <w:t>осуществлени</w:t>
      </w:r>
      <w:r w:rsidR="003B6CE2" w:rsidRPr="00167064">
        <w:rPr>
          <w:sz w:val="28"/>
          <w:szCs w:val="28"/>
          <w:shd w:val="clear" w:color="auto" w:fill="FFFFFF"/>
        </w:rPr>
        <w:t>и</w:t>
      </w:r>
      <w:r w:rsidR="007960F0" w:rsidRPr="00167064">
        <w:rPr>
          <w:sz w:val="28"/>
          <w:szCs w:val="28"/>
          <w:shd w:val="clear" w:color="auto" w:fill="FFFFFF"/>
        </w:rPr>
        <w:t xml:space="preserve"> контрольной, экспертно-аналитической, организационно-методической, информационной и иных видов деятельности</w:t>
      </w:r>
      <w:r w:rsidRPr="00167064">
        <w:rPr>
          <w:sz w:val="28"/>
          <w:szCs w:val="28"/>
        </w:rPr>
        <w:t xml:space="preserve"> Контрольно-счетная комиссия руководствовалась </w:t>
      </w:r>
      <w:r w:rsidRPr="00167064">
        <w:rPr>
          <w:sz w:val="28"/>
          <w:szCs w:val="28"/>
          <w:shd w:val="clear" w:color="auto" w:fill="FFFFFF"/>
        </w:rPr>
        <w:t>принципами законности, объективности, эффективности, независимости</w:t>
      </w:r>
      <w:r w:rsidR="00D949CD" w:rsidRPr="00167064">
        <w:rPr>
          <w:sz w:val="28"/>
          <w:szCs w:val="28"/>
          <w:shd w:val="clear" w:color="auto" w:fill="FFFFFF"/>
        </w:rPr>
        <w:t>, открытости</w:t>
      </w:r>
      <w:r w:rsidRPr="00167064">
        <w:rPr>
          <w:sz w:val="28"/>
          <w:szCs w:val="28"/>
          <w:shd w:val="clear" w:color="auto" w:fill="FFFFFF"/>
        </w:rPr>
        <w:t xml:space="preserve"> и гласности</w:t>
      </w:r>
      <w:r w:rsidR="00B059D7" w:rsidRPr="00167064">
        <w:rPr>
          <w:sz w:val="28"/>
          <w:szCs w:val="28"/>
          <w:shd w:val="clear" w:color="auto" w:fill="FFFFFF"/>
        </w:rPr>
        <w:t>.</w:t>
      </w:r>
    </w:p>
    <w:p w14:paraId="09F6BAD3" w14:textId="77777777" w:rsidR="00280B2F" w:rsidRPr="00167064" w:rsidRDefault="00C77B4C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064">
        <w:rPr>
          <w:sz w:val="28"/>
          <w:szCs w:val="28"/>
          <w:shd w:val="clear" w:color="auto" w:fill="FFFFFF"/>
        </w:rPr>
        <w:t xml:space="preserve">В </w:t>
      </w:r>
      <w:r w:rsidR="005F1D4A" w:rsidRPr="00167064">
        <w:rPr>
          <w:sz w:val="28"/>
          <w:szCs w:val="28"/>
          <w:shd w:val="clear" w:color="auto" w:fill="FFFFFF"/>
        </w:rPr>
        <w:t>202</w:t>
      </w:r>
      <w:r w:rsidR="00167064" w:rsidRPr="00167064">
        <w:rPr>
          <w:sz w:val="28"/>
          <w:szCs w:val="28"/>
          <w:shd w:val="clear" w:color="auto" w:fill="FFFFFF"/>
        </w:rPr>
        <w:t>3</w:t>
      </w:r>
      <w:r w:rsidR="00666A59" w:rsidRPr="00167064">
        <w:rPr>
          <w:sz w:val="28"/>
          <w:szCs w:val="28"/>
          <w:shd w:val="clear" w:color="auto" w:fill="FFFFFF"/>
        </w:rPr>
        <w:t xml:space="preserve"> году в </w:t>
      </w:r>
      <w:r w:rsidRPr="00167064">
        <w:rPr>
          <w:sz w:val="28"/>
          <w:szCs w:val="28"/>
          <w:shd w:val="clear" w:color="auto" w:fill="FFFFFF"/>
        </w:rPr>
        <w:t xml:space="preserve">полном объеме решены </w:t>
      </w:r>
      <w:r w:rsidR="00666A59" w:rsidRPr="00167064">
        <w:rPr>
          <w:sz w:val="28"/>
          <w:szCs w:val="28"/>
          <w:shd w:val="clear" w:color="auto" w:fill="FFFFFF"/>
        </w:rPr>
        <w:t xml:space="preserve">поставленные перед </w:t>
      </w:r>
      <w:r w:rsidRPr="00167064">
        <w:rPr>
          <w:sz w:val="28"/>
          <w:szCs w:val="28"/>
          <w:shd w:val="clear" w:color="auto" w:fill="FFFFFF"/>
        </w:rPr>
        <w:t>Контрольно-счетной комисси</w:t>
      </w:r>
      <w:r w:rsidR="00666A59" w:rsidRPr="00167064">
        <w:rPr>
          <w:sz w:val="28"/>
          <w:szCs w:val="28"/>
          <w:shd w:val="clear" w:color="auto" w:fill="FFFFFF"/>
        </w:rPr>
        <w:t>ей задачи</w:t>
      </w:r>
      <w:r w:rsidRPr="00167064">
        <w:rPr>
          <w:sz w:val="28"/>
          <w:szCs w:val="28"/>
          <w:shd w:val="clear" w:color="auto" w:fill="FFFFFF"/>
        </w:rPr>
        <w:t xml:space="preserve">: </w:t>
      </w:r>
    </w:p>
    <w:p w14:paraId="5969EE3E" w14:textId="77777777" w:rsidR="00791DD2" w:rsidRPr="00167064" w:rsidRDefault="004A270D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064">
        <w:rPr>
          <w:sz w:val="28"/>
          <w:szCs w:val="28"/>
          <w:shd w:val="clear" w:color="auto" w:fill="FFFFFF"/>
        </w:rPr>
        <w:t xml:space="preserve">- контроль за законностью и эффективностью использования средств местного бюджета; </w:t>
      </w:r>
    </w:p>
    <w:p w14:paraId="4FE5A633" w14:textId="77777777" w:rsidR="00791DD2" w:rsidRPr="00167064" w:rsidRDefault="00791DD2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064">
        <w:rPr>
          <w:sz w:val="28"/>
          <w:szCs w:val="28"/>
          <w:shd w:val="clear" w:color="auto" w:fill="FFFFFF"/>
        </w:rPr>
        <w:t xml:space="preserve">- </w:t>
      </w:r>
      <w:r w:rsidR="004A270D" w:rsidRPr="00167064">
        <w:rPr>
          <w:sz w:val="28"/>
          <w:szCs w:val="28"/>
          <w:shd w:val="clear" w:color="auto" w:fill="FFFFFF"/>
        </w:rPr>
        <w:t xml:space="preserve">экспертиза проектов местного бюджета, проверка и анализ обоснованности его показателей; </w:t>
      </w:r>
      <w:r w:rsidR="000A2CD6">
        <w:rPr>
          <w:sz w:val="28"/>
          <w:szCs w:val="28"/>
          <w:shd w:val="clear" w:color="auto" w:fill="FFFFFF"/>
        </w:rPr>
        <w:t xml:space="preserve"> </w:t>
      </w:r>
    </w:p>
    <w:p w14:paraId="3825DF06" w14:textId="77777777" w:rsidR="00791DD2" w:rsidRDefault="00791DD2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064">
        <w:rPr>
          <w:sz w:val="28"/>
          <w:szCs w:val="28"/>
          <w:shd w:val="clear" w:color="auto" w:fill="FFFFFF"/>
        </w:rPr>
        <w:t xml:space="preserve">- </w:t>
      </w:r>
      <w:r w:rsidR="004A270D" w:rsidRPr="00167064">
        <w:rPr>
          <w:sz w:val="28"/>
          <w:szCs w:val="28"/>
          <w:shd w:val="clear" w:color="auto" w:fill="FFFFFF"/>
        </w:rPr>
        <w:t xml:space="preserve">оценка </w:t>
      </w:r>
      <w:r w:rsidR="002815D0" w:rsidRPr="00167064">
        <w:rPr>
          <w:sz w:val="28"/>
          <w:szCs w:val="28"/>
          <w:shd w:val="clear" w:color="auto" w:fill="FFFFFF"/>
        </w:rPr>
        <w:t xml:space="preserve">эффективности формирования муниципальной собственности, управления и распоряжения такой собственностью; </w:t>
      </w:r>
    </w:p>
    <w:p w14:paraId="1FE9C39F" w14:textId="77777777" w:rsidR="00BD7C26" w:rsidRPr="00167064" w:rsidRDefault="00BD7C26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аудит в сфере закупок товаров, работ</w:t>
      </w:r>
      <w:r w:rsidR="00904CFB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услуг;</w:t>
      </w:r>
    </w:p>
    <w:p w14:paraId="66026774" w14:textId="77777777" w:rsidR="004A270D" w:rsidRPr="00167064" w:rsidRDefault="00791DD2" w:rsidP="009E47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167064">
        <w:rPr>
          <w:sz w:val="28"/>
          <w:szCs w:val="28"/>
          <w:shd w:val="clear" w:color="auto" w:fill="FFFFFF"/>
        </w:rPr>
        <w:lastRenderedPageBreak/>
        <w:t xml:space="preserve">- </w:t>
      </w:r>
      <w:r w:rsidR="002815D0" w:rsidRPr="00167064">
        <w:rPr>
          <w:sz w:val="28"/>
          <w:szCs w:val="28"/>
          <w:shd w:val="clear" w:color="auto" w:fill="FFFFFF"/>
        </w:rPr>
        <w:t>экспертиза проектов муниципальных правовых актов в части, касающейся расходных обязательств города, приводящих к изменению доходов местного бюджета, а также муниципальных программ;</w:t>
      </w:r>
    </w:p>
    <w:p w14:paraId="0547ABEE" w14:textId="77777777" w:rsidR="00777252" w:rsidRPr="00167064" w:rsidRDefault="00EE70B0" w:rsidP="00777252">
      <w:pPr>
        <w:ind w:firstLine="540"/>
        <w:jc w:val="both"/>
        <w:rPr>
          <w:rStyle w:val="FontStyle278"/>
          <w:sz w:val="28"/>
        </w:rPr>
      </w:pPr>
      <w:r w:rsidRPr="00167064">
        <w:rPr>
          <w:sz w:val="28"/>
          <w:szCs w:val="28"/>
          <w:shd w:val="clear" w:color="auto" w:fill="FFFFFF"/>
        </w:rPr>
        <w:t xml:space="preserve">- </w:t>
      </w:r>
      <w:r w:rsidR="00777252" w:rsidRPr="00167064">
        <w:rPr>
          <w:sz w:val="28"/>
          <w:szCs w:val="28"/>
          <w:shd w:val="clear" w:color="auto" w:fill="FFFFFF"/>
        </w:rPr>
        <w:t>повышени</w:t>
      </w:r>
      <w:r w:rsidR="00280B2F" w:rsidRPr="00167064">
        <w:rPr>
          <w:sz w:val="28"/>
          <w:szCs w:val="28"/>
          <w:shd w:val="clear" w:color="auto" w:fill="FFFFFF"/>
        </w:rPr>
        <w:t>е</w:t>
      </w:r>
      <w:r w:rsidR="00777252" w:rsidRPr="00167064">
        <w:rPr>
          <w:sz w:val="28"/>
          <w:szCs w:val="28"/>
          <w:shd w:val="clear" w:color="auto" w:fill="FFFFFF"/>
        </w:rPr>
        <w:t xml:space="preserve"> результативности реализации контрольных и экспертно-аналитических мероприятий.</w:t>
      </w:r>
    </w:p>
    <w:p w14:paraId="299B7452" w14:textId="77777777" w:rsidR="00777252" w:rsidRPr="00961341" w:rsidRDefault="00777252" w:rsidP="00777252">
      <w:pPr>
        <w:pStyle w:val="2"/>
        <w:ind w:firstLine="540"/>
        <w:jc w:val="both"/>
        <w:rPr>
          <w:highlight w:val="green"/>
        </w:rPr>
      </w:pPr>
    </w:p>
    <w:p w14:paraId="4BCA43BB" w14:textId="77777777" w:rsidR="00785206" w:rsidRPr="00167064" w:rsidRDefault="00777252" w:rsidP="00E137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7064">
        <w:rPr>
          <w:sz w:val="28"/>
          <w:szCs w:val="28"/>
        </w:rPr>
        <w:t xml:space="preserve">В отчетном периоде проведено </w:t>
      </w:r>
      <w:r w:rsidR="00167064" w:rsidRPr="00167064">
        <w:rPr>
          <w:sz w:val="28"/>
          <w:szCs w:val="28"/>
        </w:rPr>
        <w:t>88</w:t>
      </w:r>
      <w:r w:rsidRPr="00167064">
        <w:rPr>
          <w:sz w:val="28"/>
          <w:szCs w:val="28"/>
        </w:rPr>
        <w:t xml:space="preserve"> мероприяти</w:t>
      </w:r>
      <w:r w:rsidR="00167064" w:rsidRPr="00167064">
        <w:rPr>
          <w:sz w:val="28"/>
          <w:szCs w:val="28"/>
        </w:rPr>
        <w:t>й</w:t>
      </w:r>
      <w:r w:rsidRPr="00167064">
        <w:rPr>
          <w:sz w:val="28"/>
          <w:szCs w:val="28"/>
        </w:rPr>
        <w:t xml:space="preserve">: </w:t>
      </w:r>
      <w:r w:rsidR="0093222F" w:rsidRPr="00167064">
        <w:rPr>
          <w:sz w:val="28"/>
          <w:szCs w:val="28"/>
        </w:rPr>
        <w:t>1</w:t>
      </w:r>
      <w:r w:rsidR="007579E2" w:rsidRPr="00167064">
        <w:rPr>
          <w:sz w:val="28"/>
          <w:szCs w:val="28"/>
        </w:rPr>
        <w:t>8</w:t>
      </w:r>
      <w:r w:rsidRPr="00167064">
        <w:rPr>
          <w:sz w:val="28"/>
          <w:szCs w:val="28"/>
        </w:rPr>
        <w:t xml:space="preserve"> контрольн</w:t>
      </w:r>
      <w:r w:rsidR="0093222F" w:rsidRPr="00167064">
        <w:rPr>
          <w:sz w:val="28"/>
          <w:szCs w:val="28"/>
        </w:rPr>
        <w:t>ых</w:t>
      </w:r>
      <w:r w:rsidRPr="00167064">
        <w:rPr>
          <w:sz w:val="28"/>
          <w:szCs w:val="28"/>
        </w:rPr>
        <w:t xml:space="preserve">, </w:t>
      </w:r>
      <w:r w:rsidR="00AE60E7" w:rsidRPr="00167064">
        <w:rPr>
          <w:sz w:val="28"/>
          <w:szCs w:val="28"/>
        </w:rPr>
        <w:t>7</w:t>
      </w:r>
      <w:r w:rsidR="00167064" w:rsidRPr="00167064">
        <w:rPr>
          <w:sz w:val="28"/>
          <w:szCs w:val="28"/>
        </w:rPr>
        <w:t>0</w:t>
      </w:r>
      <w:r w:rsidRPr="00167064">
        <w:rPr>
          <w:sz w:val="28"/>
          <w:szCs w:val="28"/>
        </w:rPr>
        <w:t xml:space="preserve"> экспертно-аналитическ</w:t>
      </w:r>
      <w:r w:rsidR="00235BF5" w:rsidRPr="00167064">
        <w:rPr>
          <w:sz w:val="28"/>
          <w:szCs w:val="28"/>
        </w:rPr>
        <w:t>их</w:t>
      </w:r>
      <w:r w:rsidRPr="00167064">
        <w:rPr>
          <w:sz w:val="28"/>
          <w:szCs w:val="28"/>
        </w:rPr>
        <w:t>. Количество объектов, охваченных проверками</w:t>
      </w:r>
      <w:r w:rsidRPr="00167064">
        <w:rPr>
          <w:spacing w:val="-18"/>
          <w:sz w:val="28"/>
          <w:szCs w:val="28"/>
        </w:rPr>
        <w:t xml:space="preserve"> - </w:t>
      </w:r>
      <w:r w:rsidR="00167064" w:rsidRPr="00167064">
        <w:rPr>
          <w:spacing w:val="-18"/>
          <w:sz w:val="28"/>
          <w:szCs w:val="28"/>
        </w:rPr>
        <w:t>3</w:t>
      </w:r>
      <w:r w:rsidR="00477DE3">
        <w:rPr>
          <w:spacing w:val="-18"/>
          <w:sz w:val="28"/>
          <w:szCs w:val="28"/>
        </w:rPr>
        <w:t>7</w:t>
      </w:r>
      <w:r w:rsidRPr="00167064">
        <w:rPr>
          <w:spacing w:val="-18"/>
          <w:sz w:val="28"/>
          <w:szCs w:val="28"/>
        </w:rPr>
        <w:t xml:space="preserve">. </w:t>
      </w:r>
      <w:r w:rsidRPr="00167064">
        <w:rPr>
          <w:sz w:val="28"/>
          <w:szCs w:val="28"/>
        </w:rPr>
        <w:t xml:space="preserve">Объем проверенных средств составил </w:t>
      </w:r>
      <w:r w:rsidR="00167064" w:rsidRPr="00904CFB">
        <w:rPr>
          <w:spacing w:val="-10"/>
          <w:sz w:val="28"/>
          <w:szCs w:val="28"/>
        </w:rPr>
        <w:t>40 842 654,62</w:t>
      </w:r>
      <w:r w:rsidRPr="00167064">
        <w:rPr>
          <w:spacing w:val="-10"/>
          <w:sz w:val="28"/>
          <w:szCs w:val="28"/>
        </w:rPr>
        <w:t xml:space="preserve"> тыс. руб.,</w:t>
      </w:r>
      <w:r w:rsidRPr="00167064">
        <w:rPr>
          <w:sz w:val="28"/>
          <w:szCs w:val="28"/>
        </w:rPr>
        <w:t xml:space="preserve"> выявлено нарушений и недостатков на сумму</w:t>
      </w:r>
      <w:r w:rsidR="0000209C" w:rsidRPr="00167064">
        <w:rPr>
          <w:sz w:val="28"/>
          <w:szCs w:val="28"/>
        </w:rPr>
        <w:t xml:space="preserve"> </w:t>
      </w:r>
      <w:r w:rsidR="00904CFB">
        <w:rPr>
          <w:spacing w:val="-10"/>
          <w:sz w:val="28"/>
          <w:szCs w:val="28"/>
        </w:rPr>
        <w:t>511 584,81</w:t>
      </w:r>
      <w:r w:rsidR="007579E2" w:rsidRPr="00167064">
        <w:rPr>
          <w:spacing w:val="-10"/>
          <w:sz w:val="28"/>
          <w:szCs w:val="28"/>
        </w:rPr>
        <w:t xml:space="preserve"> </w:t>
      </w:r>
      <w:r w:rsidRPr="00167064">
        <w:rPr>
          <w:spacing w:val="-10"/>
          <w:sz w:val="28"/>
          <w:szCs w:val="28"/>
        </w:rPr>
        <w:t xml:space="preserve">тыс. руб. </w:t>
      </w:r>
      <w:r w:rsidR="00144C5C" w:rsidRPr="00167064">
        <w:rPr>
          <w:spacing w:val="-10"/>
          <w:sz w:val="28"/>
          <w:szCs w:val="28"/>
        </w:rPr>
        <w:t>В среднем на одного муниципального служащего</w:t>
      </w:r>
      <w:r w:rsidR="00E137B5" w:rsidRPr="00167064">
        <w:rPr>
          <w:spacing w:val="-10"/>
          <w:sz w:val="28"/>
          <w:szCs w:val="28"/>
        </w:rPr>
        <w:t xml:space="preserve">, наделенного </w:t>
      </w:r>
      <w:r w:rsidR="00E137B5" w:rsidRPr="00167064">
        <w:rPr>
          <w:rFonts w:eastAsiaTheme="minorHAnsi"/>
          <w:sz w:val="28"/>
          <w:szCs w:val="28"/>
          <w:lang w:eastAsia="en-US"/>
        </w:rPr>
        <w:t>в пределах компетенции Контрольно-счетной комиссии</w:t>
      </w:r>
      <w:r w:rsidR="00E137B5" w:rsidRPr="00167064">
        <w:rPr>
          <w:spacing w:val="-10"/>
          <w:sz w:val="28"/>
          <w:szCs w:val="28"/>
        </w:rPr>
        <w:t xml:space="preserve"> полномочиями</w:t>
      </w:r>
      <w:r w:rsidR="0000209C" w:rsidRPr="00167064">
        <w:rPr>
          <w:spacing w:val="-10"/>
          <w:sz w:val="28"/>
          <w:szCs w:val="28"/>
        </w:rPr>
        <w:t xml:space="preserve"> </w:t>
      </w:r>
      <w:r w:rsidR="00E137B5" w:rsidRPr="00167064">
        <w:rPr>
          <w:rFonts w:eastAsiaTheme="minorHAnsi"/>
          <w:sz w:val="28"/>
          <w:szCs w:val="28"/>
          <w:lang w:eastAsia="en-US"/>
        </w:rPr>
        <w:t>по организации и непосредственному проведению внешнего муниципального финансового контроля</w:t>
      </w:r>
      <w:r w:rsidR="00A6205B" w:rsidRPr="00167064">
        <w:rPr>
          <w:rFonts w:eastAsiaTheme="minorHAnsi"/>
          <w:sz w:val="28"/>
          <w:szCs w:val="28"/>
          <w:lang w:eastAsia="en-US"/>
        </w:rPr>
        <w:t xml:space="preserve"> (3 чел.)</w:t>
      </w:r>
      <w:r w:rsidR="00E137B5" w:rsidRPr="00167064">
        <w:rPr>
          <w:rFonts w:eastAsiaTheme="minorHAnsi"/>
          <w:sz w:val="28"/>
          <w:szCs w:val="28"/>
          <w:lang w:eastAsia="en-US"/>
        </w:rPr>
        <w:t xml:space="preserve">, приходится </w:t>
      </w:r>
      <w:r w:rsidR="00A17DE8" w:rsidRPr="00167064">
        <w:rPr>
          <w:rFonts w:eastAsiaTheme="minorHAnsi"/>
          <w:sz w:val="28"/>
          <w:szCs w:val="28"/>
          <w:lang w:eastAsia="en-US"/>
        </w:rPr>
        <w:t>6 контрольных и 2</w:t>
      </w:r>
      <w:r w:rsidR="00167064" w:rsidRPr="00167064">
        <w:rPr>
          <w:rFonts w:eastAsiaTheme="minorHAnsi"/>
          <w:sz w:val="28"/>
          <w:szCs w:val="28"/>
          <w:lang w:eastAsia="en-US"/>
        </w:rPr>
        <w:t>3</w:t>
      </w:r>
      <w:r w:rsidR="00A17DE8" w:rsidRPr="00167064">
        <w:rPr>
          <w:rFonts w:eastAsiaTheme="minorHAnsi"/>
          <w:sz w:val="28"/>
          <w:szCs w:val="28"/>
          <w:lang w:eastAsia="en-US"/>
        </w:rPr>
        <w:t xml:space="preserve"> экспертно-аналитических</w:t>
      </w:r>
      <w:r w:rsidR="006B1AF6" w:rsidRPr="00167064">
        <w:rPr>
          <w:rFonts w:eastAsiaTheme="minorHAnsi"/>
          <w:sz w:val="28"/>
          <w:szCs w:val="28"/>
          <w:lang w:eastAsia="en-US"/>
        </w:rPr>
        <w:t xml:space="preserve"> </w:t>
      </w:r>
      <w:r w:rsidR="00E137B5" w:rsidRPr="00167064">
        <w:rPr>
          <w:rFonts w:eastAsiaTheme="minorHAnsi"/>
          <w:sz w:val="28"/>
          <w:szCs w:val="28"/>
          <w:lang w:eastAsia="en-US"/>
        </w:rPr>
        <w:t>мероприяти</w:t>
      </w:r>
      <w:r w:rsidR="006B1AF6" w:rsidRPr="00167064">
        <w:rPr>
          <w:rFonts w:eastAsiaTheme="minorHAnsi"/>
          <w:sz w:val="28"/>
          <w:szCs w:val="28"/>
          <w:lang w:eastAsia="en-US"/>
        </w:rPr>
        <w:t>й</w:t>
      </w:r>
      <w:r w:rsidR="00E137B5" w:rsidRPr="00167064">
        <w:rPr>
          <w:rFonts w:eastAsiaTheme="minorHAnsi"/>
          <w:sz w:val="28"/>
          <w:szCs w:val="28"/>
          <w:lang w:eastAsia="en-US"/>
        </w:rPr>
        <w:t>.</w:t>
      </w:r>
    </w:p>
    <w:p w14:paraId="299543E3" w14:textId="77777777" w:rsidR="00777252" w:rsidRPr="00961341" w:rsidRDefault="00777252" w:rsidP="00777252">
      <w:pPr>
        <w:pStyle w:val="2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E5A24F8" w14:textId="77777777" w:rsidR="006E7EEC" w:rsidRPr="00167064" w:rsidRDefault="006E7EEC" w:rsidP="006E7EEC">
      <w:pPr>
        <w:jc w:val="center"/>
        <w:rPr>
          <w:b/>
          <w:sz w:val="28"/>
          <w:szCs w:val="28"/>
        </w:rPr>
      </w:pPr>
      <w:r w:rsidRPr="00167064">
        <w:rPr>
          <w:b/>
          <w:sz w:val="28"/>
          <w:szCs w:val="28"/>
        </w:rPr>
        <w:t>2. Контрольно-ревизионная деятельность</w:t>
      </w:r>
    </w:p>
    <w:p w14:paraId="43491F33" w14:textId="77777777" w:rsidR="006E7EEC" w:rsidRPr="00961341" w:rsidRDefault="006E7EEC" w:rsidP="006E7EEC">
      <w:pPr>
        <w:jc w:val="center"/>
        <w:rPr>
          <w:b/>
          <w:sz w:val="28"/>
          <w:szCs w:val="28"/>
          <w:highlight w:val="green"/>
        </w:rPr>
      </w:pPr>
    </w:p>
    <w:p w14:paraId="673ED0F3" w14:textId="77777777" w:rsidR="006E7EEC" w:rsidRPr="00167064" w:rsidRDefault="006E7EEC" w:rsidP="006E7EEC">
      <w:pPr>
        <w:ind w:firstLine="540"/>
        <w:jc w:val="both"/>
        <w:rPr>
          <w:sz w:val="28"/>
          <w:szCs w:val="28"/>
        </w:rPr>
      </w:pPr>
      <w:r w:rsidRPr="00167064">
        <w:rPr>
          <w:sz w:val="28"/>
          <w:szCs w:val="28"/>
        </w:rPr>
        <w:t>В 202</w:t>
      </w:r>
      <w:r w:rsidR="00167064" w:rsidRPr="00167064">
        <w:rPr>
          <w:sz w:val="28"/>
          <w:szCs w:val="28"/>
        </w:rPr>
        <w:t>3</w:t>
      </w:r>
      <w:r w:rsidRPr="00167064">
        <w:rPr>
          <w:sz w:val="28"/>
          <w:szCs w:val="28"/>
        </w:rPr>
        <w:t xml:space="preserve"> году организация контрольно-ревизионной деятельности основывалась на укреплении и развитии основополагающих принципов эффективного функционирования органа внешнего муниципального финансового контроля и была направлена на совершенствование бюджетного процесса, на результативность использования бюджетных средств и муниципальной собственности, устранение нарушений, причин и условий, способствующих их совершению.</w:t>
      </w:r>
    </w:p>
    <w:p w14:paraId="6FE2E9EB" w14:textId="77777777" w:rsidR="006E7EEC" w:rsidRPr="00167064" w:rsidRDefault="006E7EEC" w:rsidP="006E7E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064">
        <w:rPr>
          <w:rFonts w:ascii="Times New Roman" w:hAnsi="Times New Roman" w:cs="Times New Roman"/>
          <w:sz w:val="28"/>
          <w:szCs w:val="28"/>
        </w:rPr>
        <w:t>План проведения контрольных мероприятий был сформирован исходя из необходимости обеспечения полноты реализации полномочий Контрольно-счетной комиссии с учетом</w:t>
      </w:r>
      <w:r w:rsidR="00400F6E" w:rsidRPr="00400F6E">
        <w:rPr>
          <w:rFonts w:ascii="Times New Roman" w:hAnsi="Times New Roman" w:cs="Times New Roman"/>
          <w:sz w:val="28"/>
          <w:szCs w:val="28"/>
        </w:rPr>
        <w:t xml:space="preserve"> </w:t>
      </w:r>
      <w:r w:rsidR="00400F6E" w:rsidRPr="00167064">
        <w:rPr>
          <w:rFonts w:ascii="Times New Roman" w:hAnsi="Times New Roman" w:cs="Times New Roman"/>
          <w:sz w:val="28"/>
          <w:szCs w:val="28"/>
        </w:rPr>
        <w:t>поручений и предложений</w:t>
      </w:r>
      <w:r w:rsidR="00400F6E">
        <w:rPr>
          <w:rFonts w:ascii="Times New Roman" w:hAnsi="Times New Roman" w:cs="Times New Roman"/>
          <w:sz w:val="28"/>
          <w:szCs w:val="28"/>
        </w:rPr>
        <w:t>,</w:t>
      </w:r>
      <w:r w:rsidRPr="00167064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400F6E">
        <w:rPr>
          <w:rFonts w:ascii="Times New Roman" w:hAnsi="Times New Roman" w:cs="Times New Roman"/>
          <w:sz w:val="28"/>
          <w:szCs w:val="28"/>
        </w:rPr>
        <w:t xml:space="preserve">от городского Совета и Главы </w:t>
      </w:r>
      <w:r w:rsidR="00400F6E" w:rsidRPr="00167064">
        <w:rPr>
          <w:rFonts w:ascii="Times New Roman" w:hAnsi="Times New Roman" w:cs="Times New Roman"/>
          <w:sz w:val="28"/>
          <w:szCs w:val="28"/>
        </w:rPr>
        <w:t>городского округа город Елец</w:t>
      </w:r>
      <w:r w:rsidR="00400F6E">
        <w:rPr>
          <w:rFonts w:ascii="Times New Roman" w:hAnsi="Times New Roman" w:cs="Times New Roman"/>
          <w:sz w:val="28"/>
          <w:szCs w:val="28"/>
        </w:rPr>
        <w:t>, в соответствии с ч. 2 ст. 12 Положения о Контрольно-счетной комиссии.</w:t>
      </w:r>
    </w:p>
    <w:p w14:paraId="6F34CEEF" w14:textId="77777777" w:rsidR="006E7EEC" w:rsidRPr="00961341" w:rsidRDefault="006E7EEC" w:rsidP="006E7EEC">
      <w:pPr>
        <w:ind w:firstLine="540"/>
        <w:jc w:val="both"/>
        <w:rPr>
          <w:sz w:val="28"/>
          <w:szCs w:val="28"/>
          <w:highlight w:val="green"/>
        </w:rPr>
      </w:pPr>
    </w:p>
    <w:p w14:paraId="57F39CAF" w14:textId="77777777" w:rsidR="006E7EEC" w:rsidRPr="00477DE3" w:rsidRDefault="006E7EEC" w:rsidP="006E7EEC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77DE3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проведено 18 контрольных мероприятий, в том числе внешняя проверка </w:t>
      </w:r>
      <w:r w:rsidR="00F87400" w:rsidRPr="00477DE3">
        <w:rPr>
          <w:rFonts w:ascii="Times New Roman" w:hAnsi="Times New Roman" w:cs="Times New Roman"/>
          <w:sz w:val="28"/>
          <w:szCs w:val="28"/>
        </w:rPr>
        <w:t>бюджетной отчетности главных администраторов средств</w:t>
      </w:r>
      <w:r w:rsidRPr="00477DE3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Елец за 202</w:t>
      </w:r>
      <w:r w:rsidR="00167064" w:rsidRPr="00477DE3">
        <w:rPr>
          <w:rFonts w:ascii="Times New Roman" w:hAnsi="Times New Roman" w:cs="Times New Roman"/>
          <w:sz w:val="28"/>
          <w:szCs w:val="28"/>
        </w:rPr>
        <w:t>2</w:t>
      </w:r>
      <w:r w:rsidRPr="00477DE3">
        <w:rPr>
          <w:rFonts w:ascii="Times New Roman" w:hAnsi="Times New Roman" w:cs="Times New Roman"/>
          <w:sz w:val="28"/>
          <w:szCs w:val="28"/>
        </w:rPr>
        <w:t xml:space="preserve"> год.</w:t>
      </w:r>
      <w:r w:rsidRPr="00477DE3">
        <w:rPr>
          <w:sz w:val="28"/>
          <w:szCs w:val="28"/>
        </w:rPr>
        <w:t xml:space="preserve"> </w:t>
      </w:r>
    </w:p>
    <w:p w14:paraId="37CEDB23" w14:textId="77777777" w:rsidR="006E7EEC" w:rsidRPr="00961341" w:rsidRDefault="006E7EEC" w:rsidP="006E7EEC">
      <w:pPr>
        <w:pStyle w:val="ConsPlusNormal"/>
        <w:widowControl/>
        <w:ind w:firstLine="540"/>
        <w:jc w:val="both"/>
        <w:rPr>
          <w:sz w:val="28"/>
          <w:szCs w:val="28"/>
          <w:highlight w:val="green"/>
        </w:rPr>
      </w:pPr>
    </w:p>
    <w:p w14:paraId="15B9A755" w14:textId="77777777" w:rsidR="006E7EEC" w:rsidRPr="006617FC" w:rsidRDefault="006E7EEC" w:rsidP="006E7E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17FC">
        <w:rPr>
          <w:sz w:val="28"/>
          <w:szCs w:val="28"/>
        </w:rPr>
        <w:t xml:space="preserve">За отчетный период контрольными мероприятиями было охвачено </w:t>
      </w:r>
      <w:r w:rsidR="00167064" w:rsidRPr="006617FC">
        <w:rPr>
          <w:sz w:val="28"/>
          <w:szCs w:val="28"/>
        </w:rPr>
        <w:t>3</w:t>
      </w:r>
      <w:r w:rsidR="00477DE3" w:rsidRPr="006617FC">
        <w:rPr>
          <w:sz w:val="28"/>
          <w:szCs w:val="28"/>
        </w:rPr>
        <w:t>7</w:t>
      </w:r>
      <w:r w:rsidRPr="006617FC">
        <w:rPr>
          <w:sz w:val="28"/>
          <w:szCs w:val="28"/>
        </w:rPr>
        <w:t xml:space="preserve"> объект</w:t>
      </w:r>
      <w:r w:rsidR="00167064" w:rsidRPr="006617FC">
        <w:rPr>
          <w:sz w:val="28"/>
          <w:szCs w:val="28"/>
        </w:rPr>
        <w:t>ов</w:t>
      </w:r>
      <w:r w:rsidRPr="006617FC">
        <w:rPr>
          <w:sz w:val="28"/>
          <w:szCs w:val="28"/>
        </w:rPr>
        <w:t xml:space="preserve">, из них отраслевых (функциональных) органов и иных структурных подразделений администрации городского округа город Елец - </w:t>
      </w:r>
      <w:r w:rsidR="00167064" w:rsidRPr="006617FC">
        <w:rPr>
          <w:sz w:val="28"/>
          <w:szCs w:val="28"/>
        </w:rPr>
        <w:t>11</w:t>
      </w:r>
      <w:r w:rsidRPr="006617FC">
        <w:rPr>
          <w:sz w:val="28"/>
          <w:szCs w:val="28"/>
        </w:rPr>
        <w:t xml:space="preserve">, муниципальных учреждений - </w:t>
      </w:r>
      <w:r w:rsidR="00477DE3" w:rsidRPr="006617FC">
        <w:rPr>
          <w:sz w:val="28"/>
          <w:szCs w:val="28"/>
        </w:rPr>
        <w:t>17</w:t>
      </w:r>
      <w:r w:rsidRPr="006617FC">
        <w:rPr>
          <w:sz w:val="28"/>
          <w:szCs w:val="28"/>
        </w:rPr>
        <w:t xml:space="preserve">, прочих организаций - </w:t>
      </w:r>
      <w:r w:rsidR="00167064" w:rsidRPr="006617FC">
        <w:rPr>
          <w:sz w:val="28"/>
          <w:szCs w:val="28"/>
        </w:rPr>
        <w:t>9</w:t>
      </w:r>
      <w:r w:rsidRPr="006617FC">
        <w:rPr>
          <w:sz w:val="28"/>
          <w:szCs w:val="28"/>
        </w:rPr>
        <w:t>.</w:t>
      </w:r>
    </w:p>
    <w:p w14:paraId="0E5524A6" w14:textId="77777777" w:rsidR="006E7EEC" w:rsidRPr="00961341" w:rsidRDefault="006E7EEC" w:rsidP="006E7EE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36BB3B1" w14:textId="77777777" w:rsidR="006E7EEC" w:rsidRPr="0058672B" w:rsidRDefault="006E7EEC" w:rsidP="006E7EEC">
      <w:pPr>
        <w:ind w:firstLine="539"/>
        <w:jc w:val="both"/>
        <w:outlineLvl w:val="0"/>
        <w:rPr>
          <w:sz w:val="28"/>
          <w:szCs w:val="28"/>
        </w:rPr>
      </w:pPr>
      <w:r w:rsidRPr="0058672B">
        <w:rPr>
          <w:sz w:val="28"/>
          <w:szCs w:val="28"/>
        </w:rPr>
        <w:t xml:space="preserve">Контрольно-ревизионная деятельность осуществлялась в сферах: </w:t>
      </w:r>
    </w:p>
    <w:p w14:paraId="05D980C5" w14:textId="77777777" w:rsidR="006E7EEC" w:rsidRPr="006E4D20" w:rsidRDefault="006E7EEC" w:rsidP="006E7EEC">
      <w:pPr>
        <w:ind w:firstLine="540"/>
        <w:jc w:val="both"/>
        <w:rPr>
          <w:sz w:val="28"/>
          <w:szCs w:val="28"/>
        </w:rPr>
      </w:pPr>
      <w:r w:rsidRPr="006E4D20">
        <w:rPr>
          <w:sz w:val="28"/>
          <w:szCs w:val="28"/>
        </w:rPr>
        <w:t>- выполнения муниципальных задач и функций - 3 проверки (</w:t>
      </w:r>
      <w:r w:rsidR="00345488">
        <w:rPr>
          <w:sz w:val="28"/>
          <w:szCs w:val="28"/>
        </w:rPr>
        <w:t xml:space="preserve">2 проверки в </w:t>
      </w:r>
      <w:r w:rsidRPr="006E4D20">
        <w:rPr>
          <w:sz w:val="28"/>
          <w:szCs w:val="28"/>
        </w:rPr>
        <w:t>Управлени</w:t>
      </w:r>
      <w:r w:rsidR="00345488">
        <w:rPr>
          <w:sz w:val="28"/>
          <w:szCs w:val="28"/>
        </w:rPr>
        <w:t>и</w:t>
      </w:r>
      <w:r w:rsidRPr="006E4D20">
        <w:rPr>
          <w:sz w:val="28"/>
          <w:szCs w:val="28"/>
        </w:rPr>
        <w:t xml:space="preserve"> коммунального хозяйства администрации городского округа город Елец, </w:t>
      </w:r>
      <w:r w:rsidR="00345488">
        <w:rPr>
          <w:sz w:val="28"/>
          <w:szCs w:val="28"/>
        </w:rPr>
        <w:t xml:space="preserve">1 проверка в </w:t>
      </w:r>
      <w:r w:rsidRPr="006E4D20">
        <w:rPr>
          <w:sz w:val="28"/>
          <w:szCs w:val="28"/>
        </w:rPr>
        <w:t>Управлени</w:t>
      </w:r>
      <w:r w:rsidR="00345488">
        <w:rPr>
          <w:sz w:val="28"/>
          <w:szCs w:val="28"/>
        </w:rPr>
        <w:t>и</w:t>
      </w:r>
      <w:r w:rsidRPr="006E4D20">
        <w:rPr>
          <w:sz w:val="28"/>
          <w:szCs w:val="28"/>
        </w:rPr>
        <w:t xml:space="preserve"> дорог, транспорта и благоустройства администрации городского округа город Елец); </w:t>
      </w:r>
    </w:p>
    <w:p w14:paraId="042DB599" w14:textId="77777777" w:rsidR="006E7EEC" w:rsidRPr="006E4D20" w:rsidRDefault="006E7EEC" w:rsidP="006E7EEC">
      <w:pPr>
        <w:ind w:firstLine="540"/>
        <w:jc w:val="both"/>
        <w:rPr>
          <w:sz w:val="28"/>
          <w:szCs w:val="28"/>
        </w:rPr>
      </w:pPr>
      <w:r w:rsidRPr="006E4D20">
        <w:rPr>
          <w:sz w:val="28"/>
          <w:szCs w:val="28"/>
        </w:rPr>
        <w:t>- образования - 3 проверки (МБДОУ детский сад № 4 г. Ельца,</w:t>
      </w:r>
      <w:r w:rsidR="006E4D20" w:rsidRPr="006E4D20">
        <w:rPr>
          <w:sz w:val="28"/>
          <w:szCs w:val="28"/>
        </w:rPr>
        <w:t xml:space="preserve"> МБДОУ детский сад № 39 г. Ельца,</w:t>
      </w:r>
      <w:r w:rsidRPr="006E4D20">
        <w:rPr>
          <w:sz w:val="28"/>
          <w:szCs w:val="28"/>
        </w:rPr>
        <w:t xml:space="preserve"> </w:t>
      </w:r>
      <w:r w:rsidR="006E4D20" w:rsidRPr="006E4D20">
        <w:rPr>
          <w:sz w:val="28"/>
          <w:szCs w:val="28"/>
        </w:rPr>
        <w:t>МАОУ ДО «Детско-юн</w:t>
      </w:r>
      <w:r w:rsidR="006E4D20">
        <w:rPr>
          <w:sz w:val="28"/>
          <w:szCs w:val="28"/>
        </w:rPr>
        <w:t>о</w:t>
      </w:r>
      <w:r w:rsidR="006E4D20" w:rsidRPr="006E4D20">
        <w:rPr>
          <w:sz w:val="28"/>
          <w:szCs w:val="28"/>
        </w:rPr>
        <w:t xml:space="preserve">шеский центр им. Б.Г. </w:t>
      </w:r>
      <w:proofErr w:type="spellStart"/>
      <w:r w:rsidR="006E4D20" w:rsidRPr="006E4D20">
        <w:rPr>
          <w:sz w:val="28"/>
          <w:szCs w:val="28"/>
        </w:rPr>
        <w:t>Лесюка</w:t>
      </w:r>
      <w:proofErr w:type="spellEnd"/>
      <w:r w:rsidR="006E4D20" w:rsidRPr="006E4D20">
        <w:rPr>
          <w:sz w:val="28"/>
          <w:szCs w:val="28"/>
        </w:rPr>
        <w:t>»</w:t>
      </w:r>
      <w:r w:rsidRPr="006E4D20">
        <w:rPr>
          <w:sz w:val="28"/>
          <w:szCs w:val="28"/>
        </w:rPr>
        <w:t xml:space="preserve">); </w:t>
      </w:r>
    </w:p>
    <w:p w14:paraId="689C729D" w14:textId="77777777" w:rsidR="006E7EEC" w:rsidRPr="006E4D20" w:rsidRDefault="006E7EEC" w:rsidP="006E7EEC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6E4D20">
        <w:rPr>
          <w:sz w:val="28"/>
          <w:szCs w:val="28"/>
        </w:rPr>
        <w:lastRenderedPageBreak/>
        <w:t>- культуры - 4 проверки (</w:t>
      </w:r>
      <w:r w:rsidR="006E4D20" w:rsidRPr="006E4D20">
        <w:rPr>
          <w:sz w:val="28"/>
          <w:szCs w:val="28"/>
        </w:rPr>
        <w:t>М</w:t>
      </w:r>
      <w:r w:rsidRPr="006E4D20">
        <w:rPr>
          <w:sz w:val="28"/>
          <w:szCs w:val="28"/>
        </w:rPr>
        <w:t>БУДО «ДШ</w:t>
      </w:r>
      <w:r w:rsidR="006E4D20" w:rsidRPr="006E4D20">
        <w:rPr>
          <w:sz w:val="28"/>
          <w:szCs w:val="28"/>
        </w:rPr>
        <w:t>И</w:t>
      </w:r>
      <w:r w:rsidRPr="006E4D20">
        <w:rPr>
          <w:sz w:val="28"/>
          <w:szCs w:val="28"/>
        </w:rPr>
        <w:t xml:space="preserve"> </w:t>
      </w:r>
      <w:r w:rsidR="006E4D20" w:rsidRPr="006E4D20">
        <w:rPr>
          <w:sz w:val="28"/>
          <w:szCs w:val="28"/>
        </w:rPr>
        <w:t>им. Л.С. Соколовой г. Ельца</w:t>
      </w:r>
      <w:r w:rsidRPr="006E4D20">
        <w:rPr>
          <w:sz w:val="28"/>
          <w:szCs w:val="28"/>
        </w:rPr>
        <w:t>»,</w:t>
      </w:r>
      <w:r w:rsidR="006E4D20" w:rsidRPr="006E4D20">
        <w:rPr>
          <w:sz w:val="28"/>
          <w:szCs w:val="28"/>
        </w:rPr>
        <w:t xml:space="preserve"> МБУДО «ДШИ № 3 г. Ельца», МБУК «ЕГКМ», МБУК «ДКЖ»</w:t>
      </w:r>
      <w:r w:rsidRPr="006E4D20">
        <w:rPr>
          <w:sz w:val="28"/>
          <w:szCs w:val="28"/>
        </w:rPr>
        <w:t xml:space="preserve">); </w:t>
      </w:r>
    </w:p>
    <w:p w14:paraId="54E5EE8A" w14:textId="77777777" w:rsidR="006E7EEC" w:rsidRPr="006E4D20" w:rsidRDefault="006E7EEC" w:rsidP="006E7EEC">
      <w:pPr>
        <w:ind w:firstLine="540"/>
        <w:jc w:val="both"/>
        <w:rPr>
          <w:sz w:val="28"/>
          <w:szCs w:val="28"/>
        </w:rPr>
      </w:pPr>
      <w:r w:rsidRPr="006E4D20">
        <w:rPr>
          <w:sz w:val="28"/>
          <w:szCs w:val="28"/>
        </w:rPr>
        <w:t xml:space="preserve">- физической культуры и спорта - </w:t>
      </w:r>
      <w:r w:rsidR="006E4D20">
        <w:rPr>
          <w:sz w:val="28"/>
          <w:szCs w:val="28"/>
        </w:rPr>
        <w:t>3</w:t>
      </w:r>
      <w:r w:rsidRPr="006E4D20">
        <w:rPr>
          <w:sz w:val="28"/>
          <w:szCs w:val="28"/>
        </w:rPr>
        <w:t xml:space="preserve"> проверки (</w:t>
      </w:r>
      <w:r w:rsidR="006E4D20" w:rsidRPr="006E4D20">
        <w:rPr>
          <w:sz w:val="28"/>
          <w:szCs w:val="28"/>
        </w:rPr>
        <w:t>МБУ СШ «Спартак», МБУ «СШ № 2»</w:t>
      </w:r>
      <w:r w:rsidR="006E4D20">
        <w:rPr>
          <w:sz w:val="28"/>
          <w:szCs w:val="28"/>
        </w:rPr>
        <w:t>, МАУ СК «Ледовый дворец имени Анатолия Тарасова»</w:t>
      </w:r>
      <w:r w:rsidRPr="006E4D20">
        <w:rPr>
          <w:sz w:val="28"/>
          <w:szCs w:val="28"/>
        </w:rPr>
        <w:t xml:space="preserve">); </w:t>
      </w:r>
    </w:p>
    <w:p w14:paraId="13FD077E" w14:textId="77777777" w:rsidR="006E7EEC" w:rsidRPr="006E4D20" w:rsidRDefault="006E7EEC" w:rsidP="006E7EEC">
      <w:pPr>
        <w:ind w:firstLine="540"/>
        <w:jc w:val="both"/>
        <w:rPr>
          <w:sz w:val="28"/>
          <w:szCs w:val="28"/>
        </w:rPr>
      </w:pPr>
      <w:r w:rsidRPr="006E4D20">
        <w:rPr>
          <w:sz w:val="28"/>
          <w:szCs w:val="28"/>
        </w:rPr>
        <w:t xml:space="preserve">-  строительства - 2 проверки (МКУ «УКС» г. Ельца); </w:t>
      </w:r>
    </w:p>
    <w:p w14:paraId="6D151AB4" w14:textId="77777777" w:rsidR="006E7EEC" w:rsidRPr="00345488" w:rsidRDefault="006E7EEC" w:rsidP="006E7EEC">
      <w:pPr>
        <w:ind w:firstLine="540"/>
        <w:jc w:val="both"/>
        <w:rPr>
          <w:sz w:val="28"/>
          <w:szCs w:val="28"/>
        </w:rPr>
      </w:pPr>
      <w:r w:rsidRPr="00345488">
        <w:rPr>
          <w:sz w:val="28"/>
          <w:szCs w:val="28"/>
        </w:rPr>
        <w:t xml:space="preserve">- </w:t>
      </w:r>
      <w:r w:rsidR="00345488" w:rsidRPr="00345488">
        <w:rPr>
          <w:sz w:val="28"/>
          <w:szCs w:val="28"/>
        </w:rPr>
        <w:t>организации проведения аварийно-спасательных работ</w:t>
      </w:r>
      <w:r w:rsidRPr="00345488">
        <w:rPr>
          <w:sz w:val="28"/>
          <w:szCs w:val="28"/>
        </w:rPr>
        <w:t xml:space="preserve"> - 1 проверка (М</w:t>
      </w:r>
      <w:r w:rsidR="00345488" w:rsidRPr="00345488">
        <w:rPr>
          <w:sz w:val="28"/>
          <w:szCs w:val="28"/>
        </w:rPr>
        <w:t>Б</w:t>
      </w:r>
      <w:r w:rsidRPr="00345488">
        <w:rPr>
          <w:sz w:val="28"/>
          <w:szCs w:val="28"/>
        </w:rPr>
        <w:t>У «А</w:t>
      </w:r>
      <w:r w:rsidR="00345488" w:rsidRPr="00345488">
        <w:rPr>
          <w:sz w:val="28"/>
          <w:szCs w:val="28"/>
        </w:rPr>
        <w:t>СС»</w:t>
      </w:r>
      <w:r w:rsidRPr="00345488">
        <w:rPr>
          <w:sz w:val="28"/>
          <w:szCs w:val="28"/>
        </w:rPr>
        <w:t xml:space="preserve"> г. Ельца);</w:t>
      </w:r>
    </w:p>
    <w:p w14:paraId="5DAE527E" w14:textId="77777777" w:rsidR="000979AB" w:rsidRPr="006E4D20" w:rsidRDefault="006E7EEC" w:rsidP="006E7EEC">
      <w:pPr>
        <w:ind w:firstLine="540"/>
        <w:jc w:val="both"/>
        <w:rPr>
          <w:sz w:val="28"/>
          <w:szCs w:val="28"/>
        </w:rPr>
      </w:pPr>
      <w:r w:rsidRPr="006E4D20">
        <w:rPr>
          <w:sz w:val="28"/>
          <w:szCs w:val="28"/>
        </w:rPr>
        <w:t>- средств массовой информации - 1</w:t>
      </w:r>
      <w:r w:rsidR="000979AB" w:rsidRPr="006E4D20">
        <w:rPr>
          <w:sz w:val="28"/>
          <w:szCs w:val="28"/>
        </w:rPr>
        <w:t xml:space="preserve"> проверка (</w:t>
      </w:r>
      <w:r w:rsidR="006E4D20" w:rsidRPr="006E4D20">
        <w:rPr>
          <w:sz w:val="28"/>
          <w:szCs w:val="28"/>
        </w:rPr>
        <w:t>Редакция газеты «Красное знамя»</w:t>
      </w:r>
      <w:r w:rsidR="000979AB" w:rsidRPr="006E4D20">
        <w:rPr>
          <w:sz w:val="28"/>
          <w:szCs w:val="28"/>
        </w:rPr>
        <w:t>);</w:t>
      </w:r>
    </w:p>
    <w:p w14:paraId="039F8338" w14:textId="77777777" w:rsidR="006E7EEC" w:rsidRPr="00345488" w:rsidRDefault="000979AB" w:rsidP="006E7EEC">
      <w:pPr>
        <w:ind w:firstLine="540"/>
        <w:jc w:val="both"/>
        <w:rPr>
          <w:sz w:val="28"/>
          <w:szCs w:val="28"/>
        </w:rPr>
      </w:pPr>
      <w:r w:rsidRPr="00345488">
        <w:rPr>
          <w:sz w:val="28"/>
          <w:szCs w:val="28"/>
        </w:rPr>
        <w:t>- внешняя проверка бюджетной отчетности за 202</w:t>
      </w:r>
      <w:r w:rsidR="00345488" w:rsidRPr="00345488">
        <w:rPr>
          <w:sz w:val="28"/>
          <w:szCs w:val="28"/>
        </w:rPr>
        <w:t>2</w:t>
      </w:r>
      <w:r w:rsidRPr="00345488">
        <w:rPr>
          <w:sz w:val="28"/>
          <w:szCs w:val="28"/>
        </w:rPr>
        <w:t xml:space="preserve"> год главных администраторов средств бюджета городского округа город Елец - 1 проверка.</w:t>
      </w:r>
      <w:r w:rsidR="006E7EEC" w:rsidRPr="00345488">
        <w:rPr>
          <w:sz w:val="28"/>
          <w:szCs w:val="28"/>
        </w:rPr>
        <w:t xml:space="preserve"> </w:t>
      </w:r>
    </w:p>
    <w:p w14:paraId="1979ADD9" w14:textId="77777777" w:rsidR="006E7EEC" w:rsidRPr="00961341" w:rsidRDefault="006E7EEC" w:rsidP="006E7EEC">
      <w:pPr>
        <w:ind w:firstLine="567"/>
        <w:jc w:val="both"/>
        <w:rPr>
          <w:sz w:val="22"/>
          <w:szCs w:val="22"/>
          <w:highlight w:val="green"/>
        </w:rPr>
      </w:pPr>
    </w:p>
    <w:p w14:paraId="6C0F21A4" w14:textId="77777777" w:rsidR="006E7EEC" w:rsidRPr="005F497E" w:rsidRDefault="006E7EEC" w:rsidP="006E7EEC">
      <w:pPr>
        <w:ind w:left="72" w:firstLine="468"/>
        <w:jc w:val="both"/>
        <w:rPr>
          <w:sz w:val="28"/>
          <w:szCs w:val="28"/>
        </w:rPr>
      </w:pPr>
      <w:r w:rsidRPr="005F497E">
        <w:rPr>
          <w:sz w:val="28"/>
          <w:szCs w:val="28"/>
        </w:rPr>
        <w:t xml:space="preserve">В ходе проведения проверок было направлено </w:t>
      </w:r>
      <w:r w:rsidR="005F497E" w:rsidRPr="005F497E">
        <w:rPr>
          <w:sz w:val="28"/>
          <w:szCs w:val="28"/>
        </w:rPr>
        <w:t>26</w:t>
      </w:r>
      <w:r w:rsidRPr="005F497E">
        <w:rPr>
          <w:sz w:val="28"/>
          <w:szCs w:val="28"/>
        </w:rPr>
        <w:t xml:space="preserve"> запросов в различные инстанции для получения дополнительной информации. </w:t>
      </w:r>
    </w:p>
    <w:p w14:paraId="1B8A792E" w14:textId="77777777" w:rsidR="006E7EEC" w:rsidRPr="0058672B" w:rsidRDefault="006E7EEC" w:rsidP="006E7EEC">
      <w:pPr>
        <w:ind w:firstLine="540"/>
        <w:jc w:val="both"/>
        <w:rPr>
          <w:sz w:val="28"/>
          <w:szCs w:val="28"/>
        </w:rPr>
      </w:pPr>
    </w:p>
    <w:p w14:paraId="2A57A311" w14:textId="77777777" w:rsidR="006E7EEC" w:rsidRPr="0058672B" w:rsidRDefault="006E7EEC" w:rsidP="006E7EEC">
      <w:pPr>
        <w:ind w:firstLine="540"/>
        <w:jc w:val="both"/>
        <w:rPr>
          <w:sz w:val="28"/>
          <w:szCs w:val="28"/>
        </w:rPr>
      </w:pPr>
      <w:r w:rsidRPr="0058672B">
        <w:rPr>
          <w:sz w:val="28"/>
          <w:szCs w:val="28"/>
        </w:rPr>
        <w:t>По результатам проведенных контрольных мероприятий в 202</w:t>
      </w:r>
      <w:r w:rsidR="0058672B" w:rsidRPr="0058672B">
        <w:rPr>
          <w:sz w:val="28"/>
          <w:szCs w:val="28"/>
        </w:rPr>
        <w:t>3</w:t>
      </w:r>
      <w:r w:rsidRPr="0058672B">
        <w:rPr>
          <w:sz w:val="28"/>
          <w:szCs w:val="28"/>
        </w:rPr>
        <w:t xml:space="preserve">           году оформлено 18 актов. Объем проверенных бюджетных средств              </w:t>
      </w:r>
      <w:r w:rsidRPr="000D60D2">
        <w:rPr>
          <w:sz w:val="28"/>
          <w:szCs w:val="28"/>
        </w:rPr>
        <w:t xml:space="preserve">составил </w:t>
      </w:r>
      <w:r w:rsidR="0058672B" w:rsidRPr="000D60D2">
        <w:rPr>
          <w:sz w:val="28"/>
          <w:szCs w:val="28"/>
        </w:rPr>
        <w:t>5 298 206,29</w:t>
      </w:r>
      <w:r w:rsidRPr="000D60D2">
        <w:rPr>
          <w:sz w:val="28"/>
          <w:szCs w:val="28"/>
        </w:rPr>
        <w:t xml:space="preserve"> тыс. руб., выявлено финансовых нарушений на сумму </w:t>
      </w:r>
      <w:r w:rsidR="0058672B" w:rsidRPr="000D60D2">
        <w:rPr>
          <w:sz w:val="28"/>
          <w:szCs w:val="28"/>
        </w:rPr>
        <w:t>5</w:t>
      </w:r>
      <w:r w:rsidR="00FA48E9" w:rsidRPr="000D60D2">
        <w:rPr>
          <w:sz w:val="28"/>
          <w:szCs w:val="28"/>
        </w:rPr>
        <w:t>08 819,63</w:t>
      </w:r>
      <w:r w:rsidRPr="000D60D2">
        <w:rPr>
          <w:sz w:val="28"/>
          <w:szCs w:val="28"/>
        </w:rPr>
        <w:t xml:space="preserve"> тыс</w:t>
      </w:r>
      <w:r w:rsidRPr="0058672B">
        <w:rPr>
          <w:sz w:val="28"/>
          <w:szCs w:val="28"/>
        </w:rPr>
        <w:t>. руб.</w:t>
      </w:r>
    </w:p>
    <w:p w14:paraId="7F179658" w14:textId="77777777" w:rsidR="006E7EEC" w:rsidRPr="00961341" w:rsidRDefault="006E7EEC" w:rsidP="006E7EEC">
      <w:pPr>
        <w:ind w:firstLine="567"/>
        <w:jc w:val="both"/>
        <w:rPr>
          <w:sz w:val="28"/>
          <w:szCs w:val="28"/>
          <w:highlight w:val="green"/>
        </w:rPr>
      </w:pPr>
    </w:p>
    <w:p w14:paraId="46EF9FA3" w14:textId="77777777" w:rsidR="006E7EEC" w:rsidRPr="000D60D2" w:rsidRDefault="006E7EEC" w:rsidP="006E7EEC">
      <w:pPr>
        <w:ind w:firstLine="567"/>
        <w:jc w:val="both"/>
        <w:rPr>
          <w:sz w:val="28"/>
          <w:szCs w:val="28"/>
        </w:rPr>
      </w:pPr>
      <w:r w:rsidRPr="000D60D2">
        <w:rPr>
          <w:sz w:val="28"/>
          <w:szCs w:val="28"/>
        </w:rPr>
        <w:t>При классификации нарушений Контрольно-счетная комиссия руководствуется классификатором нарушений, разработанным методологическим Советом контрольно-счетных органов при Счетной палате Российской Федерации:</w:t>
      </w:r>
    </w:p>
    <w:p w14:paraId="71CBF8D1" w14:textId="77777777" w:rsidR="006E7EEC" w:rsidRPr="000D60D2" w:rsidRDefault="006E7EEC" w:rsidP="006E7EEC">
      <w:pPr>
        <w:ind w:firstLine="567"/>
        <w:jc w:val="both"/>
        <w:rPr>
          <w:sz w:val="28"/>
          <w:szCs w:val="28"/>
        </w:rPr>
      </w:pPr>
      <w:r w:rsidRPr="000D60D2">
        <w:rPr>
          <w:sz w:val="28"/>
          <w:szCs w:val="28"/>
        </w:rPr>
        <w:t>- нарушения при формировании и исполнении бюджетов – (2</w:t>
      </w:r>
      <w:r w:rsidR="00FA48E9" w:rsidRPr="000D60D2">
        <w:rPr>
          <w:sz w:val="28"/>
          <w:szCs w:val="28"/>
        </w:rPr>
        <w:t>8</w:t>
      </w:r>
      <w:r w:rsidRPr="000D60D2">
        <w:rPr>
          <w:sz w:val="28"/>
          <w:szCs w:val="28"/>
        </w:rPr>
        <w:t xml:space="preserve"> шт.);</w:t>
      </w:r>
    </w:p>
    <w:p w14:paraId="39156A81" w14:textId="77777777" w:rsidR="006E7EEC" w:rsidRPr="000D60D2" w:rsidRDefault="006E7EEC" w:rsidP="006E7EEC">
      <w:pPr>
        <w:ind w:firstLine="540"/>
        <w:jc w:val="both"/>
        <w:rPr>
          <w:sz w:val="28"/>
          <w:szCs w:val="28"/>
        </w:rPr>
      </w:pPr>
      <w:r w:rsidRPr="000D60D2">
        <w:rPr>
          <w:sz w:val="28"/>
          <w:szCs w:val="28"/>
        </w:rPr>
        <w:t xml:space="preserve">- нарушения ведения бухгалтерского учета, составления и представления бухгалтерской (финансовой) отчетности – </w:t>
      </w:r>
      <w:r w:rsidR="001349DC" w:rsidRPr="000D60D2">
        <w:rPr>
          <w:sz w:val="28"/>
          <w:szCs w:val="28"/>
        </w:rPr>
        <w:t>315 917,46</w:t>
      </w:r>
      <w:r w:rsidRPr="000D60D2">
        <w:rPr>
          <w:sz w:val="28"/>
          <w:szCs w:val="28"/>
        </w:rPr>
        <w:t xml:space="preserve"> тыс. руб. (</w:t>
      </w:r>
      <w:r w:rsidR="007F68F6" w:rsidRPr="000D60D2">
        <w:rPr>
          <w:sz w:val="28"/>
          <w:szCs w:val="28"/>
        </w:rPr>
        <w:t>697</w:t>
      </w:r>
      <w:r w:rsidRPr="000D60D2">
        <w:rPr>
          <w:sz w:val="28"/>
          <w:szCs w:val="28"/>
        </w:rPr>
        <w:t xml:space="preserve"> шт.);</w:t>
      </w:r>
    </w:p>
    <w:p w14:paraId="05A3A504" w14:textId="77777777" w:rsidR="006E7EEC" w:rsidRPr="000D60D2" w:rsidRDefault="006E7EEC" w:rsidP="006E7EEC">
      <w:pPr>
        <w:ind w:firstLine="540"/>
        <w:jc w:val="both"/>
        <w:rPr>
          <w:sz w:val="28"/>
          <w:szCs w:val="28"/>
        </w:rPr>
      </w:pPr>
      <w:r w:rsidRPr="000D60D2">
        <w:rPr>
          <w:sz w:val="28"/>
          <w:szCs w:val="28"/>
        </w:rPr>
        <w:t xml:space="preserve">- нарушения при осуществлении муниципальных закупок – </w:t>
      </w:r>
      <w:r w:rsidR="00FF605F" w:rsidRPr="000D60D2">
        <w:rPr>
          <w:sz w:val="28"/>
          <w:szCs w:val="28"/>
        </w:rPr>
        <w:t>19</w:t>
      </w:r>
      <w:r w:rsidR="00FA48E9" w:rsidRPr="000D60D2">
        <w:rPr>
          <w:sz w:val="28"/>
          <w:szCs w:val="28"/>
        </w:rPr>
        <w:t>2 833,80</w:t>
      </w:r>
      <w:r w:rsidRPr="000D60D2">
        <w:rPr>
          <w:sz w:val="28"/>
          <w:szCs w:val="28"/>
        </w:rPr>
        <w:t xml:space="preserve"> тыс. руб. (1 </w:t>
      </w:r>
      <w:r w:rsidR="00FF605F" w:rsidRPr="000D60D2">
        <w:rPr>
          <w:sz w:val="28"/>
          <w:szCs w:val="28"/>
        </w:rPr>
        <w:t>388</w:t>
      </w:r>
      <w:r w:rsidRPr="000D60D2">
        <w:rPr>
          <w:sz w:val="28"/>
          <w:szCs w:val="28"/>
        </w:rPr>
        <w:t xml:space="preserve"> шт.);</w:t>
      </w:r>
    </w:p>
    <w:p w14:paraId="71FE4F3C" w14:textId="77777777" w:rsidR="006E7EEC" w:rsidRPr="000D60D2" w:rsidRDefault="006E7EEC" w:rsidP="006E7EEC">
      <w:pPr>
        <w:ind w:firstLine="540"/>
        <w:jc w:val="both"/>
        <w:rPr>
          <w:sz w:val="28"/>
          <w:szCs w:val="28"/>
        </w:rPr>
      </w:pPr>
      <w:r w:rsidRPr="000D60D2">
        <w:rPr>
          <w:sz w:val="28"/>
          <w:szCs w:val="28"/>
        </w:rPr>
        <w:t xml:space="preserve">- неэффективное использование бюджетных средств – </w:t>
      </w:r>
      <w:r w:rsidR="00FA48E9" w:rsidRPr="000D60D2">
        <w:rPr>
          <w:sz w:val="28"/>
          <w:szCs w:val="28"/>
        </w:rPr>
        <w:t>68,37</w:t>
      </w:r>
      <w:r w:rsidRPr="000D60D2">
        <w:rPr>
          <w:sz w:val="28"/>
          <w:szCs w:val="28"/>
        </w:rPr>
        <w:t xml:space="preserve"> тыс. руб.     (</w:t>
      </w:r>
      <w:r w:rsidR="00FA48E9" w:rsidRPr="000D60D2">
        <w:rPr>
          <w:sz w:val="28"/>
          <w:szCs w:val="28"/>
        </w:rPr>
        <w:t>5</w:t>
      </w:r>
      <w:r w:rsidR="00BC6A6E" w:rsidRPr="000D60D2">
        <w:rPr>
          <w:sz w:val="28"/>
          <w:szCs w:val="28"/>
        </w:rPr>
        <w:t xml:space="preserve"> шт.);</w:t>
      </w:r>
    </w:p>
    <w:p w14:paraId="4432A742" w14:textId="77777777" w:rsidR="00BC6A6E" w:rsidRPr="000D60D2" w:rsidRDefault="00BC6A6E" w:rsidP="006E7EEC">
      <w:pPr>
        <w:ind w:firstLine="540"/>
        <w:jc w:val="both"/>
        <w:rPr>
          <w:sz w:val="28"/>
          <w:szCs w:val="28"/>
        </w:rPr>
      </w:pPr>
      <w:r w:rsidRPr="000D60D2">
        <w:rPr>
          <w:sz w:val="28"/>
          <w:szCs w:val="28"/>
        </w:rPr>
        <w:t>- иные нарушения – (23 шт</w:t>
      </w:r>
      <w:r w:rsidR="000D60D2">
        <w:rPr>
          <w:sz w:val="28"/>
          <w:szCs w:val="28"/>
        </w:rPr>
        <w:t>.</w:t>
      </w:r>
      <w:r w:rsidRPr="000D60D2">
        <w:rPr>
          <w:sz w:val="28"/>
          <w:szCs w:val="28"/>
        </w:rPr>
        <w:t>).</w:t>
      </w:r>
    </w:p>
    <w:p w14:paraId="66476F8F" w14:textId="77777777" w:rsidR="006E7EEC" w:rsidRPr="00961341" w:rsidRDefault="006E7EEC" w:rsidP="006E7EEC">
      <w:pPr>
        <w:ind w:firstLine="540"/>
        <w:jc w:val="both"/>
        <w:rPr>
          <w:sz w:val="28"/>
          <w:szCs w:val="28"/>
          <w:highlight w:val="green"/>
        </w:rPr>
      </w:pPr>
    </w:p>
    <w:p w14:paraId="5D8F9FF5" w14:textId="77777777" w:rsidR="006E7EEC" w:rsidRPr="00FF605F" w:rsidRDefault="006E7EEC" w:rsidP="006E7EEC">
      <w:pPr>
        <w:ind w:firstLine="540"/>
        <w:jc w:val="both"/>
        <w:outlineLvl w:val="0"/>
        <w:rPr>
          <w:sz w:val="28"/>
          <w:szCs w:val="28"/>
        </w:rPr>
      </w:pPr>
      <w:r w:rsidRPr="00FF605F">
        <w:rPr>
          <w:sz w:val="28"/>
          <w:szCs w:val="28"/>
        </w:rPr>
        <w:t xml:space="preserve">По результатам проверок выявлено </w:t>
      </w:r>
      <w:r w:rsidR="00FF605F" w:rsidRPr="000D60D2">
        <w:rPr>
          <w:sz w:val="28"/>
          <w:szCs w:val="28"/>
        </w:rPr>
        <w:t>2 1</w:t>
      </w:r>
      <w:r w:rsidR="001349DC" w:rsidRPr="000D60D2">
        <w:rPr>
          <w:sz w:val="28"/>
          <w:szCs w:val="28"/>
        </w:rPr>
        <w:t>41</w:t>
      </w:r>
      <w:r w:rsidRPr="00FF605F">
        <w:rPr>
          <w:sz w:val="28"/>
          <w:szCs w:val="28"/>
        </w:rPr>
        <w:t xml:space="preserve"> нарушени</w:t>
      </w:r>
      <w:r w:rsidR="000D60D2">
        <w:rPr>
          <w:sz w:val="28"/>
          <w:szCs w:val="28"/>
        </w:rPr>
        <w:t>е</w:t>
      </w:r>
      <w:r w:rsidRPr="00FF605F">
        <w:rPr>
          <w:sz w:val="28"/>
          <w:szCs w:val="28"/>
        </w:rPr>
        <w:t xml:space="preserve">. </w:t>
      </w:r>
    </w:p>
    <w:p w14:paraId="69F86021" w14:textId="77777777" w:rsidR="006E7EEC" w:rsidRPr="00FF605F" w:rsidRDefault="006E7EEC" w:rsidP="006E7EEC">
      <w:pPr>
        <w:ind w:firstLine="540"/>
        <w:jc w:val="both"/>
        <w:rPr>
          <w:sz w:val="28"/>
          <w:szCs w:val="28"/>
        </w:rPr>
      </w:pPr>
    </w:p>
    <w:p w14:paraId="788CC1EE" w14:textId="77777777" w:rsidR="006E7EEC" w:rsidRPr="00FF605F" w:rsidRDefault="006E7EEC" w:rsidP="006E7EEC">
      <w:pPr>
        <w:ind w:firstLine="540"/>
        <w:jc w:val="both"/>
        <w:rPr>
          <w:sz w:val="28"/>
          <w:szCs w:val="28"/>
        </w:rPr>
      </w:pPr>
      <w:r w:rsidRPr="00FF605F">
        <w:rPr>
          <w:sz w:val="28"/>
          <w:szCs w:val="28"/>
        </w:rPr>
        <w:t xml:space="preserve">По итогам проведенных Контрольно-счетной комиссией контрольных мероприятий подготовлено 18 отчетов. </w:t>
      </w:r>
    </w:p>
    <w:p w14:paraId="4AF8AF89" w14:textId="77777777" w:rsidR="006E7EEC" w:rsidRPr="00961341" w:rsidRDefault="006E7EEC" w:rsidP="006E7EEC">
      <w:pPr>
        <w:ind w:firstLine="540"/>
        <w:jc w:val="both"/>
        <w:rPr>
          <w:sz w:val="28"/>
          <w:szCs w:val="28"/>
          <w:highlight w:val="green"/>
        </w:rPr>
      </w:pPr>
    </w:p>
    <w:p w14:paraId="41730026" w14:textId="77777777" w:rsidR="006E7EEC" w:rsidRPr="00FF605F" w:rsidRDefault="006E7EEC" w:rsidP="006E7EEC">
      <w:pPr>
        <w:ind w:firstLine="567"/>
        <w:jc w:val="both"/>
        <w:rPr>
          <w:sz w:val="28"/>
          <w:szCs w:val="28"/>
        </w:rPr>
      </w:pPr>
      <w:r w:rsidRPr="00FF605F">
        <w:rPr>
          <w:sz w:val="28"/>
          <w:szCs w:val="28"/>
        </w:rPr>
        <w:t>Руководителям проверенных объектов направлено 2</w:t>
      </w:r>
      <w:r w:rsidR="00FF605F" w:rsidRPr="00FF605F">
        <w:rPr>
          <w:sz w:val="28"/>
          <w:szCs w:val="28"/>
        </w:rPr>
        <w:t>4</w:t>
      </w:r>
      <w:r w:rsidRPr="00FF605F">
        <w:rPr>
          <w:sz w:val="28"/>
          <w:szCs w:val="28"/>
        </w:rPr>
        <w:t xml:space="preserve"> представлени</w:t>
      </w:r>
      <w:r w:rsidR="00FF605F" w:rsidRPr="00FF605F">
        <w:rPr>
          <w:sz w:val="28"/>
          <w:szCs w:val="28"/>
        </w:rPr>
        <w:t>я</w:t>
      </w:r>
      <w:r w:rsidRPr="00FF605F">
        <w:rPr>
          <w:sz w:val="28"/>
          <w:szCs w:val="28"/>
        </w:rPr>
        <w:t xml:space="preserve"> для принятия решений и мер по устранению выявленных нарушений, привлечению к дисциплинарному взысканию виновных лиц. </w:t>
      </w:r>
      <w:r w:rsidRPr="000D60D2">
        <w:rPr>
          <w:sz w:val="28"/>
          <w:szCs w:val="28"/>
        </w:rPr>
        <w:t xml:space="preserve">В соответствии с установленными сроками ими </w:t>
      </w:r>
      <w:r w:rsidRPr="00F7015B">
        <w:rPr>
          <w:sz w:val="28"/>
          <w:szCs w:val="28"/>
        </w:rPr>
        <w:t xml:space="preserve">представлен </w:t>
      </w:r>
      <w:r w:rsidR="000D60D2" w:rsidRPr="00F7015B">
        <w:rPr>
          <w:sz w:val="28"/>
          <w:szCs w:val="28"/>
        </w:rPr>
        <w:t>3</w:t>
      </w:r>
      <w:r w:rsidR="00A976A3" w:rsidRPr="00F7015B">
        <w:rPr>
          <w:sz w:val="28"/>
          <w:szCs w:val="28"/>
        </w:rPr>
        <w:t>1</w:t>
      </w:r>
      <w:r w:rsidRPr="00F7015B">
        <w:rPr>
          <w:sz w:val="28"/>
          <w:szCs w:val="28"/>
        </w:rPr>
        <w:t xml:space="preserve"> ответ по принятым мерам. </w:t>
      </w:r>
      <w:r w:rsidRPr="00FF605F">
        <w:rPr>
          <w:sz w:val="28"/>
          <w:szCs w:val="28"/>
        </w:rPr>
        <w:t xml:space="preserve">Снято с контроля 21 представление, </w:t>
      </w:r>
      <w:r w:rsidR="00FF605F" w:rsidRPr="00FF605F">
        <w:rPr>
          <w:sz w:val="28"/>
          <w:szCs w:val="28"/>
        </w:rPr>
        <w:t>3</w:t>
      </w:r>
      <w:r w:rsidRPr="00FF605F">
        <w:rPr>
          <w:sz w:val="28"/>
          <w:szCs w:val="28"/>
        </w:rPr>
        <w:t xml:space="preserve"> представления находятся на контроле по причине не полного исполнения.</w:t>
      </w:r>
    </w:p>
    <w:p w14:paraId="73D9826D" w14:textId="77777777" w:rsidR="006E7EEC" w:rsidRPr="001A2CB5" w:rsidRDefault="006E7EEC" w:rsidP="006E7EEC">
      <w:pPr>
        <w:ind w:firstLine="567"/>
        <w:jc w:val="both"/>
        <w:rPr>
          <w:sz w:val="28"/>
          <w:szCs w:val="28"/>
        </w:rPr>
      </w:pPr>
      <w:r w:rsidRPr="001A2CB5">
        <w:rPr>
          <w:sz w:val="28"/>
          <w:szCs w:val="28"/>
        </w:rPr>
        <w:t xml:space="preserve">Привлечено к дисциплинарному взысканию в форме замечания </w:t>
      </w:r>
      <w:r w:rsidR="00FF605F" w:rsidRPr="001A2CB5">
        <w:rPr>
          <w:sz w:val="28"/>
          <w:szCs w:val="28"/>
        </w:rPr>
        <w:t>5</w:t>
      </w:r>
      <w:r w:rsidRPr="001A2CB5">
        <w:rPr>
          <w:sz w:val="28"/>
          <w:szCs w:val="28"/>
        </w:rPr>
        <w:t xml:space="preserve"> человек. </w:t>
      </w:r>
      <w:r w:rsidRPr="000D60D2">
        <w:rPr>
          <w:sz w:val="28"/>
          <w:szCs w:val="28"/>
        </w:rPr>
        <w:t xml:space="preserve">Устранено финансовых нарушений </w:t>
      </w:r>
      <w:r w:rsidR="00321525" w:rsidRPr="000D60D2">
        <w:rPr>
          <w:sz w:val="28"/>
          <w:szCs w:val="28"/>
        </w:rPr>
        <w:t xml:space="preserve">на сумму </w:t>
      </w:r>
      <w:r w:rsidR="006536E6" w:rsidRPr="000D60D2">
        <w:rPr>
          <w:sz w:val="28"/>
          <w:szCs w:val="28"/>
        </w:rPr>
        <w:t>4 852,08 тыс. руб.,</w:t>
      </w:r>
      <w:r w:rsidR="00321525" w:rsidRPr="000D60D2">
        <w:rPr>
          <w:sz w:val="28"/>
          <w:szCs w:val="28"/>
        </w:rPr>
        <w:t xml:space="preserve"> в </w:t>
      </w:r>
      <w:r w:rsidR="00321525" w:rsidRPr="000D60D2">
        <w:rPr>
          <w:sz w:val="28"/>
          <w:szCs w:val="28"/>
        </w:rPr>
        <w:lastRenderedPageBreak/>
        <w:t xml:space="preserve">том числе </w:t>
      </w:r>
      <w:r w:rsidRPr="000D60D2">
        <w:rPr>
          <w:sz w:val="28"/>
          <w:szCs w:val="28"/>
        </w:rPr>
        <w:t xml:space="preserve">по мероприятиям, проведенным в периодах, предшествующих отчетному, на сумму </w:t>
      </w:r>
      <w:r w:rsidR="00FF605F" w:rsidRPr="000D60D2">
        <w:rPr>
          <w:sz w:val="28"/>
          <w:szCs w:val="28"/>
        </w:rPr>
        <w:t xml:space="preserve">4 073,46 </w:t>
      </w:r>
      <w:r w:rsidRPr="000D60D2">
        <w:rPr>
          <w:sz w:val="28"/>
          <w:szCs w:val="28"/>
        </w:rPr>
        <w:t>тыс. руб.</w:t>
      </w:r>
      <w:r w:rsidR="0022091D">
        <w:rPr>
          <w:sz w:val="28"/>
          <w:szCs w:val="28"/>
        </w:rPr>
        <w:t xml:space="preserve"> </w:t>
      </w:r>
      <w:r w:rsidR="00AD32A2">
        <w:rPr>
          <w:sz w:val="28"/>
          <w:szCs w:val="28"/>
        </w:rPr>
        <w:t xml:space="preserve"> </w:t>
      </w:r>
      <w:r w:rsidRPr="001A2CB5">
        <w:rPr>
          <w:sz w:val="28"/>
          <w:szCs w:val="28"/>
        </w:rPr>
        <w:t xml:space="preserve"> </w:t>
      </w:r>
    </w:p>
    <w:p w14:paraId="7A6D7A84" w14:textId="77777777" w:rsidR="006E7EEC" w:rsidRPr="00961341" w:rsidRDefault="006E7EEC" w:rsidP="006E7E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50221F2" w14:textId="77777777" w:rsidR="00155C9F" w:rsidRPr="00DB356D" w:rsidRDefault="006E7EEC" w:rsidP="00155C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56D">
        <w:rPr>
          <w:rFonts w:ascii="Times New Roman" w:hAnsi="Times New Roman" w:cs="Times New Roman"/>
          <w:sz w:val="28"/>
          <w:szCs w:val="28"/>
        </w:rPr>
        <w:t xml:space="preserve">В соответствии со статьей 7 </w:t>
      </w:r>
      <w:r w:rsidR="00BE557F" w:rsidRPr="00DB356D">
        <w:rPr>
          <w:rFonts w:ascii="Times New Roman" w:hAnsi="Times New Roman" w:cs="Times New Roman"/>
          <w:sz w:val="28"/>
          <w:szCs w:val="28"/>
        </w:rPr>
        <w:t>Положения о Контрольно-счетной комиссии</w:t>
      </w:r>
      <w:r w:rsidRPr="00DB356D">
        <w:rPr>
          <w:rFonts w:ascii="Times New Roman" w:hAnsi="Times New Roman" w:cs="Times New Roman"/>
          <w:sz w:val="28"/>
          <w:szCs w:val="28"/>
        </w:rPr>
        <w:t xml:space="preserve"> в прокуратуру города Ельца направлено </w:t>
      </w:r>
      <w:r w:rsidR="001A2CB5" w:rsidRPr="00DB356D">
        <w:rPr>
          <w:rFonts w:ascii="Times New Roman" w:hAnsi="Times New Roman" w:cs="Times New Roman"/>
          <w:sz w:val="28"/>
          <w:szCs w:val="28"/>
        </w:rPr>
        <w:t>767</w:t>
      </w:r>
      <w:r w:rsidRPr="00DB356D">
        <w:rPr>
          <w:rFonts w:ascii="Times New Roman" w:hAnsi="Times New Roman" w:cs="Times New Roman"/>
          <w:sz w:val="28"/>
          <w:szCs w:val="28"/>
        </w:rPr>
        <w:t xml:space="preserve"> материалов по выявленным в ходе проверки фактам нарушений</w:t>
      </w:r>
      <w:r w:rsidR="00155C9F" w:rsidRPr="00DB356D">
        <w:rPr>
          <w:rFonts w:ascii="Times New Roman" w:hAnsi="Times New Roman" w:cs="Times New Roman"/>
          <w:sz w:val="28"/>
          <w:szCs w:val="28"/>
        </w:rPr>
        <w:t xml:space="preserve">, которые были подтверждены. </w:t>
      </w:r>
      <w:r w:rsidR="001A2CB5" w:rsidRPr="00DB356D">
        <w:rPr>
          <w:rFonts w:ascii="Times New Roman" w:hAnsi="Times New Roman" w:cs="Times New Roman"/>
          <w:sz w:val="28"/>
          <w:szCs w:val="28"/>
        </w:rPr>
        <w:t>В связи с малозначительностью правонарушений, истечением срока давности привлечения к ответственности, лица, допустившие нарушения, к административной ответственности не привлекались</w:t>
      </w:r>
      <w:r w:rsidR="00155C9F" w:rsidRPr="00DB35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D34D4" w14:textId="77777777" w:rsidR="001A2CB5" w:rsidRDefault="001A2CB5" w:rsidP="001A2C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7D0">
        <w:rPr>
          <w:rFonts w:ascii="Times New Roman" w:hAnsi="Times New Roman" w:cs="Times New Roman"/>
          <w:sz w:val="28"/>
          <w:szCs w:val="28"/>
        </w:rPr>
        <w:t xml:space="preserve">Сотрудниками Контрольно-счетной комиссии возбуждено </w:t>
      </w:r>
      <w:r w:rsidR="00EF4FD0">
        <w:rPr>
          <w:rFonts w:ascii="Times New Roman" w:hAnsi="Times New Roman" w:cs="Times New Roman"/>
          <w:sz w:val="28"/>
          <w:szCs w:val="28"/>
        </w:rPr>
        <w:t>1 дело</w:t>
      </w:r>
      <w:r w:rsidRPr="006657D0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по котор</w:t>
      </w:r>
      <w:r w:rsidR="00301E89">
        <w:rPr>
          <w:rFonts w:ascii="Times New Roman" w:hAnsi="Times New Roman" w:cs="Times New Roman"/>
          <w:sz w:val="28"/>
          <w:szCs w:val="28"/>
        </w:rPr>
        <w:t>о</w:t>
      </w:r>
      <w:r w:rsidRPr="006657D0">
        <w:rPr>
          <w:rFonts w:ascii="Times New Roman" w:hAnsi="Times New Roman" w:cs="Times New Roman"/>
          <w:sz w:val="28"/>
          <w:szCs w:val="28"/>
        </w:rPr>
        <w:t>м</w:t>
      </w:r>
      <w:r w:rsidR="00301E89">
        <w:rPr>
          <w:rFonts w:ascii="Times New Roman" w:hAnsi="Times New Roman" w:cs="Times New Roman"/>
          <w:sz w:val="28"/>
          <w:szCs w:val="28"/>
        </w:rPr>
        <w:t>у</w:t>
      </w:r>
      <w:r w:rsidRPr="006657D0">
        <w:rPr>
          <w:rFonts w:ascii="Times New Roman" w:hAnsi="Times New Roman" w:cs="Times New Roman"/>
          <w:sz w:val="28"/>
          <w:szCs w:val="28"/>
        </w:rPr>
        <w:t xml:space="preserve"> судом вынесен</w:t>
      </w:r>
      <w:r w:rsidR="00301E89">
        <w:rPr>
          <w:rFonts w:ascii="Times New Roman" w:hAnsi="Times New Roman" w:cs="Times New Roman"/>
          <w:sz w:val="28"/>
          <w:szCs w:val="28"/>
        </w:rPr>
        <w:t>о</w:t>
      </w:r>
      <w:r w:rsidRPr="006657D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01E89">
        <w:rPr>
          <w:rFonts w:ascii="Times New Roman" w:hAnsi="Times New Roman" w:cs="Times New Roman"/>
          <w:sz w:val="28"/>
          <w:szCs w:val="28"/>
        </w:rPr>
        <w:t>е</w:t>
      </w:r>
      <w:r w:rsidRPr="006657D0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 w:rsidR="00301E89">
        <w:rPr>
          <w:rFonts w:ascii="Times New Roman" w:hAnsi="Times New Roman" w:cs="Times New Roman"/>
          <w:sz w:val="28"/>
          <w:szCs w:val="28"/>
        </w:rPr>
        <w:t xml:space="preserve"> на</w:t>
      </w:r>
      <w:r w:rsidRPr="006657D0">
        <w:rPr>
          <w:rFonts w:ascii="Times New Roman" w:hAnsi="Times New Roman" w:cs="Times New Roman"/>
          <w:sz w:val="28"/>
          <w:szCs w:val="28"/>
        </w:rPr>
        <w:t xml:space="preserve"> сумм</w:t>
      </w:r>
      <w:r w:rsidR="00301E89">
        <w:rPr>
          <w:rFonts w:ascii="Times New Roman" w:hAnsi="Times New Roman" w:cs="Times New Roman"/>
          <w:sz w:val="28"/>
          <w:szCs w:val="28"/>
        </w:rPr>
        <w:t>у</w:t>
      </w:r>
      <w:r w:rsidRPr="006657D0">
        <w:rPr>
          <w:rFonts w:ascii="Times New Roman" w:hAnsi="Times New Roman" w:cs="Times New Roman"/>
          <w:sz w:val="28"/>
          <w:szCs w:val="28"/>
        </w:rPr>
        <w:t xml:space="preserve"> </w:t>
      </w:r>
      <w:r w:rsidR="00301E89">
        <w:rPr>
          <w:rFonts w:ascii="Times New Roman" w:hAnsi="Times New Roman" w:cs="Times New Roman"/>
          <w:sz w:val="28"/>
          <w:szCs w:val="28"/>
        </w:rPr>
        <w:br/>
      </w:r>
      <w:r w:rsidR="00643E97" w:rsidRPr="00EF4FD0">
        <w:rPr>
          <w:rFonts w:ascii="Times New Roman" w:hAnsi="Times New Roman" w:cs="Times New Roman"/>
          <w:sz w:val="28"/>
          <w:szCs w:val="28"/>
        </w:rPr>
        <w:t>20</w:t>
      </w:r>
      <w:r w:rsidRPr="00EF4FD0">
        <w:rPr>
          <w:rFonts w:ascii="Times New Roman" w:hAnsi="Times New Roman" w:cs="Times New Roman"/>
          <w:sz w:val="28"/>
          <w:szCs w:val="28"/>
        </w:rPr>
        <w:t>,00</w:t>
      </w:r>
      <w:r w:rsidRPr="006657D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A4082C8" w14:textId="77777777" w:rsidR="001A2CB5" w:rsidRDefault="001A2CB5" w:rsidP="001A2C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E5FD5C" w14:textId="77777777" w:rsidR="006E7EEC" w:rsidRPr="00F93971" w:rsidRDefault="006E7EEC" w:rsidP="006E7EEC">
      <w:pPr>
        <w:jc w:val="center"/>
        <w:rPr>
          <w:b/>
          <w:bCs/>
          <w:sz w:val="28"/>
          <w:szCs w:val="28"/>
        </w:rPr>
      </w:pPr>
      <w:r w:rsidRPr="00F93971">
        <w:rPr>
          <w:b/>
          <w:bCs/>
          <w:sz w:val="28"/>
          <w:szCs w:val="28"/>
        </w:rPr>
        <w:t>3. Экспертно-аналитическая деятельность</w:t>
      </w:r>
    </w:p>
    <w:p w14:paraId="2D358FEF" w14:textId="77777777" w:rsidR="006E7EEC" w:rsidRPr="00F93971" w:rsidRDefault="006E7EEC" w:rsidP="006E7EEC">
      <w:pPr>
        <w:jc w:val="center"/>
        <w:rPr>
          <w:b/>
          <w:bCs/>
          <w:sz w:val="28"/>
          <w:szCs w:val="28"/>
        </w:rPr>
      </w:pPr>
    </w:p>
    <w:p w14:paraId="7ADF91AC" w14:textId="77777777" w:rsidR="006E7EEC" w:rsidRPr="00F93971" w:rsidRDefault="006E7EEC" w:rsidP="006E7EEC">
      <w:pPr>
        <w:ind w:firstLine="540"/>
        <w:jc w:val="both"/>
        <w:rPr>
          <w:sz w:val="28"/>
          <w:szCs w:val="28"/>
        </w:rPr>
      </w:pPr>
      <w:r w:rsidRPr="00F93971">
        <w:rPr>
          <w:bCs/>
          <w:sz w:val="28"/>
          <w:szCs w:val="28"/>
        </w:rPr>
        <w:t xml:space="preserve">В рамках предварительного и последующего контроля проведены экспертно-аналитические мероприятия </w:t>
      </w:r>
      <w:r w:rsidRPr="00F93971">
        <w:rPr>
          <w:sz w:val="28"/>
          <w:szCs w:val="28"/>
        </w:rPr>
        <w:t>проектов нормативных правовых актов органов местного самоуправления, влияющих на формирование и исполнение городского бюджета, затрагивающих муниципальную собственность, по следующим направлениям:</w:t>
      </w:r>
    </w:p>
    <w:p w14:paraId="6DE4691F" w14:textId="77777777" w:rsidR="006E7EEC" w:rsidRPr="00F93971" w:rsidRDefault="006E7EEC" w:rsidP="006E7EE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971">
        <w:rPr>
          <w:color w:val="000000" w:themeColor="text1"/>
          <w:sz w:val="28"/>
          <w:szCs w:val="28"/>
          <w:shd w:val="clear" w:color="auto" w:fill="FFFFFF"/>
        </w:rPr>
        <w:t xml:space="preserve">-   проекты решений о бюджете городского округа; </w:t>
      </w:r>
    </w:p>
    <w:p w14:paraId="6EA1AAFE" w14:textId="77777777" w:rsidR="006E7EEC" w:rsidRPr="00F93971" w:rsidRDefault="006E7EEC" w:rsidP="006E7EE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971">
        <w:rPr>
          <w:color w:val="000000" w:themeColor="text1"/>
          <w:sz w:val="28"/>
          <w:szCs w:val="28"/>
          <w:shd w:val="clear" w:color="auto" w:fill="FFFFFF"/>
        </w:rPr>
        <w:t xml:space="preserve">- проекты нормативных правовых актов, регулирующие бюджетные правоотношения; </w:t>
      </w:r>
    </w:p>
    <w:p w14:paraId="4B29BF4B" w14:textId="77777777" w:rsidR="006E7EEC" w:rsidRPr="00F93971" w:rsidRDefault="006E7EEC" w:rsidP="006E7EE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971">
        <w:rPr>
          <w:color w:val="000000" w:themeColor="text1"/>
          <w:sz w:val="28"/>
          <w:szCs w:val="28"/>
          <w:shd w:val="clear" w:color="auto" w:fill="FFFFFF"/>
        </w:rPr>
        <w:t>- муниципальные правовые акты в части, касающейся расходных обязательств муниципального образования, управления и распоряжения муниципальной собственностью;</w:t>
      </w:r>
    </w:p>
    <w:p w14:paraId="1B9C852D" w14:textId="77777777" w:rsidR="006E7EEC" w:rsidRPr="00F93971" w:rsidRDefault="006E7EEC" w:rsidP="006E7EEC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3971">
        <w:rPr>
          <w:color w:val="000000" w:themeColor="text1"/>
          <w:sz w:val="28"/>
          <w:szCs w:val="28"/>
          <w:shd w:val="clear" w:color="auto" w:fill="FFFFFF"/>
        </w:rPr>
        <w:t xml:space="preserve">-  муниципальные программы; </w:t>
      </w:r>
    </w:p>
    <w:p w14:paraId="5EADDC86" w14:textId="77777777" w:rsidR="006E7EEC" w:rsidRPr="00F93971" w:rsidRDefault="006E7EEC" w:rsidP="006E7EEC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F93971">
        <w:rPr>
          <w:color w:val="000000" w:themeColor="text1"/>
          <w:sz w:val="28"/>
          <w:szCs w:val="28"/>
          <w:shd w:val="clear" w:color="auto" w:fill="FFFFFF"/>
        </w:rPr>
        <w:t>-  годовая и квартальная отчетность об исполнении бюджета городского округа.</w:t>
      </w:r>
    </w:p>
    <w:p w14:paraId="4EF1DDF7" w14:textId="77777777" w:rsidR="006E7EEC" w:rsidRPr="00F93971" w:rsidRDefault="006E7EEC" w:rsidP="006E7EEC">
      <w:pPr>
        <w:ind w:firstLine="540"/>
        <w:jc w:val="both"/>
        <w:rPr>
          <w:bCs/>
          <w:sz w:val="28"/>
          <w:szCs w:val="28"/>
        </w:rPr>
      </w:pPr>
    </w:p>
    <w:p w14:paraId="2FDD2C0A" w14:textId="293ABAA1" w:rsidR="006E7EEC" w:rsidRPr="00F93971" w:rsidRDefault="006E7EEC" w:rsidP="006E7EEC">
      <w:pPr>
        <w:ind w:firstLine="540"/>
        <w:jc w:val="both"/>
        <w:rPr>
          <w:bCs/>
          <w:sz w:val="28"/>
          <w:szCs w:val="28"/>
        </w:rPr>
      </w:pPr>
      <w:r w:rsidRPr="00F93971">
        <w:rPr>
          <w:bCs/>
          <w:sz w:val="28"/>
          <w:szCs w:val="28"/>
        </w:rPr>
        <w:t>В отчетном периоде проведено 7</w:t>
      </w:r>
      <w:r w:rsidR="00F93971" w:rsidRPr="00F93971">
        <w:rPr>
          <w:bCs/>
          <w:sz w:val="28"/>
          <w:szCs w:val="28"/>
        </w:rPr>
        <w:t>0</w:t>
      </w:r>
      <w:r w:rsidRPr="00F93971">
        <w:rPr>
          <w:bCs/>
          <w:sz w:val="28"/>
          <w:szCs w:val="28"/>
        </w:rPr>
        <w:t xml:space="preserve"> экспертно-аналитических </w:t>
      </w:r>
      <w:proofErr w:type="gramStart"/>
      <w:r w:rsidRPr="00F93971">
        <w:rPr>
          <w:bCs/>
          <w:sz w:val="28"/>
          <w:szCs w:val="28"/>
        </w:rPr>
        <w:t>мероприяти</w:t>
      </w:r>
      <w:r w:rsidR="00F93971" w:rsidRPr="00F93971">
        <w:rPr>
          <w:bCs/>
          <w:sz w:val="28"/>
          <w:szCs w:val="28"/>
        </w:rPr>
        <w:t>й</w:t>
      </w:r>
      <w:r w:rsidR="009264B5">
        <w:rPr>
          <w:bCs/>
          <w:sz w:val="28"/>
          <w:szCs w:val="28"/>
        </w:rPr>
        <w:t>,</w:t>
      </w:r>
      <w:r w:rsidR="004C5D0B">
        <w:rPr>
          <w:bCs/>
          <w:sz w:val="28"/>
          <w:szCs w:val="28"/>
        </w:rPr>
        <w:t xml:space="preserve"> </w:t>
      </w:r>
      <w:bookmarkStart w:id="0" w:name="_GoBack"/>
      <w:bookmarkEnd w:id="0"/>
      <w:r w:rsidRPr="00F93971">
        <w:rPr>
          <w:bCs/>
          <w:sz w:val="28"/>
          <w:szCs w:val="28"/>
        </w:rPr>
        <w:t xml:space="preserve"> по</w:t>
      </w:r>
      <w:proofErr w:type="gramEnd"/>
      <w:r w:rsidRPr="00F93971">
        <w:rPr>
          <w:bCs/>
          <w:sz w:val="28"/>
          <w:szCs w:val="28"/>
        </w:rPr>
        <w:t xml:space="preserve"> результатам которых подготовлены соответствующие заключения:</w:t>
      </w:r>
    </w:p>
    <w:p w14:paraId="52EF5745" w14:textId="672FDFEE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>1)  экспертиз</w:t>
      </w:r>
      <w:r w:rsidR="009A4878">
        <w:rPr>
          <w:bCs/>
          <w:sz w:val="28"/>
          <w:szCs w:val="28"/>
        </w:rPr>
        <w:t>ы</w:t>
      </w:r>
      <w:r w:rsidRPr="00232F0B">
        <w:rPr>
          <w:bCs/>
          <w:sz w:val="28"/>
          <w:szCs w:val="28"/>
        </w:rPr>
        <w:t xml:space="preserve"> проектов постановлений администрации городского округа город Елец - 2</w:t>
      </w:r>
      <w:r w:rsidR="00232F0B" w:rsidRPr="00232F0B">
        <w:rPr>
          <w:bCs/>
          <w:sz w:val="28"/>
          <w:szCs w:val="28"/>
        </w:rPr>
        <w:t>7</w:t>
      </w:r>
      <w:r w:rsidRPr="00232F0B">
        <w:rPr>
          <w:bCs/>
          <w:sz w:val="28"/>
          <w:szCs w:val="28"/>
        </w:rPr>
        <w:t>;</w:t>
      </w:r>
    </w:p>
    <w:p w14:paraId="42F3D186" w14:textId="32AE8D4C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>2) экспертиз</w:t>
      </w:r>
      <w:r w:rsidR="009A4878">
        <w:rPr>
          <w:bCs/>
          <w:sz w:val="28"/>
          <w:szCs w:val="28"/>
        </w:rPr>
        <w:t>ы</w:t>
      </w:r>
      <w:r w:rsidRPr="00232F0B">
        <w:rPr>
          <w:bCs/>
          <w:sz w:val="28"/>
          <w:szCs w:val="28"/>
        </w:rPr>
        <w:t xml:space="preserve"> проектов решений городского Совета - </w:t>
      </w:r>
      <w:r w:rsidR="00232F0B" w:rsidRPr="00232F0B">
        <w:rPr>
          <w:bCs/>
          <w:sz w:val="28"/>
          <w:szCs w:val="28"/>
        </w:rPr>
        <w:t>40</w:t>
      </w:r>
      <w:r w:rsidRPr="00232F0B">
        <w:rPr>
          <w:bCs/>
          <w:sz w:val="28"/>
          <w:szCs w:val="28"/>
        </w:rPr>
        <w:t>, из них:</w:t>
      </w:r>
    </w:p>
    <w:p w14:paraId="1EB9EB42" w14:textId="77777777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 xml:space="preserve">- 1 </w:t>
      </w:r>
      <w:r w:rsidRPr="00232F0B">
        <w:rPr>
          <w:sz w:val="28"/>
          <w:szCs w:val="28"/>
        </w:rPr>
        <w:t>заключение на годовой отчет об исполнении бюджета городского округа город Елец за 202</w:t>
      </w:r>
      <w:r w:rsidR="00F93971" w:rsidRPr="00232F0B">
        <w:rPr>
          <w:sz w:val="28"/>
          <w:szCs w:val="28"/>
        </w:rPr>
        <w:t>2</w:t>
      </w:r>
      <w:r w:rsidRPr="00232F0B">
        <w:rPr>
          <w:sz w:val="28"/>
          <w:szCs w:val="28"/>
        </w:rPr>
        <w:t xml:space="preserve"> год;</w:t>
      </w:r>
    </w:p>
    <w:p w14:paraId="5D82F3D4" w14:textId="77777777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 xml:space="preserve">- </w:t>
      </w:r>
      <w:r w:rsidR="00F52DE6" w:rsidRPr="00232F0B">
        <w:rPr>
          <w:bCs/>
          <w:sz w:val="28"/>
          <w:szCs w:val="28"/>
        </w:rPr>
        <w:t>6</w:t>
      </w:r>
      <w:r w:rsidRPr="00232F0B">
        <w:rPr>
          <w:bCs/>
          <w:sz w:val="28"/>
          <w:szCs w:val="28"/>
        </w:rPr>
        <w:t xml:space="preserve"> э</w:t>
      </w:r>
      <w:r w:rsidRPr="00232F0B">
        <w:rPr>
          <w:sz w:val="28"/>
          <w:szCs w:val="28"/>
        </w:rPr>
        <w:t>кспертиз проектов о внесении изменений в решение о бюджете городского округа город Елец на 202</w:t>
      </w:r>
      <w:r w:rsidR="00F52DE6" w:rsidRPr="00232F0B">
        <w:rPr>
          <w:sz w:val="28"/>
          <w:szCs w:val="28"/>
        </w:rPr>
        <w:t>3</w:t>
      </w:r>
      <w:r w:rsidRPr="00232F0B">
        <w:rPr>
          <w:sz w:val="28"/>
          <w:szCs w:val="28"/>
        </w:rPr>
        <w:t xml:space="preserve"> год и плановый период 202</w:t>
      </w:r>
      <w:r w:rsidR="00F52DE6" w:rsidRPr="00232F0B">
        <w:rPr>
          <w:sz w:val="28"/>
          <w:szCs w:val="28"/>
        </w:rPr>
        <w:t>4</w:t>
      </w:r>
      <w:r w:rsidRPr="00232F0B">
        <w:rPr>
          <w:sz w:val="28"/>
          <w:szCs w:val="28"/>
        </w:rPr>
        <w:t xml:space="preserve"> и 202</w:t>
      </w:r>
      <w:r w:rsidR="00F52DE6" w:rsidRPr="00232F0B">
        <w:rPr>
          <w:sz w:val="28"/>
          <w:szCs w:val="28"/>
        </w:rPr>
        <w:t>5</w:t>
      </w:r>
      <w:r w:rsidRPr="00232F0B">
        <w:rPr>
          <w:sz w:val="28"/>
          <w:szCs w:val="28"/>
        </w:rPr>
        <w:t xml:space="preserve"> годов;</w:t>
      </w:r>
    </w:p>
    <w:p w14:paraId="03D0F658" w14:textId="77777777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>-  2 экспертизы проекта бюджета городского округа город Елец на 202</w:t>
      </w:r>
      <w:r w:rsidR="00F52DE6" w:rsidRPr="00232F0B">
        <w:rPr>
          <w:bCs/>
          <w:sz w:val="28"/>
          <w:szCs w:val="28"/>
        </w:rPr>
        <w:t>4</w:t>
      </w:r>
      <w:r w:rsidRPr="00232F0B">
        <w:rPr>
          <w:bCs/>
          <w:sz w:val="28"/>
          <w:szCs w:val="28"/>
        </w:rPr>
        <w:t xml:space="preserve"> год и плановый период 202</w:t>
      </w:r>
      <w:r w:rsidR="00F52DE6" w:rsidRPr="00232F0B">
        <w:rPr>
          <w:bCs/>
          <w:sz w:val="28"/>
          <w:szCs w:val="28"/>
        </w:rPr>
        <w:t>5</w:t>
      </w:r>
      <w:r w:rsidRPr="00232F0B">
        <w:rPr>
          <w:bCs/>
          <w:sz w:val="28"/>
          <w:szCs w:val="28"/>
        </w:rPr>
        <w:t xml:space="preserve"> и 202</w:t>
      </w:r>
      <w:r w:rsidR="00F52DE6" w:rsidRPr="00232F0B">
        <w:rPr>
          <w:bCs/>
          <w:sz w:val="28"/>
          <w:szCs w:val="28"/>
        </w:rPr>
        <w:t>6</w:t>
      </w:r>
      <w:r w:rsidRPr="00232F0B">
        <w:rPr>
          <w:bCs/>
          <w:sz w:val="28"/>
          <w:szCs w:val="28"/>
        </w:rPr>
        <w:t xml:space="preserve"> годов;</w:t>
      </w:r>
    </w:p>
    <w:p w14:paraId="028737C8" w14:textId="77777777" w:rsidR="00593012" w:rsidRPr="00232F0B" w:rsidRDefault="00593012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 xml:space="preserve">- </w:t>
      </w:r>
      <w:r w:rsidR="00232F0B" w:rsidRPr="00232F0B">
        <w:rPr>
          <w:bCs/>
          <w:sz w:val="28"/>
          <w:szCs w:val="28"/>
        </w:rPr>
        <w:t>31</w:t>
      </w:r>
      <w:r w:rsidRPr="00232F0B">
        <w:rPr>
          <w:bCs/>
          <w:sz w:val="28"/>
          <w:szCs w:val="28"/>
        </w:rPr>
        <w:t xml:space="preserve"> – иные экспертизы</w:t>
      </w:r>
      <w:r w:rsidR="00AC51C4" w:rsidRPr="00232F0B">
        <w:rPr>
          <w:bCs/>
          <w:sz w:val="28"/>
          <w:szCs w:val="28"/>
        </w:rPr>
        <w:t>;</w:t>
      </w:r>
    </w:p>
    <w:p w14:paraId="1873B4C6" w14:textId="77777777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bCs/>
          <w:sz w:val="28"/>
          <w:szCs w:val="28"/>
        </w:rPr>
        <w:t>3) аналитические записки о ходе исполнения бюджета городского округа город Елец за 1-ый квартал, 1-е полугодие и 9 месяцев 202</w:t>
      </w:r>
      <w:r w:rsidR="00232F0B" w:rsidRPr="00232F0B">
        <w:rPr>
          <w:bCs/>
          <w:sz w:val="28"/>
          <w:szCs w:val="28"/>
        </w:rPr>
        <w:t>3</w:t>
      </w:r>
      <w:r w:rsidRPr="00232F0B">
        <w:rPr>
          <w:bCs/>
          <w:sz w:val="28"/>
          <w:szCs w:val="28"/>
        </w:rPr>
        <w:t xml:space="preserve"> года - 3.</w:t>
      </w:r>
    </w:p>
    <w:p w14:paraId="29EABD7D" w14:textId="77777777" w:rsidR="006E7EEC" w:rsidRPr="00232F0B" w:rsidRDefault="006E7EEC" w:rsidP="006E7EEC">
      <w:pPr>
        <w:ind w:firstLine="540"/>
        <w:jc w:val="both"/>
        <w:rPr>
          <w:sz w:val="28"/>
          <w:szCs w:val="28"/>
        </w:rPr>
      </w:pPr>
    </w:p>
    <w:p w14:paraId="2D743FAD" w14:textId="77777777" w:rsidR="006E7EEC" w:rsidRPr="00232F0B" w:rsidRDefault="006E7EEC" w:rsidP="006E7EEC">
      <w:pPr>
        <w:ind w:firstLine="540"/>
        <w:jc w:val="both"/>
        <w:rPr>
          <w:sz w:val="28"/>
          <w:szCs w:val="28"/>
        </w:rPr>
      </w:pPr>
      <w:r w:rsidRPr="00232F0B">
        <w:rPr>
          <w:sz w:val="28"/>
          <w:szCs w:val="28"/>
        </w:rPr>
        <w:t>Подготовлено и учтено 7</w:t>
      </w:r>
      <w:r w:rsidR="00232F0B" w:rsidRPr="00232F0B">
        <w:rPr>
          <w:sz w:val="28"/>
          <w:szCs w:val="28"/>
        </w:rPr>
        <w:t>2</w:t>
      </w:r>
      <w:r w:rsidRPr="00232F0B">
        <w:rPr>
          <w:sz w:val="28"/>
          <w:szCs w:val="28"/>
        </w:rPr>
        <w:t xml:space="preserve"> предложени</w:t>
      </w:r>
      <w:r w:rsidR="00232F0B" w:rsidRPr="00232F0B">
        <w:rPr>
          <w:sz w:val="28"/>
          <w:szCs w:val="28"/>
        </w:rPr>
        <w:t>я</w:t>
      </w:r>
      <w:r w:rsidRPr="00232F0B">
        <w:rPr>
          <w:sz w:val="28"/>
          <w:szCs w:val="28"/>
        </w:rPr>
        <w:t>, способствующих наиболее эффективному использованию бюджетных средств и муниципальной собственности.</w:t>
      </w:r>
    </w:p>
    <w:p w14:paraId="5FBB8C77" w14:textId="77777777" w:rsidR="006E7EEC" w:rsidRPr="00961341" w:rsidRDefault="006E7EEC" w:rsidP="006E7EEC">
      <w:pPr>
        <w:ind w:firstLine="540"/>
        <w:jc w:val="both"/>
        <w:rPr>
          <w:bCs/>
          <w:sz w:val="28"/>
          <w:szCs w:val="28"/>
          <w:highlight w:val="green"/>
        </w:rPr>
      </w:pPr>
    </w:p>
    <w:p w14:paraId="3908890C" w14:textId="77777777" w:rsidR="006E7EEC" w:rsidRPr="00232F0B" w:rsidRDefault="006E7EEC" w:rsidP="006E7EEC">
      <w:pPr>
        <w:ind w:firstLine="540"/>
        <w:jc w:val="both"/>
        <w:rPr>
          <w:bCs/>
          <w:sz w:val="28"/>
          <w:szCs w:val="28"/>
        </w:rPr>
      </w:pPr>
      <w:r w:rsidRPr="00232F0B">
        <w:rPr>
          <w:sz w:val="28"/>
          <w:szCs w:val="28"/>
        </w:rPr>
        <w:t xml:space="preserve">Объем проверенных средств в ходе </w:t>
      </w:r>
      <w:r w:rsidRPr="00232F0B">
        <w:rPr>
          <w:bCs/>
          <w:sz w:val="28"/>
          <w:szCs w:val="28"/>
        </w:rPr>
        <w:t>экспертно-аналитических мероприятий за 202</w:t>
      </w:r>
      <w:r w:rsidR="00232F0B" w:rsidRPr="00232F0B">
        <w:rPr>
          <w:bCs/>
          <w:sz w:val="28"/>
          <w:szCs w:val="28"/>
        </w:rPr>
        <w:t>3</w:t>
      </w:r>
      <w:r w:rsidRPr="00232F0B">
        <w:rPr>
          <w:bCs/>
          <w:sz w:val="28"/>
          <w:szCs w:val="28"/>
        </w:rPr>
        <w:t xml:space="preserve"> год </w:t>
      </w:r>
      <w:r w:rsidRPr="00232F0B">
        <w:rPr>
          <w:sz w:val="28"/>
          <w:szCs w:val="28"/>
        </w:rPr>
        <w:t xml:space="preserve">составил </w:t>
      </w:r>
      <w:r w:rsidR="00232F0B" w:rsidRPr="00232F0B">
        <w:rPr>
          <w:sz w:val="28"/>
          <w:szCs w:val="28"/>
        </w:rPr>
        <w:t>35 544 448,33</w:t>
      </w:r>
      <w:r w:rsidRPr="00232F0B">
        <w:rPr>
          <w:sz w:val="28"/>
          <w:szCs w:val="28"/>
        </w:rPr>
        <w:t xml:space="preserve"> тыс. руб., выявлено </w:t>
      </w:r>
      <w:r w:rsidRPr="00232F0B">
        <w:rPr>
          <w:bCs/>
          <w:sz w:val="28"/>
          <w:szCs w:val="28"/>
        </w:rPr>
        <w:t xml:space="preserve">нарушений и недостатков на сумму </w:t>
      </w:r>
      <w:r w:rsidR="00232F0B" w:rsidRPr="00232F0B">
        <w:rPr>
          <w:bCs/>
          <w:sz w:val="28"/>
          <w:szCs w:val="28"/>
        </w:rPr>
        <w:t>96 918,42</w:t>
      </w:r>
      <w:r w:rsidRPr="00232F0B">
        <w:rPr>
          <w:bCs/>
          <w:sz w:val="28"/>
          <w:szCs w:val="28"/>
        </w:rPr>
        <w:t xml:space="preserve"> тыс. руб., в том числе неэффективное использование бюджетных средств – </w:t>
      </w:r>
      <w:r w:rsidR="00232F0B" w:rsidRPr="00232F0B">
        <w:rPr>
          <w:bCs/>
          <w:sz w:val="28"/>
          <w:szCs w:val="28"/>
        </w:rPr>
        <w:t>2 765,17</w:t>
      </w:r>
      <w:r w:rsidRPr="00232F0B">
        <w:rPr>
          <w:bCs/>
          <w:sz w:val="28"/>
          <w:szCs w:val="28"/>
        </w:rPr>
        <w:t xml:space="preserve"> тыс. руб.</w:t>
      </w:r>
    </w:p>
    <w:p w14:paraId="177E66B5" w14:textId="77777777" w:rsidR="006E7EEC" w:rsidRPr="00961341" w:rsidRDefault="006E7EEC" w:rsidP="006E7EEC">
      <w:pPr>
        <w:ind w:firstLine="540"/>
        <w:jc w:val="both"/>
        <w:rPr>
          <w:sz w:val="28"/>
          <w:szCs w:val="28"/>
          <w:highlight w:val="green"/>
        </w:rPr>
      </w:pPr>
    </w:p>
    <w:p w14:paraId="6736DCF5" w14:textId="77777777" w:rsidR="006E7EEC" w:rsidRPr="00BA1146" w:rsidRDefault="006E7EEC" w:rsidP="006E7EEC">
      <w:pPr>
        <w:ind w:firstLine="540"/>
        <w:jc w:val="both"/>
        <w:outlineLvl w:val="0"/>
        <w:rPr>
          <w:sz w:val="28"/>
          <w:szCs w:val="28"/>
        </w:rPr>
      </w:pPr>
      <w:r w:rsidRPr="00BA1146">
        <w:rPr>
          <w:sz w:val="28"/>
          <w:szCs w:val="28"/>
        </w:rPr>
        <w:t xml:space="preserve">Количество установленных нарушений составило </w:t>
      </w:r>
      <w:r w:rsidR="00321525">
        <w:rPr>
          <w:sz w:val="28"/>
          <w:szCs w:val="28"/>
        </w:rPr>
        <w:t>2</w:t>
      </w:r>
      <w:r w:rsidRPr="00BA1146">
        <w:rPr>
          <w:sz w:val="28"/>
          <w:szCs w:val="28"/>
        </w:rPr>
        <w:t xml:space="preserve">6. </w:t>
      </w:r>
    </w:p>
    <w:p w14:paraId="3EC78D7A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88B5F6F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В рамках предварительного контроля было подготовлено заключение на проект решения </w:t>
      </w:r>
      <w:r w:rsidRPr="00BA1146">
        <w:rPr>
          <w:bCs/>
          <w:sz w:val="28"/>
          <w:szCs w:val="28"/>
        </w:rPr>
        <w:t>городского Совета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 «О бюджете городского округа город Елец на 202</w:t>
      </w:r>
      <w:r w:rsidR="00BA1146" w:rsidRPr="00BA1146">
        <w:rPr>
          <w:color w:val="000000" w:themeColor="text1"/>
          <w:sz w:val="28"/>
          <w:szCs w:val="28"/>
          <w:shd w:val="clear" w:color="auto" w:fill="FFFFFF"/>
        </w:rPr>
        <w:t>4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 год и плановый период 202</w:t>
      </w:r>
      <w:r w:rsidR="00BA1146" w:rsidRPr="00BA1146">
        <w:rPr>
          <w:color w:val="000000" w:themeColor="text1"/>
          <w:sz w:val="28"/>
          <w:szCs w:val="28"/>
          <w:shd w:val="clear" w:color="auto" w:fill="FFFFFF"/>
        </w:rPr>
        <w:t>5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 и 202</w:t>
      </w:r>
      <w:r w:rsidR="00BA1146" w:rsidRPr="00BA1146">
        <w:rPr>
          <w:color w:val="000000" w:themeColor="text1"/>
          <w:sz w:val="28"/>
          <w:szCs w:val="28"/>
          <w:shd w:val="clear" w:color="auto" w:fill="FFFFFF"/>
        </w:rPr>
        <w:t>6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 годов»:</w:t>
      </w:r>
    </w:p>
    <w:p w14:paraId="65D8DE31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- общая характеристика проекта бюджета; </w:t>
      </w:r>
    </w:p>
    <w:p w14:paraId="4BD0F8D5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1146">
        <w:rPr>
          <w:color w:val="000000" w:themeColor="text1"/>
          <w:sz w:val="28"/>
          <w:szCs w:val="28"/>
          <w:shd w:val="clear" w:color="auto" w:fill="FFFFFF"/>
        </w:rPr>
        <w:t>- оценка соответствия внесенного проекта решения о бюджете сведениям и документам, являющимися основанием для составления проекта бюджета;</w:t>
      </w:r>
    </w:p>
    <w:p w14:paraId="2AE6E6F6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BA1146">
        <w:rPr>
          <w:color w:val="000000" w:themeColor="text1"/>
          <w:spacing w:val="-6"/>
          <w:sz w:val="28"/>
          <w:szCs w:val="28"/>
          <w:shd w:val="clear" w:color="auto" w:fill="FFFFFF"/>
        </w:rPr>
        <w:t>соответствие проекта решения требованиям бюджетного законодательства;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7372E33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A1146">
        <w:rPr>
          <w:color w:val="000000" w:themeColor="text1"/>
          <w:sz w:val="28"/>
          <w:szCs w:val="28"/>
          <w:shd w:val="clear" w:color="auto" w:fill="FFFFFF"/>
        </w:rPr>
        <w:t>- анализ запланированных бюджетных ассигнований на реализацию муниципальных программ и непрограммных расходов бюджета городского округа.</w:t>
      </w:r>
    </w:p>
    <w:p w14:paraId="1AF45BA2" w14:textId="77777777" w:rsidR="006E7EEC" w:rsidRPr="00BA1146" w:rsidRDefault="006E7EEC" w:rsidP="006E7EEC">
      <w:pPr>
        <w:ind w:firstLine="540"/>
        <w:jc w:val="both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 w:rsidRPr="00BA1146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       </w:t>
      </w:r>
    </w:p>
    <w:p w14:paraId="2B6C0821" w14:textId="77777777" w:rsidR="006E7EEC" w:rsidRPr="00BA1146" w:rsidRDefault="006E7EEC" w:rsidP="006E7EEC">
      <w:pPr>
        <w:ind w:firstLine="540"/>
        <w:jc w:val="both"/>
        <w:rPr>
          <w:sz w:val="28"/>
          <w:szCs w:val="28"/>
        </w:rPr>
      </w:pPr>
      <w:r w:rsidRPr="00BA1146">
        <w:rPr>
          <w:sz w:val="28"/>
          <w:szCs w:val="28"/>
        </w:rPr>
        <w:t>Экспертизы проектов решений «О внесении изменений в решение о бюджете городского округа город Елец на 202</w:t>
      </w:r>
      <w:r w:rsidR="00BA1146" w:rsidRPr="00BA1146">
        <w:rPr>
          <w:sz w:val="28"/>
          <w:szCs w:val="28"/>
        </w:rPr>
        <w:t>3</w:t>
      </w:r>
      <w:r w:rsidRPr="00BA1146">
        <w:rPr>
          <w:sz w:val="28"/>
          <w:szCs w:val="28"/>
        </w:rPr>
        <w:t xml:space="preserve"> год и плановый период 202</w:t>
      </w:r>
      <w:r w:rsidR="00BA1146" w:rsidRPr="00BA1146">
        <w:rPr>
          <w:sz w:val="28"/>
          <w:szCs w:val="28"/>
        </w:rPr>
        <w:t>4</w:t>
      </w:r>
      <w:r w:rsidRPr="00BA1146">
        <w:rPr>
          <w:sz w:val="28"/>
          <w:szCs w:val="28"/>
        </w:rPr>
        <w:t xml:space="preserve"> и 202</w:t>
      </w:r>
      <w:r w:rsidR="00BA1146" w:rsidRPr="00BA1146">
        <w:rPr>
          <w:sz w:val="28"/>
          <w:szCs w:val="28"/>
        </w:rPr>
        <w:t>5</w:t>
      </w:r>
      <w:r w:rsidRPr="00BA1146">
        <w:rPr>
          <w:sz w:val="28"/>
          <w:szCs w:val="28"/>
        </w:rPr>
        <w:t xml:space="preserve"> годов» проводились в связи с уточнением прогнозных показателей безвозмездных поступлений из других уровней бюджетов, увеличением собственных доходов бюджета, перераспределением средств по муниципальным программам и уточнением дефицита бюджета городского округа и источников его покрытия.</w:t>
      </w:r>
    </w:p>
    <w:p w14:paraId="6A80AF41" w14:textId="77777777" w:rsidR="006E7EEC" w:rsidRPr="00BA1146" w:rsidRDefault="006E7EEC" w:rsidP="006E7EEC">
      <w:pPr>
        <w:ind w:firstLine="540"/>
        <w:jc w:val="both"/>
        <w:rPr>
          <w:bCs/>
          <w:color w:val="000000" w:themeColor="text1"/>
          <w:sz w:val="28"/>
          <w:szCs w:val="28"/>
        </w:rPr>
      </w:pPr>
      <w:r w:rsidRPr="00961341">
        <w:rPr>
          <w:sz w:val="28"/>
          <w:szCs w:val="28"/>
          <w:highlight w:val="green"/>
        </w:rPr>
        <w:br/>
      </w:r>
      <w:r w:rsidRPr="00BA1146">
        <w:rPr>
          <w:color w:val="000000" w:themeColor="text1"/>
          <w:sz w:val="28"/>
          <w:szCs w:val="28"/>
          <w:shd w:val="clear" w:color="auto" w:fill="FFFFFF"/>
        </w:rPr>
        <w:t>       При</w:t>
      </w:r>
      <w:r w:rsidRPr="00BA1146">
        <w:rPr>
          <w:color w:val="000000" w:themeColor="text1"/>
          <w:sz w:val="28"/>
          <w:szCs w:val="28"/>
        </w:rPr>
        <w:t xml:space="preserve"> последующем контроле за исполнением городского бюджета  </w:t>
      </w:r>
      <w:r w:rsidR="00A626AB" w:rsidRPr="00BA1146">
        <w:rPr>
          <w:color w:val="000000" w:themeColor="text1"/>
          <w:sz w:val="28"/>
          <w:szCs w:val="28"/>
        </w:rPr>
        <w:t>подготовлено заключение на</w:t>
      </w:r>
      <w:r w:rsidRPr="00BA1146">
        <w:rPr>
          <w:color w:val="000000" w:themeColor="text1"/>
          <w:sz w:val="28"/>
          <w:szCs w:val="28"/>
        </w:rPr>
        <w:t xml:space="preserve"> годово</w:t>
      </w:r>
      <w:r w:rsidR="00A626AB" w:rsidRPr="00BA1146">
        <w:rPr>
          <w:color w:val="000000" w:themeColor="text1"/>
          <w:sz w:val="28"/>
          <w:szCs w:val="28"/>
        </w:rPr>
        <w:t>й</w:t>
      </w:r>
      <w:r w:rsidRPr="00BA1146">
        <w:rPr>
          <w:color w:val="000000" w:themeColor="text1"/>
          <w:sz w:val="28"/>
          <w:szCs w:val="28"/>
        </w:rPr>
        <w:t xml:space="preserve"> отчет об исполнении бюджета городского округа город Елец за 202</w:t>
      </w:r>
      <w:r w:rsidR="00BA1146" w:rsidRPr="00BA1146">
        <w:rPr>
          <w:color w:val="000000" w:themeColor="text1"/>
          <w:sz w:val="28"/>
          <w:szCs w:val="28"/>
        </w:rPr>
        <w:t>2</w:t>
      </w:r>
      <w:r w:rsidRPr="00BA1146">
        <w:rPr>
          <w:color w:val="000000" w:themeColor="text1"/>
          <w:sz w:val="28"/>
          <w:szCs w:val="28"/>
        </w:rPr>
        <w:t xml:space="preserve"> год, 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экспертизы отчетов об исполнении бюджета за </w:t>
      </w:r>
      <w:r w:rsidRPr="00BA1146">
        <w:rPr>
          <w:bCs/>
          <w:color w:val="000000" w:themeColor="text1"/>
          <w:sz w:val="28"/>
          <w:szCs w:val="28"/>
        </w:rPr>
        <w:t>1-ый квартал, 1-е полугодие и 9 месяцев 202</w:t>
      </w:r>
      <w:r w:rsidR="00BA1146" w:rsidRPr="00BA1146">
        <w:rPr>
          <w:bCs/>
          <w:color w:val="000000" w:themeColor="text1"/>
          <w:sz w:val="28"/>
          <w:szCs w:val="28"/>
        </w:rPr>
        <w:t>3</w:t>
      </w:r>
      <w:r w:rsidRPr="00BA1146">
        <w:rPr>
          <w:bCs/>
          <w:color w:val="000000" w:themeColor="text1"/>
          <w:sz w:val="28"/>
          <w:szCs w:val="28"/>
        </w:rPr>
        <w:t xml:space="preserve"> года.</w:t>
      </w:r>
    </w:p>
    <w:p w14:paraId="65D04593" w14:textId="77777777" w:rsidR="006E7EEC" w:rsidRPr="00961341" w:rsidRDefault="006E7EEC" w:rsidP="006E7EEC">
      <w:pPr>
        <w:pStyle w:val="ConsNonformat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020A0700" w14:textId="77777777" w:rsidR="006E7EEC" w:rsidRPr="005D74A9" w:rsidRDefault="006E7EEC" w:rsidP="006E7EEC">
      <w:pPr>
        <w:ind w:firstLine="567"/>
        <w:jc w:val="both"/>
        <w:rPr>
          <w:sz w:val="28"/>
          <w:szCs w:val="28"/>
        </w:rPr>
      </w:pPr>
      <w:r w:rsidRPr="005D74A9">
        <w:rPr>
          <w:sz w:val="28"/>
          <w:szCs w:val="28"/>
        </w:rPr>
        <w:t>В заключении на годовой отчет об исполнении бюджета городского округа город Елец за 202</w:t>
      </w:r>
      <w:r w:rsidR="0055721F" w:rsidRPr="005D74A9">
        <w:rPr>
          <w:sz w:val="28"/>
          <w:szCs w:val="28"/>
        </w:rPr>
        <w:t>2</w:t>
      </w:r>
      <w:r w:rsidRPr="005D74A9">
        <w:rPr>
          <w:sz w:val="28"/>
          <w:szCs w:val="28"/>
        </w:rPr>
        <w:t xml:space="preserve"> год </w:t>
      </w:r>
      <w:r w:rsidRPr="005D74A9">
        <w:rPr>
          <w:color w:val="000000" w:themeColor="text1"/>
          <w:sz w:val="28"/>
          <w:szCs w:val="28"/>
        </w:rPr>
        <w:t>отмечено, что г</w:t>
      </w:r>
      <w:r w:rsidRPr="005D74A9">
        <w:rPr>
          <w:sz w:val="28"/>
          <w:szCs w:val="28"/>
        </w:rPr>
        <w:t xml:space="preserve">одовой отчет соответствует установленным требованиям законодательства Российской Федерации по составу, содержанию и полноте отражения информации. Информация, содержащаяся в бюджетной отчетности, включая пояснения к ней, является существенной, сопоставимой, понятной. </w:t>
      </w:r>
    </w:p>
    <w:p w14:paraId="55BB425F" w14:textId="77777777" w:rsidR="006E7EEC" w:rsidRPr="005D74A9" w:rsidRDefault="006E7EEC" w:rsidP="006E7EEC">
      <w:pPr>
        <w:ind w:firstLine="567"/>
        <w:jc w:val="both"/>
        <w:rPr>
          <w:sz w:val="28"/>
          <w:szCs w:val="28"/>
        </w:rPr>
      </w:pPr>
      <w:r w:rsidRPr="005D74A9">
        <w:rPr>
          <w:sz w:val="28"/>
          <w:szCs w:val="28"/>
        </w:rPr>
        <w:t>Расхождений между отдельными взаимосвязанными показателями    форм отчетности не выявлено. Фактов осуществления расходов, не</w:t>
      </w:r>
      <w:r w:rsidR="00176D07" w:rsidRPr="005D74A9">
        <w:rPr>
          <w:sz w:val="28"/>
          <w:szCs w:val="28"/>
        </w:rPr>
        <w:t xml:space="preserve"> </w:t>
      </w:r>
      <w:r w:rsidRPr="005D74A9">
        <w:rPr>
          <w:sz w:val="28"/>
          <w:szCs w:val="28"/>
        </w:rPr>
        <w:t>предусмотренных бюджетом или с превышением бюджетных ассигнований</w:t>
      </w:r>
      <w:r w:rsidR="00DF56A1" w:rsidRPr="005D74A9">
        <w:rPr>
          <w:sz w:val="28"/>
          <w:szCs w:val="28"/>
        </w:rPr>
        <w:t>,</w:t>
      </w:r>
      <w:r w:rsidRPr="005D74A9">
        <w:rPr>
          <w:sz w:val="28"/>
          <w:szCs w:val="28"/>
        </w:rPr>
        <w:t xml:space="preserve"> не установлено.</w:t>
      </w:r>
    </w:p>
    <w:p w14:paraId="0BEE1946" w14:textId="77777777" w:rsidR="006E7EEC" w:rsidRPr="005D74A9" w:rsidRDefault="006E7EEC" w:rsidP="006E7EEC">
      <w:pPr>
        <w:pStyle w:val="ConsNonformat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84C45FB" w14:textId="77777777" w:rsidR="006E7EEC" w:rsidRPr="005D74A9" w:rsidRDefault="006E7EEC" w:rsidP="006E7EEC">
      <w:pPr>
        <w:pStyle w:val="ConsNonformat"/>
        <w:widowControl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74A9">
        <w:rPr>
          <w:rFonts w:ascii="Times New Roman" w:hAnsi="Times New Roman" w:cs="Times New Roman"/>
          <w:sz w:val="28"/>
          <w:szCs w:val="28"/>
        </w:rPr>
        <w:lastRenderedPageBreak/>
        <w:t>Предложено:</w:t>
      </w:r>
    </w:p>
    <w:p w14:paraId="312586D3" w14:textId="77777777" w:rsidR="009B5E62" w:rsidRPr="005D74A9" w:rsidRDefault="009B5E62" w:rsidP="009B5E62">
      <w:pPr>
        <w:ind w:firstLine="567"/>
        <w:jc w:val="both"/>
        <w:rPr>
          <w:sz w:val="28"/>
          <w:szCs w:val="28"/>
        </w:rPr>
      </w:pPr>
      <w:r w:rsidRPr="005D74A9">
        <w:rPr>
          <w:sz w:val="28"/>
          <w:szCs w:val="28"/>
        </w:rPr>
        <w:t>1. В целях максимального пополнения доходной части городского бюджета совместно с УФНС России по Липецкой области:</w:t>
      </w:r>
    </w:p>
    <w:p w14:paraId="07B221ED" w14:textId="77777777" w:rsidR="009B5E62" w:rsidRPr="005D74A9" w:rsidRDefault="009B5E62" w:rsidP="009B5E6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A9">
        <w:rPr>
          <w:rFonts w:ascii="Times New Roman" w:hAnsi="Times New Roman" w:cs="Times New Roman"/>
          <w:sz w:val="28"/>
          <w:szCs w:val="28"/>
        </w:rPr>
        <w:t>- продолжить работу по расширению налоговой базы, выявлению неучтенных субъектов налогообложения, легализации заработной платы;</w:t>
      </w:r>
    </w:p>
    <w:p w14:paraId="57CC2955" w14:textId="77777777" w:rsidR="009B5E62" w:rsidRPr="005D74A9" w:rsidRDefault="009B5E62" w:rsidP="009B5E6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A9">
        <w:rPr>
          <w:rFonts w:ascii="Times New Roman" w:hAnsi="Times New Roman" w:cs="Times New Roman"/>
          <w:sz w:val="28"/>
          <w:szCs w:val="28"/>
        </w:rPr>
        <w:t>-  принять меры по сокращению недоимки по налоговым и неналоговым платежам в городской бюджет.</w:t>
      </w:r>
    </w:p>
    <w:p w14:paraId="4E5A9079" w14:textId="77777777" w:rsidR="009B5E62" w:rsidRPr="005D74A9" w:rsidRDefault="009B5E62" w:rsidP="009B5E62">
      <w:pPr>
        <w:ind w:firstLine="567"/>
        <w:jc w:val="both"/>
        <w:rPr>
          <w:sz w:val="28"/>
          <w:szCs w:val="28"/>
        </w:rPr>
      </w:pPr>
      <w:r w:rsidRPr="005D74A9">
        <w:rPr>
          <w:sz w:val="28"/>
          <w:szCs w:val="28"/>
        </w:rPr>
        <w:t xml:space="preserve">2. В целях увеличения и обеспечения своевременного поступления платежей в городской бюджет взаимодействовать с территориальными органами федеральных органов государственной власти Липецкой области, осуществляющими администрирование доходов. </w:t>
      </w:r>
    </w:p>
    <w:p w14:paraId="03654FB2" w14:textId="77777777" w:rsidR="009B5E62" w:rsidRPr="005D74A9" w:rsidRDefault="009B5E62" w:rsidP="009B5E6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4A9">
        <w:rPr>
          <w:rFonts w:ascii="Times New Roman" w:hAnsi="Times New Roman" w:cs="Times New Roman"/>
          <w:sz w:val="28"/>
          <w:szCs w:val="28"/>
        </w:rPr>
        <w:t>3. Заказчикам строго исполнять обязательства, предусмотренные контрактами (договорами), не допускать неэффективного использования бюджетных средств</w:t>
      </w:r>
      <w:r w:rsidR="00C46EBB">
        <w:rPr>
          <w:rFonts w:ascii="Times New Roman" w:hAnsi="Times New Roman" w:cs="Times New Roman"/>
          <w:sz w:val="28"/>
          <w:szCs w:val="28"/>
        </w:rPr>
        <w:t>.</w:t>
      </w:r>
    </w:p>
    <w:p w14:paraId="60AF1C0E" w14:textId="77777777" w:rsidR="009B5E62" w:rsidRPr="00205E43" w:rsidRDefault="009B5E62" w:rsidP="009B5E62">
      <w:pPr>
        <w:pStyle w:val="Con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205E43">
        <w:rPr>
          <w:rFonts w:ascii="Times New Roman" w:hAnsi="Times New Roman" w:cs="Times New Roman"/>
          <w:sz w:val="28"/>
          <w:szCs w:val="28"/>
          <w:highlight w:val="green"/>
        </w:rPr>
        <w:t xml:space="preserve">  </w:t>
      </w:r>
    </w:p>
    <w:p w14:paraId="38D42E5C" w14:textId="77777777" w:rsidR="006E7EEC" w:rsidRPr="00BA1146" w:rsidRDefault="006E7EEC" w:rsidP="006E7EEC">
      <w:pPr>
        <w:ind w:firstLine="540"/>
        <w:jc w:val="both"/>
        <w:rPr>
          <w:color w:val="000000" w:themeColor="text1"/>
          <w:sz w:val="28"/>
          <w:szCs w:val="28"/>
        </w:rPr>
      </w:pPr>
      <w:r w:rsidRPr="00BA1146">
        <w:rPr>
          <w:sz w:val="28"/>
          <w:szCs w:val="28"/>
        </w:rPr>
        <w:t xml:space="preserve">В соответствии с действующим законодательством Контрольно-счетной комиссией 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проводилась финансово-экономическая экспертиза проектов муниципальных программ в части обоснованности расходных обязательств бюджета городского округа, </w:t>
      </w:r>
      <w:r w:rsidRPr="00BA1146">
        <w:rPr>
          <w:sz w:val="28"/>
          <w:szCs w:val="28"/>
        </w:rPr>
        <w:t>оценки эффективности программ в процессе и по итогам их реализации</w:t>
      </w:r>
      <w:r w:rsidRPr="00BA1146">
        <w:rPr>
          <w:color w:val="000000" w:themeColor="text1"/>
          <w:sz w:val="28"/>
          <w:szCs w:val="28"/>
          <w:shd w:val="clear" w:color="auto" w:fill="FFFFFF"/>
        </w:rPr>
        <w:t>. Подготовлено 2</w:t>
      </w:r>
      <w:r w:rsidR="00BA1146" w:rsidRPr="00BA1146">
        <w:rPr>
          <w:color w:val="000000" w:themeColor="text1"/>
          <w:sz w:val="28"/>
          <w:szCs w:val="28"/>
          <w:shd w:val="clear" w:color="auto" w:fill="FFFFFF"/>
        </w:rPr>
        <w:t>7</w:t>
      </w: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 заключений на проекты по внесению изменений в действующие муниципальные программы.    </w:t>
      </w:r>
    </w:p>
    <w:p w14:paraId="3F036121" w14:textId="77777777" w:rsidR="006E7EEC" w:rsidRPr="00961341" w:rsidRDefault="006E7EEC" w:rsidP="006E7EEC">
      <w:pPr>
        <w:ind w:firstLine="540"/>
        <w:jc w:val="both"/>
        <w:rPr>
          <w:color w:val="000000" w:themeColor="text1"/>
          <w:sz w:val="28"/>
          <w:szCs w:val="28"/>
          <w:highlight w:val="green"/>
          <w:shd w:val="clear" w:color="auto" w:fill="FFFFFF"/>
        </w:rPr>
      </w:pPr>
    </w:p>
    <w:p w14:paraId="7FB2036E" w14:textId="77777777" w:rsidR="006E7EEC" w:rsidRPr="00BA1146" w:rsidRDefault="006E7EEC" w:rsidP="006E7EEC">
      <w:pPr>
        <w:ind w:firstLine="540"/>
        <w:jc w:val="both"/>
        <w:rPr>
          <w:sz w:val="28"/>
          <w:szCs w:val="28"/>
        </w:rPr>
      </w:pPr>
      <w:r w:rsidRPr="00BA1146">
        <w:rPr>
          <w:color w:val="000000" w:themeColor="text1"/>
          <w:sz w:val="28"/>
          <w:szCs w:val="28"/>
          <w:shd w:val="clear" w:color="auto" w:fill="FFFFFF"/>
        </w:rPr>
        <w:t xml:space="preserve">Экспертно-аналитические мероприятия обеспечили реализацию Контрольно-счетной комиссией своих полномочий по экспертизе муниципальных программ и проектов решений </w:t>
      </w:r>
      <w:r w:rsidRPr="00BA1146">
        <w:rPr>
          <w:bCs/>
          <w:sz w:val="28"/>
          <w:szCs w:val="28"/>
        </w:rPr>
        <w:t>городского Совета</w:t>
      </w:r>
      <w:r w:rsidRPr="00BA1146">
        <w:rPr>
          <w:color w:val="000000" w:themeColor="text1"/>
          <w:sz w:val="28"/>
          <w:szCs w:val="28"/>
          <w:shd w:val="clear" w:color="auto" w:fill="FFFFFF"/>
        </w:rPr>
        <w:t>, контроль исполнения городского бюджета и распоряжения муниципальной собственностью, реализуемый на всех последовательных стадиях бюджетного процесса.</w:t>
      </w:r>
    </w:p>
    <w:p w14:paraId="6B3A87FF" w14:textId="77777777" w:rsidR="006E7EEC" w:rsidRPr="00961341" w:rsidRDefault="006E7EEC" w:rsidP="006E7EEC">
      <w:pPr>
        <w:jc w:val="both"/>
        <w:rPr>
          <w:b/>
          <w:bCs/>
          <w:sz w:val="28"/>
          <w:szCs w:val="28"/>
          <w:highlight w:val="green"/>
        </w:rPr>
      </w:pPr>
    </w:p>
    <w:p w14:paraId="3F803759" w14:textId="77777777" w:rsidR="00777252" w:rsidRPr="002C40BD" w:rsidRDefault="00777252" w:rsidP="00777252">
      <w:pPr>
        <w:jc w:val="center"/>
        <w:rPr>
          <w:b/>
          <w:sz w:val="28"/>
          <w:szCs w:val="28"/>
        </w:rPr>
      </w:pPr>
      <w:r w:rsidRPr="002C40BD">
        <w:rPr>
          <w:b/>
          <w:sz w:val="28"/>
          <w:szCs w:val="28"/>
        </w:rPr>
        <w:t>4. Информационная деятельность,</w:t>
      </w:r>
    </w:p>
    <w:p w14:paraId="34D838F5" w14:textId="77777777" w:rsidR="00777252" w:rsidRPr="002C40BD" w:rsidRDefault="00777252" w:rsidP="00777252">
      <w:pPr>
        <w:jc w:val="center"/>
        <w:rPr>
          <w:b/>
          <w:sz w:val="28"/>
          <w:szCs w:val="28"/>
        </w:rPr>
      </w:pPr>
      <w:r w:rsidRPr="002C40BD">
        <w:rPr>
          <w:b/>
          <w:sz w:val="28"/>
          <w:szCs w:val="28"/>
        </w:rPr>
        <w:t>взаимодействие с органами местного самоуправления</w:t>
      </w:r>
    </w:p>
    <w:p w14:paraId="660DF0DC" w14:textId="77777777" w:rsidR="00777252" w:rsidRPr="002C40BD" w:rsidRDefault="00777252" w:rsidP="00777252">
      <w:pPr>
        <w:rPr>
          <w:b/>
          <w:sz w:val="28"/>
          <w:szCs w:val="28"/>
        </w:rPr>
      </w:pPr>
    </w:p>
    <w:p w14:paraId="3FDE0A4E" w14:textId="77777777" w:rsidR="00A740CB" w:rsidRPr="002C40BD" w:rsidRDefault="00A740CB" w:rsidP="00777252">
      <w:pPr>
        <w:ind w:firstLine="567"/>
        <w:jc w:val="both"/>
        <w:rPr>
          <w:sz w:val="28"/>
          <w:szCs w:val="28"/>
        </w:rPr>
      </w:pPr>
      <w:r w:rsidRPr="002C40BD">
        <w:rPr>
          <w:sz w:val="28"/>
          <w:szCs w:val="28"/>
        </w:rPr>
        <w:t xml:space="preserve">Информация о результатах проведенных </w:t>
      </w:r>
      <w:r w:rsidR="008C0167" w:rsidRPr="002C40BD">
        <w:rPr>
          <w:sz w:val="28"/>
          <w:szCs w:val="28"/>
        </w:rPr>
        <w:t xml:space="preserve">Контрольно-счетной комиссией </w:t>
      </w:r>
      <w:r w:rsidRPr="002C40BD">
        <w:rPr>
          <w:sz w:val="28"/>
          <w:szCs w:val="28"/>
        </w:rPr>
        <w:t>контрольных мероприяти</w:t>
      </w:r>
      <w:r w:rsidR="00AE0137" w:rsidRPr="002C40BD">
        <w:rPr>
          <w:sz w:val="28"/>
          <w:szCs w:val="28"/>
        </w:rPr>
        <w:t>й</w:t>
      </w:r>
      <w:r w:rsidRPr="002C40BD">
        <w:rPr>
          <w:sz w:val="28"/>
          <w:szCs w:val="28"/>
        </w:rPr>
        <w:t>, выявленных нарушениях</w:t>
      </w:r>
      <w:r w:rsidR="00193D54" w:rsidRPr="002C40BD">
        <w:rPr>
          <w:sz w:val="28"/>
          <w:szCs w:val="28"/>
        </w:rPr>
        <w:t>,</w:t>
      </w:r>
      <w:r w:rsidRPr="002C40BD">
        <w:rPr>
          <w:sz w:val="28"/>
          <w:szCs w:val="28"/>
        </w:rPr>
        <w:t xml:space="preserve"> внесенных представлениях (включая принятые по ним решения и меры)</w:t>
      </w:r>
      <w:r w:rsidR="00193D54" w:rsidRPr="002C40BD">
        <w:rPr>
          <w:sz w:val="28"/>
          <w:szCs w:val="28"/>
        </w:rPr>
        <w:t xml:space="preserve"> направлял</w:t>
      </w:r>
      <w:r w:rsidR="008C0167" w:rsidRPr="002C40BD">
        <w:rPr>
          <w:sz w:val="28"/>
          <w:szCs w:val="28"/>
        </w:rPr>
        <w:t>а</w:t>
      </w:r>
      <w:r w:rsidR="00193D54" w:rsidRPr="002C40BD">
        <w:rPr>
          <w:sz w:val="28"/>
          <w:szCs w:val="28"/>
        </w:rPr>
        <w:t>сь</w:t>
      </w:r>
      <w:r w:rsidRPr="002C40BD">
        <w:rPr>
          <w:sz w:val="28"/>
          <w:szCs w:val="28"/>
        </w:rPr>
        <w:t xml:space="preserve"> Главе городского округа город Елец</w:t>
      </w:r>
      <w:r w:rsidR="00193D54" w:rsidRPr="002C40BD">
        <w:rPr>
          <w:sz w:val="28"/>
          <w:szCs w:val="28"/>
        </w:rPr>
        <w:t xml:space="preserve"> и председателю городского </w:t>
      </w:r>
      <w:r w:rsidR="005A7E77" w:rsidRPr="002C40BD">
        <w:rPr>
          <w:sz w:val="28"/>
          <w:szCs w:val="28"/>
        </w:rPr>
        <w:t>Совета</w:t>
      </w:r>
      <w:r w:rsidR="008C0167" w:rsidRPr="002C40BD">
        <w:rPr>
          <w:sz w:val="28"/>
          <w:szCs w:val="28"/>
        </w:rPr>
        <w:t xml:space="preserve"> в законодательно установленные сроки</w:t>
      </w:r>
      <w:r w:rsidR="00193D54" w:rsidRPr="002C40BD">
        <w:rPr>
          <w:sz w:val="28"/>
          <w:szCs w:val="28"/>
        </w:rPr>
        <w:t>.</w:t>
      </w:r>
    </w:p>
    <w:p w14:paraId="443E18C5" w14:textId="77777777" w:rsidR="00777252" w:rsidRPr="002C40BD" w:rsidRDefault="00777252" w:rsidP="00777252">
      <w:pPr>
        <w:ind w:firstLine="567"/>
        <w:jc w:val="both"/>
        <w:rPr>
          <w:sz w:val="28"/>
          <w:szCs w:val="28"/>
        </w:rPr>
      </w:pPr>
      <w:r w:rsidRPr="002C40BD">
        <w:rPr>
          <w:sz w:val="28"/>
          <w:szCs w:val="28"/>
        </w:rPr>
        <w:t xml:space="preserve">Заключения </w:t>
      </w:r>
      <w:r w:rsidR="008C0167" w:rsidRPr="002C40BD">
        <w:rPr>
          <w:sz w:val="28"/>
          <w:szCs w:val="28"/>
        </w:rPr>
        <w:t>на проекты нормативн</w:t>
      </w:r>
      <w:r w:rsidR="00044DF4" w:rsidRPr="002C40BD">
        <w:rPr>
          <w:sz w:val="28"/>
          <w:szCs w:val="28"/>
        </w:rPr>
        <w:t xml:space="preserve">ых </w:t>
      </w:r>
      <w:r w:rsidR="008C0167" w:rsidRPr="002C40BD">
        <w:rPr>
          <w:sz w:val="28"/>
          <w:szCs w:val="28"/>
        </w:rPr>
        <w:t xml:space="preserve">правовых актов органов местного самоуправления городского округа город Елец </w:t>
      </w:r>
      <w:r w:rsidRPr="002C40BD">
        <w:rPr>
          <w:sz w:val="28"/>
          <w:szCs w:val="28"/>
        </w:rPr>
        <w:t xml:space="preserve">и другие аналитические материалы </w:t>
      </w:r>
      <w:r w:rsidR="00CF125A" w:rsidRPr="002C40BD">
        <w:rPr>
          <w:sz w:val="28"/>
          <w:szCs w:val="28"/>
        </w:rPr>
        <w:t xml:space="preserve">своевременно </w:t>
      </w:r>
      <w:r w:rsidRPr="002C40BD">
        <w:rPr>
          <w:sz w:val="28"/>
          <w:szCs w:val="28"/>
        </w:rPr>
        <w:t xml:space="preserve">доводились до </w:t>
      </w:r>
      <w:r w:rsidR="008C0167" w:rsidRPr="002C40BD">
        <w:rPr>
          <w:sz w:val="28"/>
          <w:szCs w:val="28"/>
        </w:rPr>
        <w:t xml:space="preserve">их </w:t>
      </w:r>
      <w:r w:rsidRPr="002C40BD">
        <w:rPr>
          <w:sz w:val="28"/>
          <w:szCs w:val="28"/>
        </w:rPr>
        <w:t>разработчиков - администрации городского округа город Елец</w:t>
      </w:r>
      <w:r w:rsidR="004E4AC9" w:rsidRPr="002C40BD">
        <w:rPr>
          <w:sz w:val="28"/>
          <w:szCs w:val="28"/>
        </w:rPr>
        <w:t xml:space="preserve"> и </w:t>
      </w:r>
      <w:r w:rsidR="005A7E77" w:rsidRPr="002C40BD">
        <w:rPr>
          <w:sz w:val="28"/>
          <w:szCs w:val="28"/>
        </w:rPr>
        <w:t xml:space="preserve">городского </w:t>
      </w:r>
      <w:r w:rsidR="004E4AC9" w:rsidRPr="002C40BD">
        <w:rPr>
          <w:sz w:val="28"/>
          <w:szCs w:val="28"/>
        </w:rPr>
        <w:t>Совета</w:t>
      </w:r>
      <w:r w:rsidRPr="002C40BD">
        <w:rPr>
          <w:sz w:val="28"/>
          <w:szCs w:val="28"/>
        </w:rPr>
        <w:t>.</w:t>
      </w:r>
    </w:p>
    <w:p w14:paraId="1D490D84" w14:textId="77777777" w:rsidR="007A6BBC" w:rsidRPr="002C40BD" w:rsidRDefault="007A6BBC" w:rsidP="00880FD5">
      <w:pPr>
        <w:pStyle w:val="ConsPlusNormal"/>
        <w:ind w:firstLine="709"/>
        <w:jc w:val="both"/>
        <w:rPr>
          <w:sz w:val="28"/>
          <w:szCs w:val="28"/>
        </w:rPr>
      </w:pPr>
      <w:r w:rsidRPr="002C40BD">
        <w:rPr>
          <w:rFonts w:ascii="Times New Roman" w:hAnsi="Times New Roman" w:cs="Times New Roman"/>
          <w:color w:val="000000"/>
          <w:sz w:val="28"/>
          <w:szCs w:val="28"/>
        </w:rPr>
        <w:t xml:space="preserve">Для принятия мер реагирования по выявленным нарушениям материалы по контрольным мероприятиям направлялись в прокуратуру города Ельца. </w:t>
      </w:r>
    </w:p>
    <w:p w14:paraId="16985387" w14:textId="77777777" w:rsidR="00777252" w:rsidRPr="002C40BD" w:rsidRDefault="00777252" w:rsidP="00777252">
      <w:pPr>
        <w:ind w:firstLine="567"/>
        <w:jc w:val="both"/>
        <w:rPr>
          <w:sz w:val="28"/>
          <w:szCs w:val="28"/>
        </w:rPr>
      </w:pPr>
      <w:r w:rsidRPr="002C40BD">
        <w:rPr>
          <w:sz w:val="28"/>
          <w:szCs w:val="28"/>
        </w:rPr>
        <w:t>Методическую основу деятельности Контрольно-счетной комиссии составляли документы и материалы Счетной палаты Российской Федерации, С</w:t>
      </w:r>
      <w:r w:rsidR="00B64D64" w:rsidRPr="002C40BD">
        <w:rPr>
          <w:sz w:val="28"/>
          <w:szCs w:val="28"/>
        </w:rPr>
        <w:t xml:space="preserve">оюза муниципальных контрольно-счетных органов </w:t>
      </w:r>
      <w:r w:rsidRPr="002C40BD">
        <w:rPr>
          <w:sz w:val="28"/>
          <w:szCs w:val="28"/>
        </w:rPr>
        <w:t xml:space="preserve">и методические </w:t>
      </w:r>
      <w:r w:rsidRPr="002C40BD">
        <w:rPr>
          <w:sz w:val="28"/>
          <w:szCs w:val="28"/>
        </w:rPr>
        <w:lastRenderedPageBreak/>
        <w:t>разработки, полученные по обмену опытом от контрольно-счетных органов субъектов Р</w:t>
      </w:r>
      <w:r w:rsidR="004E4AC9" w:rsidRPr="002C40BD">
        <w:rPr>
          <w:sz w:val="28"/>
          <w:szCs w:val="28"/>
        </w:rPr>
        <w:t xml:space="preserve">оссийской </w:t>
      </w:r>
      <w:r w:rsidRPr="002C40BD">
        <w:rPr>
          <w:sz w:val="28"/>
          <w:szCs w:val="28"/>
        </w:rPr>
        <w:t>Ф</w:t>
      </w:r>
      <w:r w:rsidR="004E4AC9" w:rsidRPr="002C40BD">
        <w:rPr>
          <w:sz w:val="28"/>
          <w:szCs w:val="28"/>
        </w:rPr>
        <w:t>едерации</w:t>
      </w:r>
      <w:r w:rsidRPr="002C40BD">
        <w:rPr>
          <w:sz w:val="28"/>
          <w:szCs w:val="28"/>
        </w:rPr>
        <w:t>.</w:t>
      </w:r>
    </w:p>
    <w:p w14:paraId="6CC91BF6" w14:textId="77777777" w:rsidR="00777252" w:rsidRPr="002C40BD" w:rsidRDefault="00805E94" w:rsidP="00777252">
      <w:pPr>
        <w:ind w:firstLine="567"/>
        <w:jc w:val="both"/>
        <w:rPr>
          <w:sz w:val="28"/>
          <w:szCs w:val="28"/>
        </w:rPr>
      </w:pPr>
      <w:r w:rsidRPr="002C40BD">
        <w:rPr>
          <w:sz w:val="28"/>
          <w:szCs w:val="28"/>
        </w:rPr>
        <w:t xml:space="preserve">Муниципальные служащие Контрольно-счетной комиссии </w:t>
      </w:r>
      <w:r w:rsidR="00777252" w:rsidRPr="002C40BD">
        <w:rPr>
          <w:sz w:val="28"/>
          <w:szCs w:val="28"/>
        </w:rPr>
        <w:t>постоянно изучают опыт работы органов финансового контроля других муниципальных образований, принимают участие в работе постоянных депутатских комиссий, сессий городского Совета</w:t>
      </w:r>
      <w:r w:rsidR="00767784" w:rsidRPr="002C40BD">
        <w:rPr>
          <w:sz w:val="28"/>
          <w:szCs w:val="28"/>
        </w:rPr>
        <w:t>, публичных слушаниях</w:t>
      </w:r>
      <w:r w:rsidR="00777252" w:rsidRPr="002C40BD">
        <w:rPr>
          <w:sz w:val="28"/>
          <w:szCs w:val="28"/>
        </w:rPr>
        <w:t>.</w:t>
      </w:r>
    </w:p>
    <w:p w14:paraId="7A4295DD" w14:textId="77777777" w:rsidR="00F80727" w:rsidRPr="00AD7742" w:rsidRDefault="00C841A7" w:rsidP="002E1642">
      <w:pPr>
        <w:ind w:firstLine="567"/>
        <w:jc w:val="both"/>
        <w:rPr>
          <w:sz w:val="28"/>
          <w:szCs w:val="28"/>
        </w:rPr>
      </w:pPr>
      <w:r w:rsidRPr="002C40BD">
        <w:rPr>
          <w:sz w:val="28"/>
          <w:szCs w:val="28"/>
        </w:rPr>
        <w:t>С учетом</w:t>
      </w:r>
      <w:r w:rsidR="00E204ED" w:rsidRPr="002C40BD">
        <w:rPr>
          <w:sz w:val="28"/>
          <w:szCs w:val="28"/>
        </w:rPr>
        <w:t xml:space="preserve"> </w:t>
      </w:r>
      <w:r w:rsidRPr="002C40BD">
        <w:rPr>
          <w:sz w:val="28"/>
          <w:szCs w:val="28"/>
        </w:rPr>
        <w:t>изменений российского законодательства, д</w:t>
      </w:r>
      <w:r w:rsidR="00A9138C" w:rsidRPr="002C40BD">
        <w:rPr>
          <w:sz w:val="28"/>
          <w:szCs w:val="28"/>
        </w:rPr>
        <w:t xml:space="preserve">ля сохранения </w:t>
      </w:r>
      <w:r w:rsidR="00F562F2" w:rsidRPr="002C40BD">
        <w:rPr>
          <w:sz w:val="28"/>
          <w:szCs w:val="28"/>
        </w:rPr>
        <w:t>высокого качества, эффективности и объективности деятельности</w:t>
      </w:r>
      <w:r w:rsidR="00986C91" w:rsidRPr="002C40BD">
        <w:rPr>
          <w:sz w:val="28"/>
          <w:szCs w:val="28"/>
        </w:rPr>
        <w:t>,</w:t>
      </w:r>
      <w:r w:rsidR="00A9138C" w:rsidRPr="002C40BD">
        <w:rPr>
          <w:sz w:val="28"/>
          <w:szCs w:val="28"/>
        </w:rPr>
        <w:t xml:space="preserve"> Контрольно-счетной комисси</w:t>
      </w:r>
      <w:r w:rsidR="00986C91" w:rsidRPr="002C40BD">
        <w:rPr>
          <w:sz w:val="28"/>
          <w:szCs w:val="28"/>
        </w:rPr>
        <w:t>ей</w:t>
      </w:r>
      <w:r w:rsidR="00E204ED" w:rsidRPr="002C40BD">
        <w:rPr>
          <w:sz w:val="28"/>
          <w:szCs w:val="28"/>
        </w:rPr>
        <w:t xml:space="preserve"> </w:t>
      </w:r>
      <w:r w:rsidR="00B576D0" w:rsidRPr="002C40BD">
        <w:rPr>
          <w:sz w:val="28"/>
          <w:szCs w:val="28"/>
        </w:rPr>
        <w:t>в 202</w:t>
      </w:r>
      <w:r w:rsidR="00BA1146" w:rsidRPr="002C40BD">
        <w:rPr>
          <w:sz w:val="28"/>
          <w:szCs w:val="28"/>
        </w:rPr>
        <w:t>3</w:t>
      </w:r>
      <w:r w:rsidR="00B576D0" w:rsidRPr="002C40BD">
        <w:rPr>
          <w:sz w:val="28"/>
          <w:szCs w:val="28"/>
        </w:rPr>
        <w:t xml:space="preserve"> году </w:t>
      </w:r>
      <w:r w:rsidR="00A9138C" w:rsidRPr="002C40BD">
        <w:rPr>
          <w:sz w:val="28"/>
          <w:szCs w:val="28"/>
        </w:rPr>
        <w:t>продолж</w:t>
      </w:r>
      <w:r w:rsidR="00CD454C" w:rsidRPr="002C40BD">
        <w:rPr>
          <w:sz w:val="28"/>
          <w:szCs w:val="28"/>
        </w:rPr>
        <w:t>ена</w:t>
      </w:r>
      <w:r w:rsidR="00A9138C" w:rsidRPr="002C40BD">
        <w:rPr>
          <w:sz w:val="28"/>
          <w:szCs w:val="28"/>
        </w:rPr>
        <w:t xml:space="preserve"> работа по совершенствованию</w:t>
      </w:r>
      <w:r w:rsidR="00E204ED" w:rsidRPr="002C40BD">
        <w:rPr>
          <w:sz w:val="28"/>
          <w:szCs w:val="28"/>
        </w:rPr>
        <w:t xml:space="preserve"> </w:t>
      </w:r>
      <w:r w:rsidR="00A9138C" w:rsidRPr="002C40BD">
        <w:rPr>
          <w:bCs/>
          <w:color w:val="000000"/>
          <w:sz w:val="28"/>
          <w:szCs w:val="28"/>
        </w:rPr>
        <w:t xml:space="preserve">методологической базы проведения контрольных </w:t>
      </w:r>
      <w:r w:rsidR="00A9138C" w:rsidRPr="00AD7742">
        <w:rPr>
          <w:bCs/>
          <w:color w:val="000000"/>
          <w:sz w:val="28"/>
          <w:szCs w:val="28"/>
        </w:rPr>
        <w:t>и экспертно-аналитических мероприятий</w:t>
      </w:r>
      <w:r w:rsidR="00E204ED" w:rsidRPr="00AD7742">
        <w:rPr>
          <w:bCs/>
          <w:color w:val="000000"/>
          <w:sz w:val="28"/>
          <w:szCs w:val="28"/>
        </w:rPr>
        <w:t xml:space="preserve"> </w:t>
      </w:r>
      <w:r w:rsidR="00A77C2E" w:rsidRPr="00AD7742">
        <w:rPr>
          <w:bCs/>
          <w:color w:val="000000"/>
          <w:sz w:val="28"/>
          <w:szCs w:val="28"/>
        </w:rPr>
        <w:t>–</w:t>
      </w:r>
      <w:r w:rsidR="00E204ED" w:rsidRPr="00AD7742">
        <w:rPr>
          <w:bCs/>
          <w:color w:val="000000"/>
          <w:sz w:val="28"/>
          <w:szCs w:val="28"/>
        </w:rPr>
        <w:t xml:space="preserve"> </w:t>
      </w:r>
      <w:r w:rsidR="004F137E" w:rsidRPr="00AD7742">
        <w:rPr>
          <w:sz w:val="28"/>
          <w:szCs w:val="28"/>
        </w:rPr>
        <w:t>обновлен</w:t>
      </w:r>
      <w:r w:rsidR="00F80727" w:rsidRPr="00AD7742">
        <w:rPr>
          <w:sz w:val="28"/>
          <w:szCs w:val="28"/>
        </w:rPr>
        <w:t>ы</w:t>
      </w:r>
      <w:r w:rsidR="00E204ED" w:rsidRPr="00AD7742">
        <w:rPr>
          <w:sz w:val="28"/>
          <w:szCs w:val="28"/>
        </w:rPr>
        <w:t xml:space="preserve"> </w:t>
      </w:r>
      <w:r w:rsidR="00914FD8" w:rsidRPr="00AD7742">
        <w:rPr>
          <w:sz w:val="28"/>
          <w:szCs w:val="28"/>
        </w:rPr>
        <w:t xml:space="preserve">4 </w:t>
      </w:r>
      <w:r w:rsidR="00405322" w:rsidRPr="00AD7742">
        <w:rPr>
          <w:sz w:val="28"/>
          <w:szCs w:val="28"/>
        </w:rPr>
        <w:t>стандарт</w:t>
      </w:r>
      <w:r w:rsidR="00914FD8" w:rsidRPr="00AD7742">
        <w:rPr>
          <w:sz w:val="28"/>
          <w:szCs w:val="28"/>
        </w:rPr>
        <w:t>а</w:t>
      </w:r>
      <w:r w:rsidR="00405322" w:rsidRPr="00AD7742">
        <w:rPr>
          <w:sz w:val="28"/>
          <w:szCs w:val="28"/>
        </w:rPr>
        <w:t xml:space="preserve"> внешнего муниципального финансового контроля</w:t>
      </w:r>
      <w:r w:rsidR="00F80727" w:rsidRPr="00AD7742">
        <w:rPr>
          <w:sz w:val="28"/>
          <w:szCs w:val="28"/>
        </w:rPr>
        <w:t>:</w:t>
      </w:r>
    </w:p>
    <w:p w14:paraId="677C35E5" w14:textId="77777777" w:rsidR="00914FD8" w:rsidRPr="00AD7742" w:rsidRDefault="00914FD8" w:rsidP="002E1642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- С</w:t>
      </w:r>
      <w:r w:rsidR="00AD7742" w:rsidRPr="00AD7742">
        <w:rPr>
          <w:spacing w:val="-4"/>
          <w:sz w:val="28"/>
          <w:szCs w:val="28"/>
        </w:rPr>
        <w:t>ФКо</w:t>
      </w:r>
      <w:r w:rsidRPr="00AD7742">
        <w:rPr>
          <w:spacing w:val="-4"/>
          <w:sz w:val="28"/>
          <w:szCs w:val="28"/>
        </w:rPr>
        <w:t>-</w:t>
      </w:r>
      <w:r w:rsidR="00AD7742" w:rsidRPr="00AD7742">
        <w:rPr>
          <w:spacing w:val="-4"/>
          <w:sz w:val="28"/>
          <w:szCs w:val="28"/>
        </w:rPr>
        <w:t>4</w:t>
      </w:r>
      <w:r w:rsidRPr="00AD7742">
        <w:rPr>
          <w:spacing w:val="-4"/>
          <w:sz w:val="28"/>
          <w:szCs w:val="28"/>
        </w:rPr>
        <w:t xml:space="preserve"> «</w:t>
      </w:r>
      <w:r w:rsidR="00AD7742" w:rsidRPr="00AD7742">
        <w:rPr>
          <w:spacing w:val="-4"/>
          <w:sz w:val="28"/>
          <w:szCs w:val="28"/>
        </w:rPr>
        <w:t>Порядок планирования работы Контрольно-счетной комиссии городского округа город Елец</w:t>
      </w:r>
      <w:r w:rsidRPr="00AD7742">
        <w:rPr>
          <w:spacing w:val="-4"/>
          <w:sz w:val="28"/>
          <w:szCs w:val="28"/>
        </w:rPr>
        <w:t>»;</w:t>
      </w:r>
    </w:p>
    <w:p w14:paraId="232C80B6" w14:textId="77777777" w:rsidR="00307D24" w:rsidRPr="001F4F60" w:rsidRDefault="00307D24" w:rsidP="00307D24">
      <w:pPr>
        <w:tabs>
          <w:tab w:val="left" w:pos="1656"/>
        </w:tabs>
        <w:ind w:firstLine="567"/>
        <w:jc w:val="both"/>
        <w:rPr>
          <w:bCs/>
          <w:sz w:val="28"/>
          <w:szCs w:val="28"/>
        </w:rPr>
      </w:pPr>
      <w:r w:rsidRPr="001F4F60">
        <w:rPr>
          <w:bCs/>
          <w:sz w:val="28"/>
          <w:szCs w:val="28"/>
        </w:rPr>
        <w:t>- СВМФКс-</w:t>
      </w:r>
      <w:r w:rsidR="001F4F60" w:rsidRPr="001F4F60">
        <w:rPr>
          <w:bCs/>
          <w:sz w:val="28"/>
          <w:szCs w:val="28"/>
        </w:rPr>
        <w:t>7</w:t>
      </w:r>
      <w:r w:rsidRPr="001F4F60">
        <w:rPr>
          <w:bCs/>
          <w:sz w:val="28"/>
          <w:szCs w:val="28"/>
        </w:rPr>
        <w:t xml:space="preserve"> «</w:t>
      </w:r>
      <w:r w:rsidR="001F4F60" w:rsidRPr="001F4F60">
        <w:rPr>
          <w:bCs/>
          <w:sz w:val="28"/>
          <w:szCs w:val="28"/>
        </w:rPr>
        <w:t>Проверка целевого и эффективного использования субсидий, выделенных из городского бюджета на выполнение муниципального задания</w:t>
      </w:r>
      <w:r w:rsidRPr="001F4F60">
        <w:rPr>
          <w:bCs/>
          <w:sz w:val="28"/>
          <w:szCs w:val="28"/>
        </w:rPr>
        <w:t>»;</w:t>
      </w:r>
    </w:p>
    <w:p w14:paraId="7D529CE1" w14:textId="77777777" w:rsidR="001F4F60" w:rsidRDefault="00307D24" w:rsidP="00307D24">
      <w:pPr>
        <w:ind w:firstLine="567"/>
        <w:jc w:val="both"/>
        <w:rPr>
          <w:sz w:val="28"/>
          <w:szCs w:val="28"/>
        </w:rPr>
      </w:pPr>
      <w:r w:rsidRPr="001F4F60">
        <w:rPr>
          <w:spacing w:val="-4"/>
          <w:sz w:val="28"/>
          <w:szCs w:val="28"/>
        </w:rPr>
        <w:t xml:space="preserve">- </w:t>
      </w:r>
      <w:r w:rsidRPr="001F4F60">
        <w:rPr>
          <w:sz w:val="28"/>
          <w:szCs w:val="28"/>
        </w:rPr>
        <w:t>СВМФКо-</w:t>
      </w:r>
      <w:r w:rsidR="001F4F60" w:rsidRPr="001F4F60">
        <w:rPr>
          <w:sz w:val="28"/>
          <w:szCs w:val="28"/>
        </w:rPr>
        <w:t>5</w:t>
      </w:r>
      <w:r w:rsidRPr="001F4F60">
        <w:rPr>
          <w:sz w:val="28"/>
          <w:szCs w:val="28"/>
        </w:rPr>
        <w:t xml:space="preserve"> «</w:t>
      </w:r>
      <w:r w:rsidR="001F4F60" w:rsidRPr="001F4F60">
        <w:rPr>
          <w:sz w:val="28"/>
          <w:szCs w:val="28"/>
        </w:rPr>
        <w:t>Общие правила проведения контрольного мероприятия</w:t>
      </w:r>
      <w:r w:rsidRPr="001F4F60">
        <w:rPr>
          <w:sz w:val="28"/>
          <w:szCs w:val="28"/>
        </w:rPr>
        <w:t>»</w:t>
      </w:r>
      <w:r w:rsidR="001F4F60">
        <w:rPr>
          <w:sz w:val="28"/>
          <w:szCs w:val="28"/>
        </w:rPr>
        <w:t>;</w:t>
      </w:r>
    </w:p>
    <w:p w14:paraId="655970FA" w14:textId="77777777" w:rsidR="00307D24" w:rsidRPr="001F4F60" w:rsidRDefault="001F4F60" w:rsidP="009672A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4F60">
        <w:rPr>
          <w:bCs/>
          <w:sz w:val="28"/>
          <w:szCs w:val="28"/>
        </w:rPr>
        <w:t>СВМФКо-11 «Финансово-экономическая экспертиза проектов муниципальных программ»</w:t>
      </w:r>
      <w:r w:rsidR="00307D24" w:rsidRPr="001F4F60">
        <w:rPr>
          <w:sz w:val="28"/>
          <w:szCs w:val="28"/>
        </w:rPr>
        <w:t>.</w:t>
      </w:r>
    </w:p>
    <w:p w14:paraId="33500FCC" w14:textId="77777777" w:rsidR="005606A0" w:rsidRPr="00AD7742" w:rsidRDefault="00B54FE9" w:rsidP="002E1642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В 202</w:t>
      </w:r>
      <w:r w:rsidR="00AD7742" w:rsidRPr="00AD7742">
        <w:rPr>
          <w:spacing w:val="-4"/>
          <w:sz w:val="28"/>
          <w:szCs w:val="28"/>
        </w:rPr>
        <w:t>3</w:t>
      </w:r>
      <w:r w:rsidRPr="00AD7742">
        <w:rPr>
          <w:spacing w:val="-4"/>
          <w:sz w:val="28"/>
          <w:szCs w:val="28"/>
        </w:rPr>
        <w:t xml:space="preserve"> году муниципальные служащие Контрольно-счетной комиссии прошли обучение по программам повышения квалификации по направлениям:</w:t>
      </w:r>
    </w:p>
    <w:p w14:paraId="217ACAF2" w14:textId="77777777" w:rsidR="00B54FE9" w:rsidRPr="00AD7742" w:rsidRDefault="00B54FE9" w:rsidP="002E1642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- «</w:t>
      </w:r>
      <w:r w:rsidR="00B236B6" w:rsidRPr="00AD7742">
        <w:rPr>
          <w:spacing w:val="-4"/>
          <w:sz w:val="28"/>
          <w:szCs w:val="28"/>
        </w:rPr>
        <w:t>Контрактная система в сфере закупок товаров, работ и услуг: правовое регулирование</w:t>
      </w:r>
      <w:r w:rsidRPr="00AD7742">
        <w:rPr>
          <w:spacing w:val="-4"/>
          <w:sz w:val="28"/>
          <w:szCs w:val="28"/>
        </w:rPr>
        <w:t>»;</w:t>
      </w:r>
    </w:p>
    <w:p w14:paraId="7EC8647A" w14:textId="77777777" w:rsidR="009921B1" w:rsidRPr="00AD7742" w:rsidRDefault="00B54FE9" w:rsidP="002E1642">
      <w:pPr>
        <w:ind w:firstLine="567"/>
        <w:jc w:val="both"/>
        <w:rPr>
          <w:spacing w:val="-4"/>
          <w:sz w:val="28"/>
          <w:szCs w:val="28"/>
        </w:rPr>
      </w:pPr>
      <w:r w:rsidRPr="00AD7742">
        <w:rPr>
          <w:spacing w:val="-4"/>
          <w:sz w:val="28"/>
          <w:szCs w:val="28"/>
        </w:rPr>
        <w:t>- «Противодействие коррупции в системе государственной и муниципальной службы»</w:t>
      </w:r>
      <w:r w:rsidR="009921B1" w:rsidRPr="00AD7742">
        <w:rPr>
          <w:spacing w:val="-4"/>
          <w:sz w:val="28"/>
          <w:szCs w:val="28"/>
        </w:rPr>
        <w:t>.</w:t>
      </w:r>
    </w:p>
    <w:p w14:paraId="68C38FDC" w14:textId="77777777" w:rsidR="00BA5A86" w:rsidRPr="002C11AA" w:rsidRDefault="004551C3" w:rsidP="00BA5A86">
      <w:pPr>
        <w:ind w:firstLine="709"/>
        <w:jc w:val="both"/>
        <w:rPr>
          <w:sz w:val="28"/>
          <w:szCs w:val="28"/>
        </w:rPr>
      </w:pPr>
      <w:r w:rsidRPr="00063713">
        <w:rPr>
          <w:bCs/>
          <w:color w:val="000000"/>
          <w:sz w:val="28"/>
          <w:szCs w:val="28"/>
        </w:rPr>
        <w:t>В целях обеспечения доступа к информации о деятельности</w:t>
      </w:r>
      <w:r w:rsidR="00E204ED" w:rsidRPr="00063713">
        <w:rPr>
          <w:bCs/>
          <w:color w:val="000000"/>
          <w:sz w:val="28"/>
          <w:szCs w:val="28"/>
        </w:rPr>
        <w:t xml:space="preserve"> </w:t>
      </w:r>
      <w:r w:rsidR="00B06149" w:rsidRPr="00063713">
        <w:rPr>
          <w:sz w:val="28"/>
          <w:szCs w:val="28"/>
        </w:rPr>
        <w:t>Контрольно-счетной комиссии</w:t>
      </w:r>
      <w:r w:rsidR="00E204ED" w:rsidRPr="00063713">
        <w:rPr>
          <w:sz w:val="28"/>
          <w:szCs w:val="28"/>
        </w:rPr>
        <w:t xml:space="preserve"> </w:t>
      </w:r>
      <w:r w:rsidRPr="00063713">
        <w:rPr>
          <w:sz w:val="28"/>
          <w:szCs w:val="28"/>
        </w:rPr>
        <w:t>в Елецкой городской общественно-политической газете «Красное знамя» публик</w:t>
      </w:r>
      <w:r w:rsidR="00A23BFE" w:rsidRPr="00063713">
        <w:rPr>
          <w:sz w:val="28"/>
          <w:szCs w:val="28"/>
        </w:rPr>
        <w:t>у</w:t>
      </w:r>
      <w:r w:rsidRPr="00063713">
        <w:rPr>
          <w:sz w:val="28"/>
          <w:szCs w:val="28"/>
        </w:rPr>
        <w:t xml:space="preserve">ется </w:t>
      </w:r>
      <w:r w:rsidR="00B06149" w:rsidRPr="00063713">
        <w:rPr>
          <w:sz w:val="28"/>
          <w:szCs w:val="28"/>
        </w:rPr>
        <w:t xml:space="preserve">годовой </w:t>
      </w:r>
      <w:r w:rsidRPr="00063713">
        <w:rPr>
          <w:sz w:val="28"/>
          <w:szCs w:val="28"/>
        </w:rPr>
        <w:t>отчет о работе</w:t>
      </w:r>
      <w:r w:rsidR="00361AE5" w:rsidRPr="00063713">
        <w:rPr>
          <w:bCs/>
          <w:color w:val="000000"/>
          <w:sz w:val="28"/>
          <w:szCs w:val="28"/>
        </w:rPr>
        <w:t>.</w:t>
      </w:r>
      <w:r w:rsidR="00E204ED" w:rsidRPr="00063713">
        <w:rPr>
          <w:bCs/>
          <w:color w:val="000000"/>
          <w:sz w:val="28"/>
          <w:szCs w:val="28"/>
        </w:rPr>
        <w:t xml:space="preserve"> </w:t>
      </w:r>
      <w:r w:rsidR="00361AE5" w:rsidRPr="00063713">
        <w:rPr>
          <w:bCs/>
          <w:color w:val="000000"/>
          <w:sz w:val="28"/>
          <w:szCs w:val="28"/>
        </w:rPr>
        <w:t>Н</w:t>
      </w:r>
      <w:r w:rsidR="009648B2" w:rsidRPr="00063713">
        <w:rPr>
          <w:sz w:val="28"/>
          <w:szCs w:val="28"/>
        </w:rPr>
        <w:t xml:space="preserve">а странице сайта </w:t>
      </w:r>
      <w:r w:rsidR="00155C9F" w:rsidRPr="00063713">
        <w:rPr>
          <w:sz w:val="28"/>
          <w:szCs w:val="28"/>
        </w:rPr>
        <w:t>городского Совета</w:t>
      </w:r>
      <w:r w:rsidR="00B236B6" w:rsidRPr="00063713">
        <w:rPr>
          <w:sz w:val="28"/>
          <w:szCs w:val="28"/>
        </w:rPr>
        <w:t xml:space="preserve"> </w:t>
      </w:r>
      <w:r w:rsidR="009648B2" w:rsidRPr="00063713">
        <w:rPr>
          <w:sz w:val="28"/>
          <w:szCs w:val="28"/>
        </w:rPr>
        <w:t>на регулярной основе</w:t>
      </w:r>
      <w:r w:rsidR="00E204ED" w:rsidRPr="00063713">
        <w:rPr>
          <w:sz w:val="28"/>
          <w:szCs w:val="28"/>
        </w:rPr>
        <w:t xml:space="preserve"> </w:t>
      </w:r>
      <w:r w:rsidRPr="00063713">
        <w:rPr>
          <w:bCs/>
          <w:color w:val="000000"/>
          <w:sz w:val="28"/>
          <w:szCs w:val="28"/>
        </w:rPr>
        <w:t>размещается</w:t>
      </w:r>
      <w:r w:rsidR="00E204ED" w:rsidRPr="00063713">
        <w:rPr>
          <w:bCs/>
          <w:color w:val="000000"/>
          <w:sz w:val="28"/>
          <w:szCs w:val="28"/>
        </w:rPr>
        <w:t xml:space="preserve"> </w:t>
      </w:r>
      <w:r w:rsidR="009648B2" w:rsidRPr="00063713">
        <w:rPr>
          <w:bCs/>
          <w:color w:val="000000"/>
          <w:sz w:val="28"/>
          <w:szCs w:val="28"/>
        </w:rPr>
        <w:t xml:space="preserve">и обновляется </w:t>
      </w:r>
      <w:r w:rsidRPr="00063713">
        <w:rPr>
          <w:bCs/>
          <w:color w:val="000000"/>
          <w:sz w:val="28"/>
          <w:szCs w:val="28"/>
        </w:rPr>
        <w:t>информаци</w:t>
      </w:r>
      <w:r w:rsidR="009648B2" w:rsidRPr="00063713">
        <w:rPr>
          <w:bCs/>
          <w:color w:val="000000"/>
          <w:sz w:val="28"/>
          <w:szCs w:val="28"/>
        </w:rPr>
        <w:t>я</w:t>
      </w:r>
      <w:r w:rsidRPr="00063713">
        <w:rPr>
          <w:bCs/>
          <w:color w:val="000000"/>
          <w:sz w:val="28"/>
          <w:szCs w:val="28"/>
        </w:rPr>
        <w:t xml:space="preserve"> о провед</w:t>
      </w:r>
      <w:r w:rsidR="00C36F80" w:rsidRPr="00063713">
        <w:rPr>
          <w:bCs/>
          <w:color w:val="000000"/>
          <w:sz w:val="28"/>
          <w:szCs w:val="28"/>
        </w:rPr>
        <w:t>е</w:t>
      </w:r>
      <w:r w:rsidRPr="00063713">
        <w:rPr>
          <w:bCs/>
          <w:color w:val="000000"/>
          <w:sz w:val="28"/>
          <w:szCs w:val="28"/>
        </w:rPr>
        <w:t>нных контрольных и экспе</w:t>
      </w:r>
      <w:r w:rsidR="00C841A7" w:rsidRPr="00063713">
        <w:rPr>
          <w:bCs/>
          <w:color w:val="000000"/>
          <w:sz w:val="28"/>
          <w:szCs w:val="28"/>
        </w:rPr>
        <w:t>ртно-аналитических мероприятиях,</w:t>
      </w:r>
      <w:r w:rsidRPr="00063713">
        <w:rPr>
          <w:bCs/>
          <w:color w:val="000000"/>
          <w:sz w:val="28"/>
          <w:szCs w:val="28"/>
        </w:rPr>
        <w:t xml:space="preserve"> о выявленных </w:t>
      </w:r>
      <w:r w:rsidR="00C36F80" w:rsidRPr="00063713">
        <w:rPr>
          <w:bCs/>
          <w:color w:val="000000"/>
          <w:sz w:val="28"/>
          <w:szCs w:val="28"/>
        </w:rPr>
        <w:t xml:space="preserve">в ходе </w:t>
      </w:r>
      <w:r w:rsidRPr="00063713">
        <w:rPr>
          <w:bCs/>
          <w:color w:val="000000"/>
          <w:sz w:val="28"/>
          <w:szCs w:val="28"/>
        </w:rPr>
        <w:t>их проведени</w:t>
      </w:r>
      <w:r w:rsidR="00FE3482" w:rsidRPr="00063713">
        <w:rPr>
          <w:bCs/>
          <w:color w:val="000000"/>
          <w:sz w:val="28"/>
          <w:szCs w:val="28"/>
        </w:rPr>
        <w:t>я</w:t>
      </w:r>
      <w:r w:rsidRPr="00063713">
        <w:rPr>
          <w:bCs/>
          <w:color w:val="000000"/>
          <w:sz w:val="28"/>
          <w:szCs w:val="28"/>
        </w:rPr>
        <w:t xml:space="preserve"> нарушениях</w:t>
      </w:r>
      <w:r w:rsidR="00361AE5" w:rsidRPr="00063713">
        <w:rPr>
          <w:bCs/>
          <w:color w:val="000000"/>
          <w:sz w:val="28"/>
          <w:szCs w:val="28"/>
        </w:rPr>
        <w:t xml:space="preserve"> и</w:t>
      </w:r>
      <w:r w:rsidRPr="00063713">
        <w:rPr>
          <w:bCs/>
          <w:color w:val="000000"/>
          <w:sz w:val="28"/>
          <w:szCs w:val="28"/>
        </w:rPr>
        <w:t xml:space="preserve"> принятых по ним решениях и мерах</w:t>
      </w:r>
      <w:r w:rsidR="00C841A7" w:rsidRPr="00063713">
        <w:rPr>
          <w:bCs/>
          <w:color w:val="000000"/>
          <w:sz w:val="28"/>
          <w:szCs w:val="28"/>
        </w:rPr>
        <w:t>,</w:t>
      </w:r>
      <w:r w:rsidR="00E204ED" w:rsidRPr="00063713">
        <w:rPr>
          <w:bCs/>
          <w:color w:val="000000"/>
          <w:sz w:val="28"/>
          <w:szCs w:val="28"/>
        </w:rPr>
        <w:t xml:space="preserve"> </w:t>
      </w:r>
      <w:r w:rsidR="00361AE5" w:rsidRPr="00063713">
        <w:rPr>
          <w:bCs/>
          <w:color w:val="000000"/>
          <w:sz w:val="28"/>
          <w:szCs w:val="28"/>
        </w:rPr>
        <w:t xml:space="preserve">годовые </w:t>
      </w:r>
      <w:r w:rsidR="009648B2" w:rsidRPr="00063713">
        <w:rPr>
          <w:bCs/>
          <w:color w:val="000000"/>
          <w:sz w:val="28"/>
          <w:szCs w:val="28"/>
        </w:rPr>
        <w:t>планы работ</w:t>
      </w:r>
      <w:r w:rsidR="00B64D64" w:rsidRPr="00063713">
        <w:rPr>
          <w:bCs/>
          <w:color w:val="000000"/>
          <w:sz w:val="28"/>
          <w:szCs w:val="28"/>
        </w:rPr>
        <w:t>ы</w:t>
      </w:r>
      <w:r w:rsidR="009648B2" w:rsidRPr="00063713">
        <w:rPr>
          <w:bCs/>
          <w:color w:val="000000"/>
          <w:sz w:val="28"/>
          <w:szCs w:val="28"/>
        </w:rPr>
        <w:t xml:space="preserve"> и отчеты об их исполнении</w:t>
      </w:r>
      <w:r w:rsidRPr="00063713">
        <w:rPr>
          <w:bCs/>
          <w:color w:val="000000"/>
          <w:sz w:val="28"/>
          <w:szCs w:val="28"/>
        </w:rPr>
        <w:t>.</w:t>
      </w:r>
      <w:r w:rsidR="00B236B6" w:rsidRPr="00063713">
        <w:rPr>
          <w:bCs/>
          <w:color w:val="000000"/>
          <w:sz w:val="28"/>
          <w:szCs w:val="28"/>
        </w:rPr>
        <w:t xml:space="preserve"> В </w:t>
      </w:r>
      <w:r w:rsidR="00B236B6" w:rsidRPr="00063713">
        <w:rPr>
          <w:sz w:val="28"/>
          <w:szCs w:val="28"/>
        </w:rPr>
        <w:t>официальном сообществе Контрольно-счетной комиссии в социальной сети «</w:t>
      </w:r>
      <w:proofErr w:type="spellStart"/>
      <w:r w:rsidR="00B236B6" w:rsidRPr="00063713">
        <w:rPr>
          <w:sz w:val="28"/>
          <w:szCs w:val="28"/>
        </w:rPr>
        <w:t>ВКонтакте</w:t>
      </w:r>
      <w:proofErr w:type="spellEnd"/>
      <w:r w:rsidR="00B236B6" w:rsidRPr="00063713">
        <w:rPr>
          <w:sz w:val="28"/>
          <w:szCs w:val="28"/>
        </w:rPr>
        <w:t>», созданном в соответствии с законодательством Российской Федерации,</w:t>
      </w:r>
      <w:r w:rsidR="00CC0FE7" w:rsidRPr="00063713">
        <w:rPr>
          <w:sz w:val="28"/>
          <w:szCs w:val="28"/>
        </w:rPr>
        <w:t xml:space="preserve"> </w:t>
      </w:r>
      <w:r w:rsidR="00B236B6" w:rsidRPr="00063713">
        <w:rPr>
          <w:sz w:val="28"/>
          <w:szCs w:val="28"/>
        </w:rPr>
        <w:t xml:space="preserve">регулярно размещается </w:t>
      </w:r>
      <w:r w:rsidR="00B236B6" w:rsidRPr="00063713">
        <w:rPr>
          <w:rFonts w:eastAsiaTheme="minorHAnsi"/>
          <w:sz w:val="28"/>
          <w:szCs w:val="28"/>
          <w:lang w:eastAsia="en-US"/>
        </w:rPr>
        <w:t>и обновляется информация о ее деятельности.</w:t>
      </w:r>
      <w:r w:rsidR="00CC0FE7" w:rsidRPr="00063713">
        <w:rPr>
          <w:rFonts w:eastAsiaTheme="minorHAnsi"/>
          <w:sz w:val="28"/>
          <w:szCs w:val="28"/>
          <w:lang w:eastAsia="en-US"/>
        </w:rPr>
        <w:t xml:space="preserve"> Общее количество  публикаций в СМИ, отражающих деятельность Контрольно-счетной комиссии в 202</w:t>
      </w:r>
      <w:r w:rsidR="00063713" w:rsidRPr="00063713">
        <w:rPr>
          <w:rFonts w:eastAsiaTheme="minorHAnsi"/>
          <w:sz w:val="28"/>
          <w:szCs w:val="28"/>
          <w:lang w:eastAsia="en-US"/>
        </w:rPr>
        <w:t>3</w:t>
      </w:r>
      <w:r w:rsidR="00CC0FE7" w:rsidRPr="00063713">
        <w:rPr>
          <w:rFonts w:eastAsiaTheme="minorHAnsi"/>
          <w:sz w:val="28"/>
          <w:szCs w:val="28"/>
          <w:lang w:eastAsia="en-US"/>
        </w:rPr>
        <w:t xml:space="preserve"> году – </w:t>
      </w:r>
      <w:r w:rsidR="00063713" w:rsidRPr="00063713">
        <w:rPr>
          <w:rFonts w:eastAsiaTheme="minorHAnsi"/>
          <w:sz w:val="28"/>
          <w:szCs w:val="28"/>
          <w:lang w:eastAsia="en-US"/>
        </w:rPr>
        <w:t>125</w:t>
      </w:r>
      <w:r w:rsidR="00CC0FE7" w:rsidRPr="00063713">
        <w:rPr>
          <w:rFonts w:eastAsiaTheme="minorHAnsi"/>
          <w:sz w:val="28"/>
          <w:szCs w:val="28"/>
          <w:lang w:eastAsia="en-US"/>
        </w:rPr>
        <w:t>.</w:t>
      </w:r>
      <w:r w:rsidR="00BA5A86" w:rsidRPr="00BA5A86">
        <w:rPr>
          <w:sz w:val="28"/>
          <w:szCs w:val="28"/>
        </w:rPr>
        <w:t xml:space="preserve"> </w:t>
      </w:r>
      <w:r w:rsidR="00BA5A86" w:rsidRPr="002C11AA">
        <w:rPr>
          <w:sz w:val="28"/>
          <w:szCs w:val="28"/>
        </w:rPr>
        <w:t xml:space="preserve">Организовано размещение информации о результатах аудита в сфере закупок в единой информационной системе </w:t>
      </w:r>
      <w:proofErr w:type="spellStart"/>
      <w:r w:rsidR="00BA5A86" w:rsidRPr="002C11AA">
        <w:rPr>
          <w:sz w:val="28"/>
          <w:szCs w:val="28"/>
          <w:lang w:val="en-US"/>
        </w:rPr>
        <w:t>zakupki</w:t>
      </w:r>
      <w:proofErr w:type="spellEnd"/>
      <w:r w:rsidR="00BA5A86" w:rsidRPr="002C11AA">
        <w:rPr>
          <w:sz w:val="28"/>
          <w:szCs w:val="28"/>
        </w:rPr>
        <w:t>.</w:t>
      </w:r>
      <w:r w:rsidR="00BA5A86" w:rsidRPr="002C11AA">
        <w:rPr>
          <w:sz w:val="28"/>
          <w:szCs w:val="28"/>
          <w:lang w:val="en-US"/>
        </w:rPr>
        <w:t>gov</w:t>
      </w:r>
      <w:r w:rsidR="00BA5A86" w:rsidRPr="002C11AA">
        <w:rPr>
          <w:sz w:val="28"/>
          <w:szCs w:val="28"/>
        </w:rPr>
        <w:t>.</w:t>
      </w:r>
      <w:proofErr w:type="spellStart"/>
      <w:r w:rsidR="00BA5A86" w:rsidRPr="002C11AA">
        <w:rPr>
          <w:sz w:val="28"/>
          <w:szCs w:val="28"/>
          <w:lang w:val="en-US"/>
        </w:rPr>
        <w:t>ru</w:t>
      </w:r>
      <w:proofErr w:type="spellEnd"/>
      <w:r w:rsidR="00BA5A86" w:rsidRPr="002C11AA">
        <w:rPr>
          <w:sz w:val="28"/>
          <w:szCs w:val="28"/>
        </w:rPr>
        <w:t>.</w:t>
      </w:r>
    </w:p>
    <w:p w14:paraId="3172C85C" w14:textId="4C02B7BE" w:rsidR="00964804" w:rsidRPr="00EE3FE4" w:rsidRDefault="00964804" w:rsidP="00BA5A86">
      <w:pPr>
        <w:ind w:firstLine="709"/>
        <w:jc w:val="both"/>
        <w:rPr>
          <w:sz w:val="28"/>
          <w:szCs w:val="28"/>
        </w:rPr>
      </w:pPr>
      <w:r w:rsidRPr="002C11AA">
        <w:rPr>
          <w:sz w:val="28"/>
          <w:szCs w:val="28"/>
        </w:rPr>
        <w:t>Сотрудники Контрольно-счетной комиссии принимают участие в работе ежемесячных круглых столов и вебинаров по различным вопросам финансового контроля, организуемых в заочном формате Союз</w:t>
      </w:r>
      <w:r w:rsidR="002C11AA" w:rsidRPr="002C11AA">
        <w:rPr>
          <w:sz w:val="28"/>
          <w:szCs w:val="28"/>
        </w:rPr>
        <w:t>ом</w:t>
      </w:r>
      <w:r w:rsidRPr="002C11AA">
        <w:rPr>
          <w:sz w:val="28"/>
          <w:szCs w:val="28"/>
        </w:rPr>
        <w:t xml:space="preserve"> муниципальных контрольно-счетных органов.</w:t>
      </w:r>
    </w:p>
    <w:p w14:paraId="1B7D384E" w14:textId="77777777" w:rsidR="00777252" w:rsidRPr="001F4F60" w:rsidRDefault="00777252" w:rsidP="007772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4F60">
        <w:rPr>
          <w:sz w:val="28"/>
          <w:szCs w:val="28"/>
        </w:rPr>
        <w:t xml:space="preserve">Объем документооборота за отчетный период составил </w:t>
      </w:r>
      <w:r w:rsidR="00251E68" w:rsidRPr="001F4F60">
        <w:rPr>
          <w:sz w:val="28"/>
          <w:szCs w:val="28"/>
        </w:rPr>
        <w:t>4</w:t>
      </w:r>
      <w:r w:rsidR="001F4F60">
        <w:rPr>
          <w:sz w:val="28"/>
          <w:szCs w:val="28"/>
        </w:rPr>
        <w:t>43</w:t>
      </w:r>
      <w:r w:rsidRPr="001F4F60">
        <w:rPr>
          <w:sz w:val="28"/>
          <w:szCs w:val="28"/>
        </w:rPr>
        <w:t xml:space="preserve"> документ</w:t>
      </w:r>
      <w:r w:rsidR="00952F6D">
        <w:rPr>
          <w:sz w:val="28"/>
          <w:szCs w:val="28"/>
        </w:rPr>
        <w:t>а</w:t>
      </w:r>
      <w:r w:rsidRPr="001F4F60">
        <w:rPr>
          <w:sz w:val="28"/>
          <w:szCs w:val="28"/>
        </w:rPr>
        <w:t xml:space="preserve">, из них: </w:t>
      </w:r>
      <w:r w:rsidR="00117736" w:rsidRPr="001F4F60">
        <w:rPr>
          <w:sz w:val="28"/>
          <w:szCs w:val="28"/>
        </w:rPr>
        <w:t>1</w:t>
      </w:r>
      <w:r w:rsidR="001F4F60" w:rsidRPr="001F4F60">
        <w:rPr>
          <w:sz w:val="28"/>
          <w:szCs w:val="28"/>
        </w:rPr>
        <w:t>8</w:t>
      </w:r>
      <w:r w:rsidR="00C16E6F" w:rsidRPr="001F4F60">
        <w:rPr>
          <w:sz w:val="28"/>
          <w:szCs w:val="28"/>
        </w:rPr>
        <w:t>4</w:t>
      </w:r>
      <w:r w:rsidR="00E204ED" w:rsidRPr="001F4F60">
        <w:rPr>
          <w:sz w:val="28"/>
          <w:szCs w:val="28"/>
        </w:rPr>
        <w:t xml:space="preserve"> </w:t>
      </w:r>
      <w:r w:rsidR="00A523A2" w:rsidRPr="001F4F60">
        <w:rPr>
          <w:sz w:val="28"/>
          <w:szCs w:val="28"/>
        </w:rPr>
        <w:t>входящих</w:t>
      </w:r>
      <w:r w:rsidR="00E30E65" w:rsidRPr="001F4F60">
        <w:rPr>
          <w:sz w:val="28"/>
          <w:szCs w:val="28"/>
        </w:rPr>
        <w:t xml:space="preserve">, </w:t>
      </w:r>
      <w:r w:rsidR="00251E68" w:rsidRPr="001F4F60">
        <w:rPr>
          <w:sz w:val="28"/>
          <w:szCs w:val="28"/>
        </w:rPr>
        <w:t>2</w:t>
      </w:r>
      <w:r w:rsidR="001F4F60" w:rsidRPr="001F4F60">
        <w:rPr>
          <w:sz w:val="28"/>
          <w:szCs w:val="28"/>
        </w:rPr>
        <w:t>3</w:t>
      </w:r>
      <w:r w:rsidR="00C16E6F" w:rsidRPr="001F4F60">
        <w:rPr>
          <w:sz w:val="28"/>
          <w:szCs w:val="28"/>
        </w:rPr>
        <w:t>1</w:t>
      </w:r>
      <w:r w:rsidR="00E204ED" w:rsidRPr="001F4F60">
        <w:rPr>
          <w:sz w:val="28"/>
          <w:szCs w:val="28"/>
        </w:rPr>
        <w:t xml:space="preserve"> </w:t>
      </w:r>
      <w:r w:rsidR="00A523A2" w:rsidRPr="001F4F60">
        <w:rPr>
          <w:sz w:val="28"/>
          <w:szCs w:val="28"/>
        </w:rPr>
        <w:t>исходящих</w:t>
      </w:r>
      <w:r w:rsidR="003C7BDF" w:rsidRPr="001F4F60">
        <w:rPr>
          <w:sz w:val="28"/>
          <w:szCs w:val="28"/>
        </w:rPr>
        <w:t>;</w:t>
      </w:r>
      <w:r w:rsidR="00E204ED" w:rsidRPr="001F4F60">
        <w:rPr>
          <w:sz w:val="28"/>
          <w:szCs w:val="28"/>
        </w:rPr>
        <w:t xml:space="preserve"> </w:t>
      </w:r>
      <w:r w:rsidR="001F4F60" w:rsidRPr="001F4F60">
        <w:rPr>
          <w:sz w:val="28"/>
          <w:szCs w:val="28"/>
        </w:rPr>
        <w:t>28</w:t>
      </w:r>
      <w:r w:rsidRPr="001F4F60">
        <w:rPr>
          <w:sz w:val="28"/>
          <w:szCs w:val="28"/>
        </w:rPr>
        <w:t xml:space="preserve"> распоряжени</w:t>
      </w:r>
      <w:r w:rsidR="00A523A2" w:rsidRPr="001F4F60">
        <w:rPr>
          <w:sz w:val="28"/>
          <w:szCs w:val="28"/>
        </w:rPr>
        <w:t>й</w:t>
      </w:r>
      <w:r w:rsidRPr="001F4F60">
        <w:rPr>
          <w:sz w:val="28"/>
          <w:szCs w:val="28"/>
        </w:rPr>
        <w:t xml:space="preserve"> председателя.</w:t>
      </w:r>
    </w:p>
    <w:p w14:paraId="2DE5DBBC" w14:textId="77777777" w:rsidR="00180E69" w:rsidRPr="00961341" w:rsidRDefault="00180E69" w:rsidP="00777252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green"/>
        </w:rPr>
      </w:pPr>
    </w:p>
    <w:p w14:paraId="662B7524" w14:textId="77777777" w:rsidR="00777252" w:rsidRPr="003B5088" w:rsidRDefault="00777252" w:rsidP="00777252">
      <w:pPr>
        <w:jc w:val="center"/>
        <w:rPr>
          <w:b/>
          <w:sz w:val="28"/>
          <w:szCs w:val="28"/>
        </w:rPr>
      </w:pPr>
      <w:r w:rsidRPr="003B5088">
        <w:rPr>
          <w:b/>
          <w:sz w:val="28"/>
          <w:szCs w:val="28"/>
        </w:rPr>
        <w:lastRenderedPageBreak/>
        <w:t>5. Заключение</w:t>
      </w:r>
    </w:p>
    <w:p w14:paraId="2C39C89C" w14:textId="77777777" w:rsidR="00A30C14" w:rsidRPr="003B5088" w:rsidRDefault="00A30C14" w:rsidP="00777252">
      <w:pPr>
        <w:jc w:val="center"/>
        <w:rPr>
          <w:b/>
          <w:sz w:val="28"/>
          <w:szCs w:val="28"/>
        </w:rPr>
      </w:pPr>
    </w:p>
    <w:p w14:paraId="3FD1DD0B" w14:textId="77777777" w:rsidR="00B64D64" w:rsidRPr="003B5088" w:rsidRDefault="00B64D64" w:rsidP="00B64D64">
      <w:pPr>
        <w:ind w:firstLine="567"/>
        <w:jc w:val="both"/>
        <w:rPr>
          <w:sz w:val="28"/>
          <w:szCs w:val="28"/>
        </w:rPr>
      </w:pPr>
      <w:r w:rsidRPr="003B5088">
        <w:rPr>
          <w:bCs/>
          <w:sz w:val="28"/>
          <w:szCs w:val="28"/>
        </w:rPr>
        <w:t xml:space="preserve">Подводя итоги деятельности </w:t>
      </w:r>
      <w:r w:rsidR="00952F6D">
        <w:rPr>
          <w:bCs/>
          <w:sz w:val="28"/>
          <w:szCs w:val="28"/>
        </w:rPr>
        <w:t>за</w:t>
      </w:r>
      <w:r w:rsidRPr="003B5088">
        <w:rPr>
          <w:bCs/>
          <w:sz w:val="28"/>
          <w:szCs w:val="28"/>
        </w:rPr>
        <w:t xml:space="preserve"> 202</w:t>
      </w:r>
      <w:r w:rsidR="003B5088" w:rsidRPr="003B5088">
        <w:rPr>
          <w:bCs/>
          <w:sz w:val="28"/>
          <w:szCs w:val="28"/>
        </w:rPr>
        <w:t>3</w:t>
      </w:r>
      <w:r w:rsidRPr="003B5088">
        <w:rPr>
          <w:bCs/>
          <w:sz w:val="28"/>
          <w:szCs w:val="28"/>
        </w:rPr>
        <w:t xml:space="preserve"> год, следует отметить: основные законодательно возложенные задачи и функции в рамках годового плана работы Контрольно-счетной комиссией </w:t>
      </w:r>
      <w:r w:rsidRPr="003B5088">
        <w:rPr>
          <w:sz w:val="28"/>
          <w:szCs w:val="28"/>
        </w:rPr>
        <w:t>выполнены в полном объеме.</w:t>
      </w:r>
    </w:p>
    <w:p w14:paraId="7119B6B3" w14:textId="77777777" w:rsidR="00B64D64" w:rsidRPr="003B5088" w:rsidRDefault="00B64D64" w:rsidP="00B64D64">
      <w:pPr>
        <w:ind w:firstLine="567"/>
        <w:jc w:val="both"/>
        <w:rPr>
          <w:sz w:val="28"/>
          <w:szCs w:val="28"/>
        </w:rPr>
      </w:pPr>
      <w:r w:rsidRPr="003B5088">
        <w:rPr>
          <w:sz w:val="28"/>
          <w:szCs w:val="28"/>
        </w:rPr>
        <w:t>Контролем были охвачены все этапы бюджетного процесса: от формирования бюджета до утверждения годового отчета о его исполнении.</w:t>
      </w:r>
    </w:p>
    <w:p w14:paraId="0282EAB7" w14:textId="77777777" w:rsidR="00B64D64" w:rsidRPr="003B5088" w:rsidRDefault="00B64D64" w:rsidP="00B64D6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B5088">
        <w:rPr>
          <w:sz w:val="28"/>
          <w:szCs w:val="28"/>
        </w:rPr>
        <w:t>По результатам проведенных контрольных, экспертно-аналитических мероприятий, аудита в сфере закупок вырабатывались предложения, направленные на увеличение доходной части бюджета города, повышение эффективности использования муниципального имущества и расходования бюджетных средств.</w:t>
      </w:r>
    </w:p>
    <w:p w14:paraId="7373215B" w14:textId="77777777" w:rsidR="00B64D64" w:rsidRPr="003B5088" w:rsidRDefault="00B64D64" w:rsidP="00B64D64">
      <w:pPr>
        <w:ind w:firstLine="567"/>
        <w:jc w:val="both"/>
        <w:rPr>
          <w:sz w:val="28"/>
          <w:szCs w:val="28"/>
        </w:rPr>
      </w:pPr>
      <w:r w:rsidRPr="003B5088">
        <w:rPr>
          <w:sz w:val="28"/>
          <w:szCs w:val="28"/>
        </w:rPr>
        <w:t>Деятельность Контрольно-счетной комиссии в 202</w:t>
      </w:r>
      <w:r w:rsidR="003B5088" w:rsidRPr="003B5088">
        <w:rPr>
          <w:sz w:val="28"/>
          <w:szCs w:val="28"/>
        </w:rPr>
        <w:t>4</w:t>
      </w:r>
      <w:r w:rsidRPr="003B5088">
        <w:rPr>
          <w:sz w:val="28"/>
          <w:szCs w:val="28"/>
        </w:rPr>
        <w:t xml:space="preserve"> году будет направлена на совершенствование внешнего финансового контроля, повышение его качества и эффективности, информационной открытости. Продолжится участие сотрудников в образовательных программах, проводимых </w:t>
      </w:r>
      <w:r w:rsidRPr="003B5088">
        <w:rPr>
          <w:color w:val="000000"/>
          <w:sz w:val="28"/>
          <w:szCs w:val="28"/>
        </w:rPr>
        <w:t>Союзом муниципальных контрольно-счетных органов</w:t>
      </w:r>
      <w:r w:rsidRPr="003B5088">
        <w:rPr>
          <w:sz w:val="28"/>
          <w:szCs w:val="28"/>
        </w:rPr>
        <w:t>, актуализация имеющихся и разработка новых стандартов и методических рекомендаций по внешнему муниципальному финансовому контролю</w:t>
      </w:r>
      <w:r w:rsidRPr="003B5088">
        <w:rPr>
          <w:sz w:val="28"/>
          <w:szCs w:val="28"/>
          <w:shd w:val="clear" w:color="auto" w:fill="FFFFFF"/>
        </w:rPr>
        <w:t xml:space="preserve">, </w:t>
      </w:r>
      <w:r w:rsidRPr="003B5088">
        <w:rPr>
          <w:sz w:val="28"/>
          <w:szCs w:val="28"/>
        </w:rPr>
        <w:t xml:space="preserve">а также сотрудничество с финансовыми, правоохранительными и контрольными органами. </w:t>
      </w:r>
    </w:p>
    <w:p w14:paraId="22D386B7" w14:textId="77777777" w:rsidR="00B64D64" w:rsidRPr="003B5088" w:rsidRDefault="00B64D64" w:rsidP="00B64D64">
      <w:pPr>
        <w:spacing w:line="360" w:lineRule="atLeast"/>
        <w:ind w:firstLine="709"/>
        <w:jc w:val="both"/>
        <w:rPr>
          <w:sz w:val="28"/>
          <w:szCs w:val="28"/>
        </w:rPr>
      </w:pPr>
    </w:p>
    <w:p w14:paraId="27E3DF31" w14:textId="77777777" w:rsidR="00B64D64" w:rsidRPr="003B5088" w:rsidRDefault="00B64D64" w:rsidP="00777252">
      <w:pPr>
        <w:ind w:firstLine="567"/>
        <w:jc w:val="both"/>
        <w:rPr>
          <w:sz w:val="28"/>
          <w:szCs w:val="28"/>
        </w:rPr>
      </w:pPr>
    </w:p>
    <w:p w14:paraId="6BF623EE" w14:textId="77777777" w:rsidR="00824030" w:rsidRPr="003B5088" w:rsidRDefault="003E6213" w:rsidP="00575947">
      <w:pPr>
        <w:ind w:right="175"/>
        <w:jc w:val="both"/>
        <w:outlineLvl w:val="0"/>
        <w:rPr>
          <w:sz w:val="28"/>
          <w:szCs w:val="28"/>
        </w:rPr>
      </w:pPr>
      <w:r w:rsidRPr="003B5088">
        <w:rPr>
          <w:sz w:val="28"/>
          <w:szCs w:val="28"/>
        </w:rPr>
        <w:t xml:space="preserve">Председатель </w:t>
      </w:r>
    </w:p>
    <w:p w14:paraId="5CCD4617" w14:textId="77777777" w:rsidR="003E6213" w:rsidRPr="003B5088" w:rsidRDefault="00824030" w:rsidP="00575947">
      <w:pPr>
        <w:ind w:right="175"/>
        <w:jc w:val="both"/>
        <w:outlineLvl w:val="0"/>
        <w:rPr>
          <w:sz w:val="28"/>
          <w:szCs w:val="28"/>
        </w:rPr>
      </w:pPr>
      <w:r w:rsidRPr="003B5088">
        <w:rPr>
          <w:sz w:val="28"/>
          <w:szCs w:val="28"/>
        </w:rPr>
        <w:t>Контрольно-счетной</w:t>
      </w:r>
      <w:r w:rsidR="00A45EDD" w:rsidRPr="003B5088">
        <w:rPr>
          <w:sz w:val="28"/>
          <w:szCs w:val="28"/>
        </w:rPr>
        <w:t xml:space="preserve"> </w:t>
      </w:r>
      <w:r w:rsidRPr="003B5088">
        <w:rPr>
          <w:sz w:val="28"/>
          <w:szCs w:val="28"/>
        </w:rPr>
        <w:t>комиссии</w:t>
      </w:r>
    </w:p>
    <w:p w14:paraId="4A06B819" w14:textId="77777777" w:rsidR="003E6213" w:rsidRPr="00961341" w:rsidRDefault="003E6213" w:rsidP="00224617">
      <w:pPr>
        <w:ind w:right="175"/>
        <w:jc w:val="both"/>
        <w:rPr>
          <w:sz w:val="28"/>
          <w:szCs w:val="28"/>
          <w:highlight w:val="green"/>
        </w:rPr>
      </w:pPr>
      <w:r w:rsidRPr="003B5088">
        <w:rPr>
          <w:sz w:val="28"/>
          <w:szCs w:val="28"/>
        </w:rPr>
        <w:t>городского округа</w:t>
      </w:r>
      <w:r w:rsidR="00A45EDD" w:rsidRPr="003B5088">
        <w:rPr>
          <w:sz w:val="28"/>
          <w:szCs w:val="28"/>
        </w:rPr>
        <w:t xml:space="preserve"> </w:t>
      </w:r>
      <w:r w:rsidRPr="003B5088">
        <w:rPr>
          <w:sz w:val="28"/>
          <w:szCs w:val="28"/>
        </w:rPr>
        <w:t xml:space="preserve">город Елец          </w:t>
      </w:r>
      <w:r w:rsidR="006C4470" w:rsidRPr="003B5088">
        <w:rPr>
          <w:sz w:val="28"/>
          <w:szCs w:val="28"/>
        </w:rPr>
        <w:t xml:space="preserve">                     </w:t>
      </w:r>
      <w:r w:rsidR="00705B10">
        <w:rPr>
          <w:sz w:val="28"/>
          <w:szCs w:val="28"/>
        </w:rPr>
        <w:tab/>
      </w:r>
      <w:r w:rsidR="00705B10">
        <w:rPr>
          <w:sz w:val="28"/>
          <w:szCs w:val="28"/>
        </w:rPr>
        <w:tab/>
      </w:r>
      <w:r w:rsidR="005E2100">
        <w:rPr>
          <w:sz w:val="28"/>
          <w:szCs w:val="28"/>
        </w:rPr>
        <w:t xml:space="preserve"> </w:t>
      </w:r>
      <w:r w:rsidR="006C4470" w:rsidRPr="003B5088">
        <w:rPr>
          <w:sz w:val="28"/>
          <w:szCs w:val="28"/>
        </w:rPr>
        <w:t>А</w:t>
      </w:r>
      <w:r w:rsidRPr="003B5088">
        <w:rPr>
          <w:sz w:val="28"/>
          <w:szCs w:val="28"/>
        </w:rPr>
        <w:t>.</w:t>
      </w:r>
      <w:r w:rsidR="006C4470" w:rsidRPr="003B5088">
        <w:rPr>
          <w:sz w:val="28"/>
          <w:szCs w:val="28"/>
        </w:rPr>
        <w:t>В</w:t>
      </w:r>
      <w:r w:rsidRPr="003B5088">
        <w:rPr>
          <w:sz w:val="28"/>
          <w:szCs w:val="28"/>
        </w:rPr>
        <w:t xml:space="preserve">. </w:t>
      </w:r>
      <w:r w:rsidR="006C4470" w:rsidRPr="003B5088">
        <w:rPr>
          <w:sz w:val="28"/>
          <w:szCs w:val="28"/>
        </w:rPr>
        <w:t>Бородин</w:t>
      </w:r>
    </w:p>
    <w:p w14:paraId="7ED16574" w14:textId="77777777" w:rsidR="00924250" w:rsidRPr="00961341" w:rsidRDefault="00924250" w:rsidP="00224617">
      <w:pPr>
        <w:ind w:right="175"/>
        <w:jc w:val="both"/>
        <w:rPr>
          <w:sz w:val="28"/>
          <w:szCs w:val="28"/>
          <w:highlight w:val="green"/>
        </w:rPr>
      </w:pPr>
    </w:p>
    <w:p w14:paraId="422E1331" w14:textId="77777777" w:rsidR="003E6213" w:rsidRPr="004A054B" w:rsidRDefault="008E49B9" w:rsidP="00224617">
      <w:pPr>
        <w:ind w:right="175"/>
        <w:jc w:val="both"/>
        <w:rPr>
          <w:sz w:val="28"/>
          <w:szCs w:val="28"/>
        </w:rPr>
      </w:pPr>
      <w:r w:rsidRPr="004A054B">
        <w:rPr>
          <w:sz w:val="28"/>
          <w:szCs w:val="28"/>
        </w:rPr>
        <w:t>2</w:t>
      </w:r>
      <w:r w:rsidR="009672A9" w:rsidRPr="004A054B">
        <w:rPr>
          <w:sz w:val="28"/>
          <w:szCs w:val="28"/>
        </w:rPr>
        <w:t>6</w:t>
      </w:r>
      <w:r w:rsidR="003E6213" w:rsidRPr="004A054B">
        <w:rPr>
          <w:sz w:val="28"/>
          <w:szCs w:val="28"/>
        </w:rPr>
        <w:t>.0</w:t>
      </w:r>
      <w:r w:rsidRPr="004A054B">
        <w:rPr>
          <w:sz w:val="28"/>
          <w:szCs w:val="28"/>
        </w:rPr>
        <w:t>4</w:t>
      </w:r>
      <w:r w:rsidR="003E6213" w:rsidRPr="004A054B">
        <w:rPr>
          <w:sz w:val="28"/>
          <w:szCs w:val="28"/>
        </w:rPr>
        <w:t>.20</w:t>
      </w:r>
      <w:r w:rsidR="006C4470" w:rsidRPr="004A054B">
        <w:rPr>
          <w:sz w:val="28"/>
          <w:szCs w:val="28"/>
        </w:rPr>
        <w:t>2</w:t>
      </w:r>
      <w:r w:rsidR="003B5088" w:rsidRPr="004A054B">
        <w:rPr>
          <w:sz w:val="28"/>
          <w:szCs w:val="28"/>
        </w:rPr>
        <w:t>4</w:t>
      </w:r>
    </w:p>
    <w:p w14:paraId="7CA328F9" w14:textId="4B14D29B" w:rsidR="003E6213" w:rsidRPr="00961341" w:rsidRDefault="00D00C2D" w:rsidP="00777252">
      <w:pPr>
        <w:rPr>
          <w:sz w:val="28"/>
          <w:szCs w:val="28"/>
          <w:highlight w:val="green"/>
        </w:rPr>
        <w:sectPr w:rsidR="003E6213" w:rsidRPr="00961341" w:rsidSect="00BC275D">
          <w:pgSz w:w="11906" w:h="16838"/>
          <w:pgMar w:top="993" w:right="850" w:bottom="709" w:left="1701" w:header="708" w:footer="708" w:gutter="0"/>
          <w:cols w:space="720"/>
        </w:sectPr>
      </w:pPr>
      <w:r>
        <w:rPr>
          <w:sz w:val="28"/>
          <w:szCs w:val="28"/>
          <w:highlight w:val="green"/>
        </w:rPr>
        <w:t xml:space="preserve"> </w:t>
      </w:r>
    </w:p>
    <w:p w14:paraId="1A67C10F" w14:textId="77777777" w:rsidR="00C459E7" w:rsidRPr="00B5422A" w:rsidRDefault="00C459E7" w:rsidP="00C459E7">
      <w:pPr>
        <w:ind w:firstLine="9639"/>
        <w:jc w:val="both"/>
      </w:pPr>
      <w:r w:rsidRPr="00B5422A">
        <w:lastRenderedPageBreak/>
        <w:t>Приложение к отчету о деятельности</w:t>
      </w:r>
    </w:p>
    <w:p w14:paraId="196625CF" w14:textId="77777777" w:rsidR="00C459E7" w:rsidRPr="00B5422A" w:rsidRDefault="00C459E7" w:rsidP="00C459E7">
      <w:pPr>
        <w:ind w:firstLine="9639"/>
        <w:jc w:val="both"/>
      </w:pPr>
      <w:r w:rsidRPr="00B5422A">
        <w:t xml:space="preserve">Контрольно-счетной комиссии </w:t>
      </w:r>
    </w:p>
    <w:p w14:paraId="7EC52301" w14:textId="77777777" w:rsidR="00C459E7" w:rsidRPr="00B5422A" w:rsidRDefault="00C459E7" w:rsidP="00C459E7">
      <w:pPr>
        <w:ind w:firstLine="9639"/>
        <w:jc w:val="both"/>
      </w:pPr>
      <w:r w:rsidRPr="00B5422A">
        <w:t>городского округа город Елец за 20</w:t>
      </w:r>
      <w:r w:rsidR="005A3AFC" w:rsidRPr="00B5422A">
        <w:t>2</w:t>
      </w:r>
      <w:r w:rsidR="00C63968" w:rsidRPr="00B5422A">
        <w:t>3</w:t>
      </w:r>
      <w:r w:rsidRPr="00B5422A">
        <w:t xml:space="preserve"> год</w:t>
      </w:r>
    </w:p>
    <w:p w14:paraId="6BDCCF07" w14:textId="77777777" w:rsidR="00C459E7" w:rsidRPr="00B5422A" w:rsidRDefault="00C459E7" w:rsidP="00C459E7">
      <w:pPr>
        <w:ind w:firstLine="7380"/>
        <w:jc w:val="both"/>
      </w:pPr>
    </w:p>
    <w:p w14:paraId="10FF2E84" w14:textId="77777777" w:rsidR="002B6510" w:rsidRDefault="00C459E7" w:rsidP="00575947">
      <w:pPr>
        <w:jc w:val="center"/>
        <w:outlineLvl w:val="0"/>
        <w:rPr>
          <w:b/>
          <w:sz w:val="28"/>
          <w:szCs w:val="28"/>
        </w:rPr>
      </w:pPr>
      <w:r w:rsidRPr="00B5422A">
        <w:rPr>
          <w:b/>
          <w:sz w:val="28"/>
          <w:szCs w:val="28"/>
        </w:rPr>
        <w:t>Результаты проведенных контрольных мероприятий за 20</w:t>
      </w:r>
      <w:r w:rsidR="005A3AFC" w:rsidRPr="00B5422A">
        <w:rPr>
          <w:b/>
          <w:sz w:val="28"/>
          <w:szCs w:val="28"/>
        </w:rPr>
        <w:t>2</w:t>
      </w:r>
      <w:r w:rsidR="00C63968" w:rsidRPr="00B5422A">
        <w:rPr>
          <w:b/>
          <w:sz w:val="28"/>
          <w:szCs w:val="28"/>
        </w:rPr>
        <w:t>3</w:t>
      </w:r>
      <w:r w:rsidRPr="00B5422A">
        <w:rPr>
          <w:b/>
          <w:sz w:val="28"/>
          <w:szCs w:val="28"/>
        </w:rPr>
        <w:t xml:space="preserve"> год</w:t>
      </w:r>
    </w:p>
    <w:p w14:paraId="28A831E1" w14:textId="77777777" w:rsidR="00B5422A" w:rsidRPr="00B5422A" w:rsidRDefault="00B5422A" w:rsidP="00575947">
      <w:pPr>
        <w:jc w:val="center"/>
        <w:outlineLvl w:val="0"/>
        <w:rPr>
          <w:b/>
          <w:sz w:val="28"/>
          <w:szCs w:val="28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826"/>
        <w:gridCol w:w="11880"/>
      </w:tblGrid>
      <w:tr w:rsidR="00B5422A" w:rsidRPr="009A7C48" w14:paraId="3E881148" w14:textId="77777777" w:rsidTr="00DA161A">
        <w:trPr>
          <w:trHeight w:val="514"/>
        </w:trPr>
        <w:tc>
          <w:tcPr>
            <w:tcW w:w="594" w:type="dxa"/>
            <w:shd w:val="clear" w:color="auto" w:fill="E0E0E0"/>
            <w:vAlign w:val="center"/>
          </w:tcPr>
          <w:p w14:paraId="578E59D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№</w:t>
            </w:r>
          </w:p>
          <w:p w14:paraId="0B1A0D9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п/п</w:t>
            </w:r>
          </w:p>
        </w:tc>
        <w:tc>
          <w:tcPr>
            <w:tcW w:w="2826" w:type="dxa"/>
            <w:shd w:val="clear" w:color="auto" w:fill="E0E0E0"/>
            <w:vAlign w:val="center"/>
          </w:tcPr>
          <w:p w14:paraId="018803F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Мероприятия: объект, тема</w:t>
            </w:r>
          </w:p>
        </w:tc>
        <w:tc>
          <w:tcPr>
            <w:tcW w:w="11880" w:type="dxa"/>
            <w:shd w:val="clear" w:color="auto" w:fill="E0E0E0"/>
            <w:vAlign w:val="center"/>
          </w:tcPr>
          <w:p w14:paraId="5A0CF7B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Результаты проверки</w:t>
            </w:r>
          </w:p>
        </w:tc>
      </w:tr>
      <w:tr w:rsidR="00B5422A" w:rsidRPr="009A7C48" w14:paraId="1B4E1BCA" w14:textId="77777777" w:rsidTr="000A2CD6">
        <w:tc>
          <w:tcPr>
            <w:tcW w:w="594" w:type="dxa"/>
          </w:tcPr>
          <w:p w14:paraId="050BC86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1.</w:t>
            </w:r>
          </w:p>
          <w:p w14:paraId="3013072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50756A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594814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D2FC87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D29A6D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1F24F6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7DC555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AC1E1C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AFFC24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0CDB51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EAA6C7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B0FAAA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311D26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DC2AE0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09B74A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6D6D4E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AB3730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15073D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678BD9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10E5CC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F0A92D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3B10E3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A7A227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A89706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5A9B6E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</w:tc>
        <w:tc>
          <w:tcPr>
            <w:tcW w:w="2826" w:type="dxa"/>
          </w:tcPr>
          <w:p w14:paraId="5AD95D4E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Проверка МБУДО «ДШИ № 3 г. Ельца» по вопросу целевого и эффективного использования субсидий, выделенных из городского бюджета в 2022 году на выполнение муниципального задания</w:t>
            </w:r>
          </w:p>
          <w:p w14:paraId="5FDD6070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4AC9802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20.02.2023 № 16/04-06.</w:t>
            </w:r>
          </w:p>
          <w:p w14:paraId="2F454ADB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Составлять расчеты (обоснования) расходов на оплату коммунальных услуг к Плану финансово-хозяйственной деятельности в соответствии с п. 34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31.08.2018 № 186н.</w:t>
            </w:r>
          </w:p>
          <w:p w14:paraId="1055775F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2. Увеличивать ежемесячную выплату за выслугу лет до уровня, соответствующего достигнутому стажу работы, в соответствии с п. 5.2 Положения об оплате труда и материальном стимулировании работников, прилагаемого к Коллективному договору Учреждения на 2021-2023 годы, зарегистрированному комитетом по труду администрации городского округа город Елец 15.01.2021 № 1136 (далее – Положение об оплате труда</w:t>
            </w:r>
            <w:r w:rsidR="0096239D" w:rsidRPr="009A7C48">
              <w:rPr>
                <w:spacing w:val="-8"/>
              </w:rPr>
              <w:t xml:space="preserve"> от 15.01.2021 № 1136)</w:t>
            </w:r>
            <w:r w:rsidRPr="009A7C48">
              <w:rPr>
                <w:spacing w:val="-8"/>
              </w:rPr>
              <w:t>.</w:t>
            </w:r>
          </w:p>
          <w:p w14:paraId="39D139C0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3. Своевременно прекращать ежемесячную выплату молодому специалисту в срок, соответствующий абзацу пятому </w:t>
            </w:r>
            <w:r w:rsidR="009A7C48">
              <w:rPr>
                <w:spacing w:val="-8"/>
              </w:rPr>
              <w:br/>
            </w:r>
            <w:r w:rsidRPr="009A7C48">
              <w:rPr>
                <w:spacing w:val="-8"/>
              </w:rPr>
              <w:t>п. 5.1 Положения об оплате труда</w:t>
            </w:r>
            <w:r w:rsidR="0096239D" w:rsidRPr="009A7C48">
              <w:rPr>
                <w:spacing w:val="-8"/>
              </w:rPr>
              <w:t xml:space="preserve"> от 15.01.2021 за № 1136</w:t>
            </w:r>
            <w:r w:rsidRPr="009A7C48">
              <w:rPr>
                <w:spacing w:val="-8"/>
              </w:rPr>
              <w:t xml:space="preserve">. </w:t>
            </w:r>
          </w:p>
          <w:p w14:paraId="2AA1441B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При расчете премий по итогам работы руководствоваться абзацем пятым, шестым п. 5.3.1 Положения об оплате труда</w:t>
            </w:r>
            <w:r w:rsidR="0096239D" w:rsidRPr="009A7C48">
              <w:rPr>
                <w:spacing w:val="-8"/>
              </w:rPr>
              <w:t xml:space="preserve"> от 15.01.2021 № 1136</w:t>
            </w:r>
            <w:r w:rsidRPr="009A7C48">
              <w:rPr>
                <w:spacing w:val="-8"/>
              </w:rPr>
              <w:t>.</w:t>
            </w:r>
          </w:p>
          <w:p w14:paraId="07BE92FC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5. При расчете заработной платы руководствоваться абзацем первым ст. 129, ст. 133, абзацем четвертым ст. 133.1 Трудового кодекса Российской Федерации 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 xml:space="preserve">30.12.2001 № 197-ФЗ, </w:t>
            </w:r>
            <w:r w:rsidRPr="009A7C48">
              <w:rPr>
                <w:spacing w:val="-8"/>
              </w:rPr>
              <w:t xml:space="preserve">п. 18 </w:t>
            </w:r>
            <w:r w:rsidRPr="009A7C48">
              <w:rPr>
                <w:bCs/>
                <w:spacing w:val="-8"/>
                <w:shd w:val="clear" w:color="auto" w:fill="FFFFFF"/>
              </w:rPr>
              <w:t>Положения</w:t>
            </w:r>
            <w:r w:rsidRPr="009A7C48">
              <w:rPr>
                <w:bCs/>
                <w:spacing w:val="-8"/>
              </w:rPr>
              <w:t xml:space="preserve"> </w:t>
            </w:r>
            <w:r w:rsidRPr="009A7C48">
              <w:rPr>
                <w:bCs/>
                <w:spacing w:val="-8"/>
                <w:shd w:val="clear" w:color="auto" w:fill="FFFFFF"/>
              </w:rPr>
              <w:t>об особенностях порядка исчисления средней заработной платы, утвержденного постановлением Правительства Российской Федерации от 24.12.2007 № 922,</w:t>
            </w:r>
            <w:r w:rsidRPr="009A7C48">
              <w:rPr>
                <w:spacing w:val="-8"/>
              </w:rPr>
              <w:t xml:space="preserve">   п. 1.8 Положения об оплате труда</w:t>
            </w:r>
            <w:r w:rsidR="0096239D" w:rsidRPr="009A7C48">
              <w:rPr>
                <w:spacing w:val="-8"/>
              </w:rPr>
              <w:t xml:space="preserve"> от 15.01.2021 № 1136</w:t>
            </w:r>
            <w:r w:rsidRPr="009A7C48">
              <w:rPr>
                <w:spacing w:val="-8"/>
              </w:rPr>
              <w:t>, не допускать счетных ошибок.</w:t>
            </w:r>
          </w:p>
          <w:p w14:paraId="3519727D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6. Осуществлять закупки, предусмотренные планом-графиком – после </w:t>
            </w:r>
            <w:r w:rsidRPr="009A7C48">
              <w:rPr>
                <w:iCs/>
                <w:spacing w:val="-8"/>
              </w:rPr>
              <w:t>его формирования и утверждения</w:t>
            </w:r>
            <w:r w:rsidRPr="009A7C48">
              <w:rPr>
                <w:spacing w:val="-8"/>
              </w:rPr>
              <w:t xml:space="preserve">, в соответствии с ч. 2 ст. 72 Бюджетного кодекса Российской Федерации </w:t>
            </w:r>
            <w:r w:rsidRPr="009A7C48">
              <w:rPr>
                <w:iCs/>
                <w:spacing w:val="-8"/>
              </w:rPr>
              <w:t>от 31.07.1998 № 145-ФЗ, ч. 1 ст.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 w:rsidR="0096239D" w:rsidRPr="009A7C48">
              <w:rPr>
                <w:iCs/>
                <w:spacing w:val="-8"/>
              </w:rPr>
              <w:t xml:space="preserve"> (далее – </w:t>
            </w:r>
            <w:r w:rsidR="00C630C2" w:rsidRPr="009A7C48">
              <w:rPr>
                <w:iCs/>
                <w:spacing w:val="-8"/>
              </w:rPr>
              <w:t>З</w:t>
            </w:r>
            <w:r w:rsidR="0096239D" w:rsidRPr="009A7C48">
              <w:rPr>
                <w:iCs/>
                <w:spacing w:val="-8"/>
              </w:rPr>
              <w:t>акон № 44-ФЗ)</w:t>
            </w:r>
            <w:r w:rsidRPr="009A7C48">
              <w:rPr>
                <w:iCs/>
                <w:spacing w:val="-8"/>
              </w:rPr>
              <w:t>.</w:t>
            </w:r>
          </w:p>
          <w:p w14:paraId="2C49EDF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bCs/>
                <w:spacing w:val="-8"/>
              </w:rPr>
              <w:t>7.</w:t>
            </w:r>
            <w:r w:rsidRPr="009A7C48">
              <w:rPr>
                <w:spacing w:val="-8"/>
              </w:rPr>
              <w:t xml:space="preserve"> </w:t>
            </w:r>
            <w:r w:rsidRPr="009A7C48">
              <w:rPr>
                <w:iCs/>
                <w:spacing w:val="-8"/>
              </w:rPr>
              <w:t>Определять цену</w:t>
            </w:r>
            <w:r w:rsidRPr="009A7C48">
              <w:rPr>
                <w:spacing w:val="-8"/>
              </w:rPr>
              <w:t xml:space="preserve"> в</w:t>
            </w:r>
            <w:r w:rsidRPr="009A7C48">
              <w:rPr>
                <w:iCs/>
                <w:spacing w:val="-8"/>
              </w:rPr>
              <w:t xml:space="preserve"> договорах (контрактах), указывать, что цена контракта является твердой и определяется на весь срок исполнения контракта, за исключением случаев, предусмотренных действующим законодательством, в соответствии с ч. 2 ст. 34</w:t>
            </w:r>
            <w:r w:rsidR="0096239D" w:rsidRPr="009A7C48">
              <w:rPr>
                <w:iCs/>
                <w:spacing w:val="-8"/>
              </w:rPr>
              <w:t xml:space="preserve"> </w:t>
            </w:r>
            <w:r w:rsidR="00C630C2" w:rsidRPr="009A7C48">
              <w:rPr>
                <w:iCs/>
                <w:spacing w:val="-8"/>
              </w:rPr>
              <w:t>З</w:t>
            </w:r>
            <w:r w:rsidR="0096239D" w:rsidRPr="009A7C48">
              <w:rPr>
                <w:iCs/>
                <w:spacing w:val="-8"/>
              </w:rPr>
              <w:t>акона № 44-ФЗ</w:t>
            </w:r>
            <w:r w:rsidRPr="009A7C48">
              <w:rPr>
                <w:iCs/>
                <w:spacing w:val="-8"/>
              </w:rPr>
              <w:t>.</w:t>
            </w:r>
          </w:p>
          <w:p w14:paraId="2B3A09CC" w14:textId="77777777" w:rsidR="00B5422A" w:rsidRPr="009A7C48" w:rsidRDefault="00B5422A" w:rsidP="0013311D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8.</w:t>
            </w:r>
            <w:r w:rsidRPr="009A7C48">
              <w:rPr>
                <w:iCs/>
                <w:spacing w:val="-8"/>
              </w:rPr>
              <w:t xml:space="preserve"> 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6C96A961" w14:textId="77777777" w:rsidR="00B5422A" w:rsidRPr="009A7C48" w:rsidRDefault="00B5422A" w:rsidP="000A2CD6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22 марта 2023 года.</w:t>
            </w:r>
          </w:p>
          <w:p w14:paraId="6AECD902" w14:textId="77777777" w:rsidR="00B5422A" w:rsidRPr="009A7C48" w:rsidRDefault="00B5422A" w:rsidP="0013311D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об исполнении от 20.03.2023 № 100, от 08.12.2023 № 1271. </w:t>
            </w:r>
          </w:p>
        </w:tc>
      </w:tr>
      <w:tr w:rsidR="00B5422A" w:rsidRPr="009A7C48" w14:paraId="1EF257DD" w14:textId="77777777" w:rsidTr="000A2CD6">
        <w:tc>
          <w:tcPr>
            <w:tcW w:w="594" w:type="dxa"/>
          </w:tcPr>
          <w:p w14:paraId="1E8CC3D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2.</w:t>
            </w:r>
          </w:p>
        </w:tc>
        <w:tc>
          <w:tcPr>
            <w:tcW w:w="2826" w:type="dxa"/>
          </w:tcPr>
          <w:p w14:paraId="1940DB94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</w:t>
            </w:r>
            <w:r w:rsidRPr="009A7C48">
              <w:rPr>
                <w:bCs/>
                <w:spacing w:val="-8"/>
              </w:rPr>
              <w:t>законности, результативности использования бюджетных ассигнований, выделенных из городского бюджета в 2022 году на выполнение капитального ремонта МАУ</w:t>
            </w:r>
            <w:r w:rsidRPr="009A7C48">
              <w:rPr>
                <w:b/>
                <w:bCs/>
                <w:spacing w:val="-8"/>
              </w:rPr>
              <w:t xml:space="preserve"> </w:t>
            </w:r>
            <w:r w:rsidRPr="009A7C48">
              <w:rPr>
                <w:bCs/>
                <w:spacing w:val="-8"/>
              </w:rPr>
              <w:t>ФОК</w:t>
            </w:r>
            <w:r w:rsidRPr="009A7C48">
              <w:rPr>
                <w:b/>
                <w:bCs/>
                <w:spacing w:val="-8"/>
              </w:rPr>
              <w:t xml:space="preserve"> </w:t>
            </w:r>
            <w:r w:rsidRPr="009A7C48">
              <w:rPr>
                <w:bCs/>
                <w:spacing w:val="-8"/>
              </w:rPr>
              <w:t>г. Ельца «Виктория»</w:t>
            </w:r>
          </w:p>
        </w:tc>
        <w:tc>
          <w:tcPr>
            <w:tcW w:w="11880" w:type="dxa"/>
          </w:tcPr>
          <w:p w14:paraId="68348E8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27.02.2023 № 20/04-06.</w:t>
            </w:r>
          </w:p>
          <w:p w14:paraId="434C17F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1. </w:t>
            </w:r>
            <w:proofErr w:type="gramStart"/>
            <w:r w:rsidRPr="009A7C48">
              <w:rPr>
                <w:spacing w:val="-8"/>
              </w:rPr>
              <w:t>Принять  меры</w:t>
            </w:r>
            <w:proofErr w:type="gramEnd"/>
            <w:r w:rsidRPr="009A7C48">
              <w:rPr>
                <w:spacing w:val="-8"/>
              </w:rPr>
              <w:t xml:space="preserve">  по  взысканию  пени  в  сумме </w:t>
            </w:r>
            <w:r w:rsidRPr="009A7C48">
              <w:rPr>
                <w:bCs/>
                <w:iCs/>
                <w:spacing w:val="-8"/>
              </w:rPr>
              <w:t xml:space="preserve">36 785,13 руб. </w:t>
            </w:r>
            <w:r w:rsidRPr="009A7C48">
              <w:rPr>
                <w:spacing w:val="-8"/>
              </w:rPr>
              <w:t>в доход городского бюджета с подрядной организации ООО «</w:t>
            </w:r>
            <w:proofErr w:type="spellStart"/>
            <w:r w:rsidRPr="009A7C48">
              <w:rPr>
                <w:spacing w:val="-8"/>
              </w:rPr>
              <w:t>ПромЭнергоСтрой</w:t>
            </w:r>
            <w:proofErr w:type="spellEnd"/>
            <w:r w:rsidRPr="009A7C48">
              <w:rPr>
                <w:spacing w:val="-8"/>
              </w:rPr>
              <w:t xml:space="preserve">». </w:t>
            </w:r>
          </w:p>
          <w:p w14:paraId="593F8F6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2. Обеспечить поставку оборудования «</w:t>
            </w:r>
            <w:r w:rsidRPr="009A7C48">
              <w:rPr>
                <w:bCs/>
                <w:spacing w:val="-8"/>
              </w:rPr>
              <w:t xml:space="preserve">подъемник для инвалидов </w:t>
            </w:r>
            <w:r w:rsidRPr="009A7C48">
              <w:rPr>
                <w:bCs/>
                <w:spacing w:val="-8"/>
                <w:lang w:val="en-US"/>
              </w:rPr>
              <w:t>Panda</w:t>
            </w:r>
            <w:r w:rsidRPr="009A7C48">
              <w:rPr>
                <w:bCs/>
                <w:spacing w:val="-8"/>
              </w:rPr>
              <w:t xml:space="preserve"> </w:t>
            </w:r>
            <w:r w:rsidRPr="009A7C48">
              <w:rPr>
                <w:bCs/>
                <w:spacing w:val="-8"/>
                <w:lang w:val="en-US"/>
              </w:rPr>
              <w:t>Pool</w:t>
            </w:r>
            <w:r w:rsidRPr="009A7C48">
              <w:rPr>
                <w:bCs/>
                <w:spacing w:val="-8"/>
              </w:rPr>
              <w:t>»</w:t>
            </w:r>
            <w:r w:rsidRPr="009A7C48">
              <w:rPr>
                <w:spacing w:val="-8"/>
              </w:rPr>
              <w:t xml:space="preserve"> подрядной организацией ООО «</w:t>
            </w:r>
            <w:proofErr w:type="spellStart"/>
            <w:r w:rsidRPr="009A7C48">
              <w:rPr>
                <w:spacing w:val="-8"/>
              </w:rPr>
              <w:t>ПромЭнергоСтрой</w:t>
            </w:r>
            <w:proofErr w:type="spellEnd"/>
            <w:r w:rsidRPr="009A7C48">
              <w:rPr>
                <w:spacing w:val="-8"/>
              </w:rPr>
              <w:t xml:space="preserve">» для </w:t>
            </w:r>
            <w:r w:rsidRPr="009A7C48">
              <w:rPr>
                <w:bCs/>
                <w:spacing w:val="-8"/>
              </w:rPr>
              <w:t>МАУ ФОК г. Ельца «Виктория»</w:t>
            </w:r>
            <w:r w:rsidRPr="009A7C48">
              <w:rPr>
                <w:spacing w:val="-8"/>
              </w:rPr>
              <w:t>.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 xml:space="preserve"> </w:t>
            </w:r>
          </w:p>
          <w:p w14:paraId="766C6EBA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3. Вести бухгалтерский учет банковских гарантий на забалансовом счете 10 «Обеспечение исполнения обязательств» в соответствии с пунктом 351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  <w:r w:rsidR="0065105F" w:rsidRPr="009A7C48">
              <w:rPr>
                <w:spacing w:val="-8"/>
              </w:rPr>
              <w:t xml:space="preserve"> (далее - приказ Минфина Р</w:t>
            </w:r>
            <w:r w:rsidR="009A7C48">
              <w:rPr>
                <w:spacing w:val="-8"/>
              </w:rPr>
              <w:t>Ф</w:t>
            </w:r>
            <w:r w:rsidR="0065105F" w:rsidRPr="009A7C48">
              <w:rPr>
                <w:spacing w:val="-8"/>
              </w:rPr>
              <w:t xml:space="preserve"> от 01.12.2010 № 157н)</w:t>
            </w:r>
            <w:r w:rsidRPr="009A7C48">
              <w:rPr>
                <w:spacing w:val="-8"/>
              </w:rPr>
              <w:t>,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>письмом Минфина России от 27.06.2014 № 02-07-07/31342 «О порядке учета банковских гарантий».</w:t>
            </w:r>
          </w:p>
          <w:p w14:paraId="38E0C464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Осуществить выбытие с забалансового учета банковских гарантий:</w:t>
            </w:r>
          </w:p>
          <w:p w14:paraId="21DAFCA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№ 7207-19КЭБГ/0012 от 14.04.2022 (гарант – КИВИ Банк (АО) на сумму 10 472 578,55 руб.;</w:t>
            </w:r>
          </w:p>
          <w:p w14:paraId="691C7C92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№ ЭБГ-069544 от 21.10.2022 (гарант – Банк СОЮЗ (акционерное общество) на сумму 4 692 327,77 руб.</w:t>
            </w:r>
          </w:p>
          <w:p w14:paraId="04E3D352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5. Принять к забалансовому учету обеспечение гарантийных обязательств в виде банковских гарантий:</w:t>
            </w:r>
          </w:p>
          <w:p w14:paraId="332EA1F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№ ЭБГ-073740 от 09.11.2022 (гарант – Банк СОЮЗ (акционерное общество) на сумму 5 236 289,27 руб.;</w:t>
            </w:r>
          </w:p>
          <w:p w14:paraId="1F077A6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- № ЭБГ-073489 от 09.11.2022 (гарант – Банк СОЮЗ (акционерное общество) на сумму 1 564 109,26 руб. </w:t>
            </w:r>
          </w:p>
          <w:p w14:paraId="7CEEE7A7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6. Указывать в «Информации о заключенном контракте (его изменении)» на официальном сайте ЕИС достоверные сведения о дате окончания исполнения контракта в соответствии с  пунктом 6 части 2 статьи 103 </w:t>
            </w:r>
            <w:r w:rsidR="00C630C2" w:rsidRPr="009A7C48">
              <w:rPr>
                <w:spacing w:val="-8"/>
              </w:rPr>
              <w:t>З</w:t>
            </w:r>
            <w:r w:rsidR="00C630C2" w:rsidRPr="009A7C48">
              <w:rPr>
                <w:iCs/>
                <w:spacing w:val="-8"/>
              </w:rPr>
              <w:t>акона № 44-ФЗ</w:t>
            </w:r>
            <w:r w:rsidRPr="009A7C48">
              <w:rPr>
                <w:spacing w:val="-8"/>
              </w:rPr>
              <w:t>.</w:t>
            </w:r>
          </w:p>
          <w:p w14:paraId="7439DAA4" w14:textId="77777777" w:rsidR="00B5422A" w:rsidRPr="009A7C48" w:rsidRDefault="00B5422A" w:rsidP="000A2CD6">
            <w:pPr>
              <w:tabs>
                <w:tab w:val="left" w:pos="0"/>
                <w:tab w:val="left" w:pos="720"/>
                <w:tab w:val="left" w:pos="900"/>
              </w:tabs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7. Принять  меры  дисциплинарного  взыскания  к должностным лицам, виновным в допущенных нарушениях.</w:t>
            </w:r>
          </w:p>
          <w:p w14:paraId="6A85B1D9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29 марта 2023 года.</w:t>
            </w:r>
          </w:p>
          <w:p w14:paraId="2604BDCE" w14:textId="77777777" w:rsidR="00B5422A" w:rsidRPr="009A7C48" w:rsidRDefault="00B5422A" w:rsidP="0013311D">
            <w:pPr>
              <w:jc w:val="both"/>
              <w:rPr>
                <w:b/>
                <w:spacing w:val="-8"/>
              </w:rPr>
            </w:pPr>
            <w:r w:rsidRPr="009A7C48">
              <w:rPr>
                <w:spacing w:val="-8"/>
              </w:rPr>
              <w:t xml:space="preserve">Информация об исполнении от 20.03.2023 № 293. </w:t>
            </w:r>
          </w:p>
        </w:tc>
      </w:tr>
      <w:tr w:rsidR="00B5422A" w:rsidRPr="009A7C48" w14:paraId="622D0960" w14:textId="77777777" w:rsidTr="000A2CD6">
        <w:tc>
          <w:tcPr>
            <w:tcW w:w="594" w:type="dxa"/>
          </w:tcPr>
          <w:p w14:paraId="52216C7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3.</w:t>
            </w:r>
          </w:p>
          <w:p w14:paraId="674AC70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AC2416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954729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7BD31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01DCDE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27116A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77F92B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42C1BD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B3605F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2909BC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0B58F4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045F95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77B966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B46144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A84FBB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AB8F17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413802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B28148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BA99B3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4B4BB7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48985D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ADFBA3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3F752D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231651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C00B1B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1ADE14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6A8CCB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4C36E5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86CDDD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387F87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25467A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B1A4A1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A9A147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40F58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BBFD63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989D18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738D25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9E9E4F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D029D2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853691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2F43AE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E8480B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C49D8C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80EE37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E3A73B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376725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20CA63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A5100B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09649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08BA14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7B61F7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0E204C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9DF0DF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D272F8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357C28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8CECFD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10875A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C96358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99035C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C6D482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774CC4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6CD21F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69D1C3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44FF3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A3A4BB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978021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BF4752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C3E783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39687C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0E4E20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7BFC12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2616E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ED6181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667626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736014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DDBB2B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0632F7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82058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BECF4A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C71DD0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739C1F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4.</w:t>
            </w:r>
          </w:p>
        </w:tc>
        <w:tc>
          <w:tcPr>
            <w:tcW w:w="2826" w:type="dxa"/>
          </w:tcPr>
          <w:p w14:paraId="0DD21751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Аудит в сфере закупок управления дорог, транспорта и благоустройства администрации городского округа город Елец</w:t>
            </w:r>
          </w:p>
          <w:p w14:paraId="4FD52CF5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402A8520" w14:textId="77777777" w:rsidR="00B5422A" w:rsidRPr="009A7C48" w:rsidRDefault="00B5422A" w:rsidP="000A2CD6">
            <w:pPr>
              <w:rPr>
                <w:b/>
                <w:spacing w:val="-8"/>
              </w:rPr>
            </w:pPr>
            <w:r w:rsidRPr="009A7C48">
              <w:rPr>
                <w:b/>
                <w:spacing w:val="-8"/>
              </w:rPr>
              <w:t>Управление дорог, транспорта и благоустройства администрации городского округа город Елец</w:t>
            </w:r>
          </w:p>
          <w:p w14:paraId="3A41F97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06.03.2023 № 24/04-06.</w:t>
            </w:r>
          </w:p>
          <w:p w14:paraId="100BFFBC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1. Привести редакцию «Положения о контрактной службе Управления дорог, транспорта и благоустройства администрации городского округа город Елец», утвержденного приказом Управления дорог, транспорта и благоустройства городского округа город Елец от 14.05.2021 № 3-ОС «О создании контрактной службы Управления дорог, транспорта и благоустройства администрации городского округа город Елец и утверждении Положения о ней, о создании Приемочной комиссии в Управлении дорог, транспорта и благоустройства администрации городского округа город Елец и об утверждении Положения о ней» (далее - приказ Управления от 14.05.2021 № 3-ОС), в соответствие с типовым положением </w:t>
            </w:r>
            <w:r w:rsidRPr="009A7C48">
              <w:rPr>
                <w:spacing w:val="-8"/>
                <w:sz w:val="24"/>
                <w:szCs w:val="24"/>
              </w:rPr>
              <w:t>о контрактной службе, утвержденным приказом Министерства финансов Российской Федерации от 31.07.2020 № 158н «Об утверждении Типового положения (регламента) о контрактной службе», в соответствии с ч. 3. ст. 38 Федерального закона от 05.04.2013 № 44-ФЗ Закон</w:t>
            </w:r>
            <w:r w:rsidR="00A90532" w:rsidRPr="009A7C48">
              <w:rPr>
                <w:spacing w:val="-8"/>
                <w:sz w:val="24"/>
                <w:szCs w:val="24"/>
              </w:rPr>
              <w:t>а</w:t>
            </w:r>
            <w:r w:rsidRPr="009A7C48">
              <w:rPr>
                <w:spacing w:val="-8"/>
                <w:sz w:val="24"/>
                <w:szCs w:val="24"/>
              </w:rPr>
              <w:t xml:space="preserve"> № 44-ФЗ. </w:t>
            </w:r>
          </w:p>
          <w:p w14:paraId="375E76EF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2. Указывать информацию о дате окончания исполнения контракта (договора)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в «Информации о заключенном контракте (его изменении)» в реестре контрактов на официальном сайте </w:t>
            </w:r>
            <w:r w:rsidRPr="009A7C48">
              <w:rPr>
                <w:rFonts w:eastAsia="SimSun"/>
                <w:bCs/>
                <w:spacing w:val="-8"/>
                <w:sz w:val="24"/>
                <w:szCs w:val="24"/>
                <w:lang w:eastAsia="zh-CN"/>
              </w:rPr>
              <w:t xml:space="preserve">«Единой информационной системы в сфере закупок» - </w:t>
            </w:r>
            <w:hyperlink r:id="rId8" w:history="1">
              <w:r w:rsidRPr="009A7C48">
                <w:rPr>
                  <w:spacing w:val="-8"/>
                  <w:sz w:val="24"/>
                  <w:szCs w:val="24"/>
                </w:rPr>
                <w:t>https://zakupki.gov.ru</w:t>
              </w:r>
            </w:hyperlink>
            <w:r w:rsidRPr="009A7C48">
              <w:rPr>
                <w:spacing w:val="-8"/>
                <w:sz w:val="24"/>
                <w:szCs w:val="24"/>
              </w:rPr>
              <w:t xml:space="preserve"> (далее – официальный сайт ЕИС)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, в соответствии с п. 6 ч. 2 ст. 103 Закона № 44-ФЗ, </w:t>
            </w:r>
            <w:proofErr w:type="spellStart"/>
            <w:r w:rsidRPr="009A7C48">
              <w:rPr>
                <w:spacing w:val="-8"/>
                <w:kern w:val="2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kern w:val="2"/>
                <w:sz w:val="24"/>
                <w:szCs w:val="24"/>
              </w:rPr>
              <w:t xml:space="preserve">. «л» п. 10 раздела </w:t>
            </w:r>
            <w:r w:rsidRPr="009A7C48">
              <w:rPr>
                <w:spacing w:val="-8"/>
                <w:kern w:val="2"/>
                <w:sz w:val="24"/>
                <w:szCs w:val="24"/>
                <w:lang w:val="en-US"/>
              </w:rPr>
              <w:t>II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 «Информация и документы, включаемые в реестр» «Правил ведения контрактов, заключенных заказчиками», утвержденных постановлением Правительства Российской Федерации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Правительством Российской </w:t>
            </w:r>
            <w:r w:rsidRPr="009A7C48">
              <w:rPr>
                <w:color w:val="000000"/>
                <w:spacing w:val="-8"/>
                <w:kern w:val="2"/>
                <w:sz w:val="24"/>
                <w:szCs w:val="24"/>
              </w:rPr>
              <w:t xml:space="preserve">Федерации 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и признании утратившими силу актов и отдельных положений актов Правительства Российской Федерации» (далее – «Правила ведения</w:t>
            </w:r>
            <w:r w:rsidR="00A90532"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 реестра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 контрактов»).</w:t>
            </w:r>
          </w:p>
          <w:p w14:paraId="3E058C09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3. Указывать реквизиты документа о приемке </w:t>
            </w:r>
            <w:r w:rsidRPr="009A7C48">
              <w:rPr>
                <w:spacing w:val="-8"/>
                <w:kern w:val="2"/>
                <w:sz w:val="24"/>
                <w:szCs w:val="24"/>
              </w:rPr>
              <w:t>в реестре контрактов на официальном сайте ЕИС</w:t>
            </w:r>
            <w:r w:rsidRPr="009A7C48">
              <w:rPr>
                <w:color w:val="000000"/>
                <w:spacing w:val="-8"/>
                <w:kern w:val="2"/>
                <w:sz w:val="24"/>
                <w:szCs w:val="24"/>
              </w:rPr>
              <w:t xml:space="preserve">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в «Информации об исполнении (о расторжении) контракта» в соответствии с п. 13 ч. 2 ст. 103 Закона № 44-ФЗ, абзацами вторым, третьим </w:t>
            </w:r>
            <w:proofErr w:type="spellStart"/>
            <w:r w:rsidRPr="009A7C48">
              <w:rPr>
                <w:spacing w:val="-8"/>
                <w:kern w:val="2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kern w:val="2"/>
                <w:sz w:val="24"/>
                <w:szCs w:val="24"/>
              </w:rPr>
              <w:t>. «а» п. 11 «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Правил ведения </w:t>
            </w:r>
            <w:r w:rsidR="00A90532"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реестра 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>контрактов».</w:t>
            </w:r>
          </w:p>
          <w:p w14:paraId="75DA0D9B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4. Не изменять существенные условий контракта (договора), во исполнение требований п. 1.2 ч. 1 ст. 95 Закона № 44-ФЗ.</w:t>
            </w:r>
          </w:p>
          <w:p w14:paraId="4948F96E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5. Не осуществлять закупки товаров, работ, услуг, не предусмотренные извещением и документацией об осуществлении закупки, в соответствии с ч. 1 ст. 34, п. 1.2 ст. 95 Закона № 44-ФЗ.</w:t>
            </w:r>
          </w:p>
          <w:p w14:paraId="0F95D033" w14:textId="77777777" w:rsidR="00B5422A" w:rsidRPr="009A7C48" w:rsidRDefault="00B5422A" w:rsidP="0013311D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 w:right="-54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6. Не допускать увеличения цены контракта в отсутствие предоставления поставщиком (подрядчиком, исполнителем) обеспечения исполнения контракта, влекущего возникновение новых обязательств поставщика (подрядчика, исполнителя), не обеспеченных ранее предоставленным обеспечением исполнения контракта, в соответствии с ч. 1.3 ст. 95 Закона № 44-ФЗ.</w:t>
            </w:r>
          </w:p>
          <w:p w14:paraId="0160E2D6" w14:textId="77777777" w:rsidR="00B5422A" w:rsidRPr="00E86BD5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10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7. </w:t>
            </w:r>
            <w:r w:rsidRPr="00E86BD5">
              <w:rPr>
                <w:spacing w:val="-10"/>
                <w:sz w:val="24"/>
                <w:szCs w:val="24"/>
              </w:rPr>
              <w:t xml:space="preserve">Указывать в контракте, реестре контрактов на официальном сайте ЕИС позиции каталога товаров, работ, услуг (далее – КТРУ) и предусмотренные позицией КТРУ наименование объекта закупки и информацию с даты начала обязательного ее применения, в соответствии с  </w:t>
            </w:r>
            <w:proofErr w:type="spellStart"/>
            <w:r w:rsidRPr="00E86BD5">
              <w:rPr>
                <w:spacing w:val="-10"/>
                <w:sz w:val="24"/>
                <w:szCs w:val="24"/>
              </w:rPr>
              <w:t>пп</w:t>
            </w:r>
            <w:proofErr w:type="spellEnd"/>
            <w:r w:rsidRPr="00E86BD5">
              <w:rPr>
                <w:spacing w:val="-10"/>
                <w:sz w:val="24"/>
                <w:szCs w:val="24"/>
              </w:rPr>
              <w:t xml:space="preserve">. 5 п. 1 ст. 42 Закона № 44-ФЗ, абзацами пятым, седьмым, восьмым, девятым </w:t>
            </w:r>
            <w:proofErr w:type="spellStart"/>
            <w:r w:rsidRPr="00E86BD5">
              <w:rPr>
                <w:spacing w:val="-10"/>
                <w:sz w:val="24"/>
                <w:szCs w:val="24"/>
              </w:rPr>
              <w:t>пп</w:t>
            </w:r>
            <w:proofErr w:type="spellEnd"/>
            <w:r w:rsidRPr="00E86BD5">
              <w:rPr>
                <w:spacing w:val="-10"/>
                <w:sz w:val="24"/>
                <w:szCs w:val="24"/>
              </w:rPr>
              <w:t xml:space="preserve"> «а» п. 2, </w:t>
            </w:r>
            <w:proofErr w:type="spellStart"/>
            <w:r w:rsidRPr="00E86BD5">
              <w:rPr>
                <w:spacing w:val="-10"/>
                <w:sz w:val="24"/>
                <w:szCs w:val="24"/>
              </w:rPr>
              <w:t>пп</w:t>
            </w:r>
            <w:proofErr w:type="spellEnd"/>
            <w:r w:rsidRPr="00E86BD5">
              <w:rPr>
                <w:spacing w:val="-10"/>
                <w:sz w:val="24"/>
                <w:szCs w:val="24"/>
              </w:rPr>
              <w:t xml:space="preserve">. «а-в» п. 4 </w:t>
            </w:r>
            <w:r w:rsidRPr="00E86BD5">
              <w:rPr>
                <w:iCs/>
                <w:spacing w:val="-10"/>
                <w:sz w:val="24"/>
                <w:szCs w:val="24"/>
              </w:rPr>
              <w:t>«Правил использования каталога товаров, работ, услуг для обеспечения государственных и муниципальных нужд», утвержденных постановлением Правительства Российской Федерации от 08.02.2017 № 145 «Об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нужд»</w:t>
            </w:r>
            <w:r w:rsidR="00EC32BD" w:rsidRPr="00E86BD5">
              <w:rPr>
                <w:iCs/>
                <w:spacing w:val="-10"/>
                <w:sz w:val="24"/>
                <w:szCs w:val="24"/>
              </w:rPr>
              <w:t xml:space="preserve"> (</w:t>
            </w:r>
            <w:r w:rsidR="00EC32BD" w:rsidRPr="00E86BD5">
              <w:rPr>
                <w:spacing w:val="-10"/>
                <w:sz w:val="24"/>
                <w:szCs w:val="24"/>
              </w:rPr>
              <w:t xml:space="preserve">далее – </w:t>
            </w:r>
            <w:r w:rsidR="00D545B5" w:rsidRPr="00E86BD5">
              <w:rPr>
                <w:spacing w:val="-10"/>
                <w:sz w:val="24"/>
                <w:szCs w:val="24"/>
              </w:rPr>
              <w:t>«</w:t>
            </w:r>
            <w:r w:rsidR="00EC32BD" w:rsidRPr="00E86BD5">
              <w:rPr>
                <w:spacing w:val="-10"/>
                <w:sz w:val="24"/>
                <w:szCs w:val="24"/>
              </w:rPr>
              <w:t>Правила формирования и использования КТРУ</w:t>
            </w:r>
            <w:r w:rsidR="00D545B5" w:rsidRPr="00E86BD5">
              <w:rPr>
                <w:spacing w:val="-10"/>
                <w:sz w:val="24"/>
                <w:szCs w:val="24"/>
              </w:rPr>
              <w:t>»</w:t>
            </w:r>
            <w:r w:rsidR="00EC32BD" w:rsidRPr="00E86BD5">
              <w:rPr>
                <w:spacing w:val="-10"/>
                <w:sz w:val="24"/>
                <w:szCs w:val="24"/>
              </w:rPr>
              <w:t>)</w:t>
            </w:r>
            <w:r w:rsidRPr="00E86BD5">
              <w:rPr>
                <w:iCs/>
                <w:spacing w:val="-10"/>
                <w:sz w:val="24"/>
                <w:szCs w:val="24"/>
              </w:rPr>
              <w:t>.</w:t>
            </w:r>
          </w:p>
          <w:p w14:paraId="7CEAE8F5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8. Осуществлять закупки в соответствии с план-графиком товаров, работ и услуг, в соответствии с ч. 2 ст. 72 Бюджетного кодекса Российской Федерации, ч. 1 ст. 16 Закона № 44-ФЗ.</w:t>
            </w:r>
          </w:p>
          <w:p w14:paraId="5AF7E834" w14:textId="77777777" w:rsidR="00B5422A" w:rsidRPr="008842E7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14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9. </w:t>
            </w:r>
            <w:r w:rsidRPr="008842E7">
              <w:rPr>
                <w:spacing w:val="-12"/>
                <w:sz w:val="24"/>
                <w:szCs w:val="24"/>
              </w:rPr>
              <w:t xml:space="preserve">Определять начальную максимальную цену контракта (далее – НМЦК) в соответствии с требованиями ч. 2 ст. 22 Закона </w:t>
            </w:r>
            <w:r w:rsidR="008842E7">
              <w:rPr>
                <w:spacing w:val="-12"/>
                <w:sz w:val="24"/>
                <w:szCs w:val="24"/>
              </w:rPr>
              <w:br/>
            </w:r>
            <w:r w:rsidRPr="008842E7">
              <w:rPr>
                <w:spacing w:val="-12"/>
                <w:sz w:val="24"/>
                <w:szCs w:val="24"/>
              </w:rPr>
              <w:t xml:space="preserve">№ 44-ФЗ, п. 3.21 раздела </w:t>
            </w:r>
            <w:r w:rsidRPr="008842E7">
              <w:rPr>
                <w:spacing w:val="-12"/>
                <w:sz w:val="24"/>
                <w:szCs w:val="24"/>
                <w:lang w:val="en-US"/>
              </w:rPr>
              <w:t>III</w:t>
            </w:r>
            <w:r w:rsidRPr="008842E7">
              <w:rPr>
                <w:spacing w:val="-12"/>
                <w:sz w:val="24"/>
                <w:szCs w:val="24"/>
              </w:rPr>
              <w:t xml:space="preserve"> «Определение НМЦК методом сопоставимых рыночных цен (анализа рынка)» Приказа Минэкономразвития Российской Федерации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</w:t>
            </w:r>
            <w:r w:rsidRPr="008842E7">
              <w:rPr>
                <w:spacing w:val="-14"/>
                <w:sz w:val="24"/>
                <w:szCs w:val="24"/>
              </w:rPr>
              <w:t>(далее - Приказ Минэкономразвития России от 02.10.2013 № 567).</w:t>
            </w:r>
          </w:p>
          <w:p w14:paraId="7393F92A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10. Регистрировать в делопроизводстве полученные по запросам документы (коммерческие предложения), содержащие ценовую информацию, используемую при определении НМЦК, в соответствии с</w:t>
            </w:r>
            <w:r w:rsidR="009A7C48">
              <w:rPr>
                <w:spacing w:val="-8"/>
                <w:sz w:val="24"/>
                <w:szCs w:val="24"/>
              </w:rPr>
              <w:t xml:space="preserve"> </w:t>
            </w:r>
            <w:r w:rsidRPr="009A7C48">
              <w:rPr>
                <w:spacing w:val="-8"/>
                <w:sz w:val="24"/>
                <w:szCs w:val="24"/>
              </w:rPr>
              <w:t>п. 3.12 раздела II</w:t>
            </w:r>
            <w:r w:rsidRPr="009A7C48">
              <w:rPr>
                <w:spacing w:val="-8"/>
                <w:sz w:val="24"/>
                <w:szCs w:val="24"/>
                <w:lang w:val="en-US"/>
              </w:rPr>
              <w:t>I</w:t>
            </w:r>
            <w:r w:rsidRPr="009A7C48">
              <w:rPr>
                <w:spacing w:val="-8"/>
                <w:sz w:val="24"/>
                <w:szCs w:val="24"/>
              </w:rPr>
              <w:t xml:space="preserve"> «Определение НМЦК методом сопоставимых рыночных цен (анализа рынка)» </w:t>
            </w:r>
            <w:bookmarkStart w:id="1" w:name="_Hlk128398973"/>
            <w:r w:rsidRPr="009A7C48">
              <w:rPr>
                <w:spacing w:val="-8"/>
                <w:sz w:val="24"/>
                <w:szCs w:val="24"/>
              </w:rPr>
              <w:t>Приказа Минэкономразвития России от 02.10.2013 № 567</w:t>
            </w:r>
            <w:bookmarkEnd w:id="1"/>
            <w:r w:rsidRPr="009A7C48">
              <w:rPr>
                <w:spacing w:val="-8"/>
                <w:sz w:val="24"/>
                <w:szCs w:val="24"/>
              </w:rPr>
              <w:t>.</w:t>
            </w:r>
          </w:p>
          <w:p w14:paraId="0ECABE24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11. Размещать своевременно (в течение 5 рабочих дней) информацию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</w:t>
            </w:r>
            <w:r w:rsidRPr="009A7C48">
              <w:rPr>
                <w:spacing w:val="-8"/>
                <w:sz w:val="24"/>
                <w:szCs w:val="24"/>
              </w:rPr>
              <w:lastRenderedPageBreak/>
              <w:t xml:space="preserve">исполнения контракта); платежный документ в форме электронного образа бумажного документа, его реквизиты, сумму оплаты контракта в соответствии с ч. 3 ст. 103 Закона № 44-ФЗ, абзацами вторым, третьим п. «в» ч. 11 «Правил ведения </w:t>
            </w:r>
            <w:r w:rsidR="00A90532" w:rsidRPr="009A7C48">
              <w:rPr>
                <w:spacing w:val="-8"/>
                <w:sz w:val="24"/>
                <w:szCs w:val="24"/>
              </w:rPr>
              <w:t xml:space="preserve">реестра </w:t>
            </w:r>
            <w:r w:rsidRPr="009A7C48">
              <w:rPr>
                <w:spacing w:val="-8"/>
                <w:sz w:val="24"/>
                <w:szCs w:val="24"/>
              </w:rPr>
              <w:t>контрактов».</w:t>
            </w:r>
          </w:p>
          <w:p w14:paraId="12ED248D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12. Осуществлять приемку поставленного товара, выполненной работы, оказанной услуги с оформлением приемочной комиссией документа о приемке, в соответствии с ч. 7 ст. 94 Закона № 44-ФЗ, ч. 7 п. 12, п. 13 </w:t>
            </w:r>
            <w:r w:rsidRPr="009A7C48">
              <w:rPr>
                <w:i/>
                <w:spacing w:val="-8"/>
                <w:sz w:val="24"/>
                <w:szCs w:val="24"/>
              </w:rPr>
              <w:t>«</w:t>
            </w:r>
            <w:r w:rsidRPr="009A7C48">
              <w:rPr>
                <w:iCs/>
                <w:spacing w:val="-8"/>
                <w:sz w:val="24"/>
                <w:szCs w:val="24"/>
              </w:rPr>
              <w:t>Положения о приемочной комиссии в Управлении дорог, транспорта и благоустройства администрации городского округа город Елец», утвержденного приказом Управления от 14.05.2021 № 3-ОС.</w:t>
            </w:r>
          </w:p>
          <w:p w14:paraId="2E9FF4EA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13. Включать в контракт (договор) условие, что цена договора является твердой и определяется на весь срок исполнения контракта (договора), за исключением случаев, предусмотренных действующим законодательством, в соответствии с ч. 2 ст. 34 Закона № 44-ФЗ.</w:t>
            </w:r>
          </w:p>
          <w:p w14:paraId="4983779E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14. Указывать идентификационный код закупки (далее - ИКЗ) в контракте (договоре), дополнительном соглашении к контракту в соответствии с ч. 1 ст. 23 Закона № 44-ФЗ.</w:t>
            </w:r>
          </w:p>
          <w:p w14:paraId="5390D498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15. Осуществлять приемку и оплату выполненных работ (услуг) в объемах и суммах, предусмотренных контрактом, в соответствии с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>. 1, 2 ч. 1 ст. 94 Закона № 44-ФЗ.</w:t>
            </w:r>
          </w:p>
          <w:p w14:paraId="7638B025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16. Взыскать с ООО «Мир растений» излишне уплаченные Управлением дорог, транспорта и благоустройства администрации городского округа город Елец средства в сумме 46 447,00 руб. за фактически не выполненные работы (услуги) по контракту (договору) от 11.04.2022 № 0846600002222000049 с ООО «Мир растений» на сумму 3 979 999,60 руб. (ИКЗ 223482105106648210100100060018130244).</w:t>
            </w:r>
          </w:p>
          <w:p w14:paraId="77CA6EFA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17. Не допускать необоснованного ограничения числа участников закупок, влекущих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 ограничение конкуренции, искусственного дробления закупок, в соответствии с ч. 2 ст. 8 Закона № 44-ФЗ, ст. 19 Федерального закона от 26.07.2006 </w:t>
            </w:r>
            <w:r w:rsidR="0013311D" w:rsidRPr="009A7C48">
              <w:rPr>
                <w:spacing w:val="-8"/>
                <w:kern w:val="2"/>
                <w:sz w:val="24"/>
                <w:szCs w:val="24"/>
              </w:rPr>
              <w:br/>
            </w:r>
            <w:r w:rsidRPr="009A7C48">
              <w:rPr>
                <w:spacing w:val="-8"/>
                <w:kern w:val="2"/>
                <w:sz w:val="24"/>
                <w:szCs w:val="24"/>
              </w:rPr>
              <w:t>№ 135-ФЗ «О защите конкуренции».</w:t>
            </w:r>
          </w:p>
          <w:p w14:paraId="2C10709F" w14:textId="77777777" w:rsidR="00B5422A" w:rsidRPr="00DA161A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12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18. </w:t>
            </w:r>
            <w:r w:rsidRPr="00DA161A">
              <w:rPr>
                <w:spacing w:val="-12"/>
                <w:sz w:val="24"/>
                <w:szCs w:val="24"/>
              </w:rPr>
              <w:t>Направлять поставщику (подрядчику, исполнителю) требование об уплате неустоек (штрафов, пеней) в случае просрочки им исполнения обязательств, предусмотренных контрактом (договором), в соответствии с ч. 6 ст. 34 Закона</w:t>
            </w:r>
            <w:r w:rsidR="00DA161A">
              <w:rPr>
                <w:spacing w:val="-12"/>
                <w:sz w:val="24"/>
                <w:szCs w:val="24"/>
              </w:rPr>
              <w:t xml:space="preserve"> </w:t>
            </w:r>
            <w:r w:rsidRPr="00DA161A">
              <w:rPr>
                <w:spacing w:val="-12"/>
                <w:sz w:val="24"/>
                <w:szCs w:val="24"/>
              </w:rPr>
              <w:t>№ 44-ФЗ.</w:t>
            </w:r>
          </w:p>
          <w:p w14:paraId="0DBD4AB9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19. Взыскать с ОГУП «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Липецкдоравтоцентр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>» неустойку (штраф, пеню) в размере 110,55 руб. за нарушение срока оказания услуги, предусмотренного  контрактом (договором)  от 22.02.2022 № 19 с ОГУП «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Липецкдоравтоцентр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» на сумму 299 887,20 руб. </w:t>
            </w:r>
          </w:p>
          <w:p w14:paraId="31E84F35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20. </w:t>
            </w: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38338057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мерах по устранению выявленных нарушений должна быть предоставлена в Контрольно-счетную комиссию городского округа город Елец в срок не позднее 05.04.2023. </w:t>
            </w:r>
          </w:p>
          <w:p w14:paraId="2ACF6C8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об исполнении от 03.04.2023 № 203, от 27.04.2023 № 320. </w:t>
            </w:r>
          </w:p>
          <w:p w14:paraId="7282AE6F" w14:textId="77777777" w:rsidR="00B5422A" w:rsidRPr="009A7C48" w:rsidRDefault="00B5422A" w:rsidP="000A2CD6">
            <w:pPr>
              <w:rPr>
                <w:b/>
                <w:spacing w:val="-8"/>
              </w:rPr>
            </w:pPr>
          </w:p>
          <w:p w14:paraId="1A6AD828" w14:textId="77777777" w:rsidR="00B5422A" w:rsidRPr="009A7C48" w:rsidRDefault="00B5422A" w:rsidP="000A2CD6">
            <w:pPr>
              <w:rPr>
                <w:b/>
                <w:color w:val="000000"/>
                <w:spacing w:val="-8"/>
                <w:shd w:val="clear" w:color="auto" w:fill="FFFFFF"/>
              </w:rPr>
            </w:pPr>
            <w:r w:rsidRPr="009A7C48">
              <w:rPr>
                <w:b/>
                <w:color w:val="000000"/>
                <w:spacing w:val="-8"/>
                <w:shd w:val="clear" w:color="auto" w:fill="FFFFFF"/>
              </w:rPr>
              <w:t>Муниципальное казенное учреждение «Центр компетенций в сфере муниципальных закупок»</w:t>
            </w:r>
          </w:p>
          <w:p w14:paraId="0FF32584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06.03.2023 № 25/04-06.</w:t>
            </w:r>
          </w:p>
          <w:p w14:paraId="7DF2E828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1. Указывать в извещении об осуществлении закупки, документации  о закупке на официальном сайте ЕИС предусмотренные позицией КТРУ наименование объекта закупки и информацию об объекте закупки с даты начала обязательного применения позиции КТРУ, в соответствии с 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>. 5 п. 1 ст. 42 Закон</w:t>
            </w:r>
            <w:r w:rsidR="006D1491" w:rsidRPr="009A7C48">
              <w:rPr>
                <w:spacing w:val="-8"/>
                <w:sz w:val="24"/>
                <w:szCs w:val="24"/>
              </w:rPr>
              <w:t>а</w:t>
            </w:r>
            <w:r w:rsidRPr="009A7C48">
              <w:rPr>
                <w:spacing w:val="-8"/>
                <w:sz w:val="24"/>
                <w:szCs w:val="24"/>
              </w:rPr>
              <w:t xml:space="preserve"> № 44-ФЗ, абзацами пятым, седьмым, восьмым, девятым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 «а» п. 2,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>. «а-в» п. 4</w:t>
            </w:r>
            <w:r w:rsidR="00146582" w:rsidRPr="009A7C48">
              <w:rPr>
                <w:spacing w:val="-8"/>
                <w:sz w:val="24"/>
                <w:szCs w:val="24"/>
              </w:rPr>
              <w:t xml:space="preserve"> </w:t>
            </w:r>
            <w:r w:rsidR="00D545B5" w:rsidRPr="009A7C48">
              <w:rPr>
                <w:spacing w:val="-8"/>
                <w:sz w:val="24"/>
                <w:szCs w:val="24"/>
              </w:rPr>
              <w:t>«</w:t>
            </w:r>
            <w:r w:rsidR="00146582" w:rsidRPr="009A7C48">
              <w:rPr>
                <w:spacing w:val="-8"/>
                <w:sz w:val="24"/>
                <w:szCs w:val="24"/>
              </w:rPr>
              <w:t>Правил формирования и использования КТРУ</w:t>
            </w:r>
            <w:r w:rsidR="00D545B5" w:rsidRPr="009A7C48">
              <w:rPr>
                <w:spacing w:val="-8"/>
                <w:sz w:val="24"/>
                <w:szCs w:val="24"/>
              </w:rPr>
              <w:t>»</w:t>
            </w:r>
            <w:r w:rsidRPr="009A7C48">
              <w:rPr>
                <w:spacing w:val="-8"/>
                <w:sz w:val="24"/>
                <w:szCs w:val="24"/>
              </w:rPr>
              <w:t>.</w:t>
            </w:r>
          </w:p>
          <w:p w14:paraId="6AC13101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DF0E4A">
              <w:rPr>
                <w:spacing w:val="-8"/>
                <w:sz w:val="24"/>
                <w:szCs w:val="24"/>
              </w:rPr>
              <w:lastRenderedPageBreak/>
              <w:t xml:space="preserve">2. </w:t>
            </w:r>
            <w:r w:rsidRPr="00DF0E4A">
              <w:rPr>
                <w:spacing w:val="-10"/>
                <w:sz w:val="24"/>
                <w:szCs w:val="24"/>
              </w:rPr>
              <w:t>Не допускать</w:t>
            </w:r>
            <w:r w:rsidRPr="008842E7">
              <w:rPr>
                <w:spacing w:val="-10"/>
                <w:sz w:val="24"/>
                <w:szCs w:val="24"/>
              </w:rPr>
              <w:t xml:space="preserve"> размещения на официальном сайте ЕИС извещения об осуществлении закупки, содержащего разночтение описания объекта закупки в извещении с проектом контракта в части несоответствия объема выполнения работы или оказания услуги, в соответствии с п. 5, 7 «Порядка взаимодействия </w:t>
            </w:r>
            <w:bookmarkStart w:id="2" w:name="_Hlk127534251"/>
            <w:r w:rsidRPr="008842E7">
              <w:rPr>
                <w:spacing w:val="-10"/>
                <w:sz w:val="24"/>
                <w:szCs w:val="24"/>
              </w:rPr>
              <w:t>муниципального казенного учреждения «Центр компетенций в сфере муниципальных закупок» с муниципальными заказчиками, муниципальными бюджетными учреждениями городского округа город Елец»</w:t>
            </w:r>
            <w:bookmarkEnd w:id="2"/>
            <w:r w:rsidRPr="008842E7">
              <w:rPr>
                <w:spacing w:val="-10"/>
                <w:sz w:val="24"/>
                <w:szCs w:val="24"/>
              </w:rPr>
              <w:t>, утвержденного постановлением администрации городского округа город Елец от 27.08.2021 № 1305.</w:t>
            </w:r>
          </w:p>
          <w:p w14:paraId="1081D18D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3. </w:t>
            </w: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5F50CE0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мерах по устранению выявленных нарушений должна быть предоставлена в Контрольно-счетную комиссию городского округа город Елец в срок не позднее 05.04.2023. </w:t>
            </w:r>
          </w:p>
          <w:p w14:paraId="39FE0C5C" w14:textId="77777777" w:rsidR="00B5422A" w:rsidRPr="009A7C48" w:rsidRDefault="00B5422A" w:rsidP="0013311D">
            <w:pPr>
              <w:jc w:val="both"/>
              <w:rPr>
                <w:b/>
                <w:spacing w:val="-8"/>
              </w:rPr>
            </w:pPr>
            <w:r w:rsidRPr="009A7C48">
              <w:rPr>
                <w:spacing w:val="-8"/>
              </w:rPr>
              <w:t xml:space="preserve">Информация об исполнении от 05.04.2023 № 20. </w:t>
            </w:r>
          </w:p>
        </w:tc>
      </w:tr>
      <w:tr w:rsidR="00B5422A" w:rsidRPr="009A7C48" w14:paraId="35B16801" w14:textId="77777777" w:rsidTr="000A2CD6">
        <w:tc>
          <w:tcPr>
            <w:tcW w:w="594" w:type="dxa"/>
          </w:tcPr>
          <w:p w14:paraId="74CD8D8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5.</w:t>
            </w:r>
          </w:p>
        </w:tc>
        <w:tc>
          <w:tcPr>
            <w:tcW w:w="2826" w:type="dxa"/>
          </w:tcPr>
          <w:p w14:paraId="0CBC46B9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Проверка Редакции газеты «Красное знамя» по вопросу целевого и эффективного использования субсидий, выделенных из городского бюджета в 2022 году на выполнение муниципального задания</w:t>
            </w:r>
          </w:p>
          <w:p w14:paraId="2DF1DB49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32763C3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16.03.2023 № 38/04-06.</w:t>
            </w:r>
          </w:p>
          <w:p w14:paraId="7CF0C26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Своевременно увеличивать ежемесячную выплату за выслугу лет до уровня, соответствующего достигнутому стажу работы, в соответствии с п. 4.1.5 Положения об оплате труда работников, прилагаемого к Коллективному договору Учреждения на 2021-2023 годы, зарегистрированному комитетом экономического развития администрации городского округа город Елец 18.06.2021 № 21/13.</w:t>
            </w:r>
          </w:p>
          <w:p w14:paraId="3B5EBAA4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2. Начислять доплату за исполнение обязанностей на время отпуска, соответствующую его продолжительности, в соответствии с приказами Учреждения.</w:t>
            </w:r>
          </w:p>
          <w:p w14:paraId="3C2AFB85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3. Осуществлять доплату за выполнение дополнительной работы по должностям, соответствующим штатному расписанию Учреждения, действующему в период назначения выплат. </w:t>
            </w:r>
          </w:p>
          <w:p w14:paraId="58000444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4. Не допускать счетных ошибок при расчете заработной платы. </w:t>
            </w:r>
          </w:p>
          <w:p w14:paraId="13B09493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5. </w:t>
            </w: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78408625" w14:textId="77777777" w:rsidR="00B5422A" w:rsidRPr="009A7C48" w:rsidRDefault="00B5422A" w:rsidP="000A2CD6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17 апреля 2023 года.</w:t>
            </w:r>
          </w:p>
          <w:p w14:paraId="5E6722DD" w14:textId="77777777" w:rsidR="00B5422A" w:rsidRPr="009A7C48" w:rsidRDefault="00B5422A" w:rsidP="0013311D">
            <w:pPr>
              <w:jc w:val="both"/>
              <w:rPr>
                <w:b/>
                <w:spacing w:val="-8"/>
              </w:rPr>
            </w:pPr>
            <w:r w:rsidRPr="009A7C48">
              <w:rPr>
                <w:spacing w:val="-8"/>
              </w:rPr>
              <w:t xml:space="preserve">Информация об исполнении от 24.03.2023 № 03/23. </w:t>
            </w:r>
          </w:p>
        </w:tc>
      </w:tr>
      <w:tr w:rsidR="00B5422A" w:rsidRPr="009A7C48" w14:paraId="7B797C36" w14:textId="77777777" w:rsidTr="009F0323">
        <w:trPr>
          <w:trHeight w:val="2121"/>
        </w:trPr>
        <w:tc>
          <w:tcPr>
            <w:tcW w:w="594" w:type="dxa"/>
          </w:tcPr>
          <w:p w14:paraId="71EFC18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6.</w:t>
            </w:r>
          </w:p>
          <w:p w14:paraId="15E0701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E38518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19BC27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F7F373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E758AA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E55DEF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F56CA6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FA0694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7F38CA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568B86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D77A61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22C2D5B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3D4C3D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469E96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E2B9CC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7.</w:t>
            </w:r>
          </w:p>
          <w:p w14:paraId="1A2B983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57BB99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68CC65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1A2506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AF2390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981DC2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5E81A6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4492DB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66BB8F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DA2F23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F33A4D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B488D8C" w14:textId="77777777" w:rsidR="00B5422A" w:rsidRDefault="00B5422A" w:rsidP="000A2CD6">
            <w:pPr>
              <w:jc w:val="center"/>
              <w:rPr>
                <w:spacing w:val="-8"/>
              </w:rPr>
            </w:pPr>
          </w:p>
          <w:p w14:paraId="696B16D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8.</w:t>
            </w:r>
          </w:p>
          <w:p w14:paraId="4C580DE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91AEC1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8DF90D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3C425D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6ECFA4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C4B619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2EAF2B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A6DED5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636BF1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7D4D3D0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72A27EE" w14:textId="77777777" w:rsidR="00B5422A" w:rsidRDefault="00B5422A" w:rsidP="000A2CD6">
            <w:pPr>
              <w:jc w:val="center"/>
              <w:rPr>
                <w:spacing w:val="-8"/>
              </w:rPr>
            </w:pPr>
          </w:p>
          <w:p w14:paraId="474AA3E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57F024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9.</w:t>
            </w:r>
          </w:p>
          <w:p w14:paraId="448829F3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6BE314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39758779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6CDB118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B3B9F4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95AA57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58B6A7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07FA6E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C32BFB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1F09FA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27288B0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96B47F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10.</w:t>
            </w:r>
          </w:p>
          <w:p w14:paraId="03B4AB32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518562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1AF2BA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82B8D8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49E21DC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029E61E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111E63E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  <w:p w14:paraId="55EBB3B1" w14:textId="77777777" w:rsidR="00B5422A" w:rsidRDefault="00B5422A" w:rsidP="000A2CD6">
            <w:pPr>
              <w:jc w:val="center"/>
              <w:rPr>
                <w:spacing w:val="-8"/>
              </w:rPr>
            </w:pPr>
          </w:p>
          <w:p w14:paraId="4E597A2C" w14:textId="77777777" w:rsidR="00B5422A" w:rsidRPr="009A7C48" w:rsidRDefault="00B5422A" w:rsidP="008842E7">
            <w:pPr>
              <w:rPr>
                <w:spacing w:val="-8"/>
              </w:rPr>
            </w:pPr>
          </w:p>
          <w:p w14:paraId="59B0C0E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11.</w:t>
            </w:r>
          </w:p>
          <w:p w14:paraId="6CE52C5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</w:p>
        </w:tc>
        <w:tc>
          <w:tcPr>
            <w:tcW w:w="2826" w:type="dxa"/>
          </w:tcPr>
          <w:p w14:paraId="2EE3F2CF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Внешняя проверка бюджетной отчетности за 2022 год главных администраторов средств бюджета городского округа город Елец</w:t>
            </w:r>
          </w:p>
          <w:p w14:paraId="79E6AEF6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21D30350" w14:textId="77777777" w:rsidR="00B5422A" w:rsidRPr="009A7C48" w:rsidRDefault="00B5422A" w:rsidP="000A2CD6">
            <w:pPr>
              <w:rPr>
                <w:b/>
                <w:spacing w:val="-8"/>
              </w:rPr>
            </w:pPr>
            <w:r w:rsidRPr="009A7C48">
              <w:rPr>
                <w:b/>
                <w:spacing w:val="-8"/>
              </w:rPr>
              <w:t>Управление протокола и обеспечения деятельности администрации городского округа город Елец</w:t>
            </w:r>
          </w:p>
          <w:p w14:paraId="3732D5ED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17.04.2023 № 48/04-06.</w:t>
            </w:r>
          </w:p>
          <w:p w14:paraId="3445B1FA" w14:textId="77777777" w:rsidR="00B5422A" w:rsidRPr="009A7C48" w:rsidRDefault="00B5422A" w:rsidP="000A2CD6">
            <w:pPr>
              <w:widowControl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Обеспечивать формирование бюджетной отчетности ф. 0503160 «Пояснительная записка» в соответствии с п</w:t>
            </w:r>
            <w:r w:rsidR="009F0323">
              <w:rPr>
                <w:spacing w:val="-8"/>
              </w:rPr>
              <w:t>.</w:t>
            </w:r>
            <w:r w:rsidRPr="009A7C48">
              <w:rPr>
                <w:spacing w:val="-8"/>
              </w:rPr>
              <w:t xml:space="preserve"> 152 Инструкции о  порядке  составления  и  представления 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</w:t>
            </w:r>
            <w:r w:rsidR="00BC22D4" w:rsidRPr="009A7C48">
              <w:rPr>
                <w:spacing w:val="-8"/>
              </w:rPr>
              <w:t xml:space="preserve"> (далее – Инструкция, утвержденная приказом Минфина РФ от 28.12.2010 № 191н)</w:t>
            </w:r>
            <w:r w:rsidRPr="009A7C48">
              <w:rPr>
                <w:spacing w:val="-8"/>
              </w:rPr>
              <w:t>.</w:t>
            </w:r>
          </w:p>
          <w:p w14:paraId="70C9853B" w14:textId="77777777" w:rsidR="00B5422A" w:rsidRPr="009A7C48" w:rsidRDefault="00B5422A" w:rsidP="000A2CD6">
            <w:pPr>
              <w:widowControl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Соблюдать требования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Министерства финансов Российской Федерации от 29.09.2020 № 223н, при составлении ф. 0503160 «Пояснительная записка» бюджетной отчетности. </w:t>
            </w:r>
          </w:p>
          <w:p w14:paraId="7E091839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</w:t>
            </w:r>
            <w:r w:rsidRPr="009A7C48">
              <w:rPr>
                <w:spacing w:val="-8"/>
              </w:rPr>
              <w:lastRenderedPageBreak/>
              <w:t xml:space="preserve">комиссию городского округа город Елец в срок не позднее 17.05.2023. </w:t>
            </w:r>
          </w:p>
          <w:p w14:paraId="3DF34336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27.04.2023 № 84.</w:t>
            </w:r>
          </w:p>
          <w:p w14:paraId="386635E0" w14:textId="77777777" w:rsidR="00B5422A" w:rsidRPr="009A7C48" w:rsidRDefault="00B5422A" w:rsidP="000A2CD6">
            <w:pPr>
              <w:rPr>
                <w:spacing w:val="-8"/>
              </w:rPr>
            </w:pPr>
          </w:p>
          <w:p w14:paraId="442DA240" w14:textId="77777777" w:rsidR="00B5422A" w:rsidRPr="008842E7" w:rsidRDefault="00B5422A" w:rsidP="008842E7">
            <w:pPr>
              <w:ind w:right="-47"/>
              <w:rPr>
                <w:b/>
                <w:spacing w:val="-10"/>
              </w:rPr>
            </w:pPr>
            <w:r w:rsidRPr="008842E7">
              <w:rPr>
                <w:b/>
                <w:spacing w:val="-10"/>
              </w:rPr>
              <w:t>Управление по физической культуре, спорту и молодежной политике администрации городского округа город Елец</w:t>
            </w:r>
          </w:p>
          <w:p w14:paraId="25B63CDB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17.04.2023 № 49/04-06.</w:t>
            </w:r>
          </w:p>
          <w:p w14:paraId="5B495B99" w14:textId="77777777" w:rsidR="00B5422A" w:rsidRPr="009A7C48" w:rsidRDefault="00B5422A" w:rsidP="000A2CD6">
            <w:pPr>
              <w:widowControl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Обеспечивать формирование бюджетной отчетности ф. 0503160 «Пояснительная записка» в соответствии с п</w:t>
            </w:r>
            <w:r w:rsidR="009F0323">
              <w:rPr>
                <w:spacing w:val="-8"/>
              </w:rPr>
              <w:t>.</w:t>
            </w:r>
            <w:r w:rsidRPr="009A7C48">
              <w:rPr>
                <w:spacing w:val="-8"/>
              </w:rPr>
              <w:t xml:space="preserve"> 152 </w:t>
            </w:r>
            <w:r w:rsidR="00BC22D4" w:rsidRPr="009A7C48">
              <w:rPr>
                <w:spacing w:val="-8"/>
              </w:rPr>
              <w:t>Инструкции, утвержденной приказом Минфина РФ от 28.12.2010 № 191н</w:t>
            </w:r>
            <w:r w:rsidRPr="009A7C48">
              <w:rPr>
                <w:spacing w:val="-8"/>
              </w:rPr>
              <w:t>.</w:t>
            </w:r>
          </w:p>
          <w:p w14:paraId="284BE5B5" w14:textId="77777777" w:rsidR="00B5422A" w:rsidRPr="009A7C48" w:rsidRDefault="00B5422A" w:rsidP="000A2CD6">
            <w:pPr>
              <w:widowControl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Соблюдать требования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Министерства финансов Российской Федерации от 29.09.2020 № 223н, при составлении ф. 0503160 «Пояснительная записка» бюджетной отчетности. </w:t>
            </w:r>
          </w:p>
          <w:p w14:paraId="02B82487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17.05.2023. </w:t>
            </w:r>
          </w:p>
          <w:p w14:paraId="6D5E055D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12.05.2023 № 390/01-25.</w:t>
            </w:r>
          </w:p>
          <w:p w14:paraId="4B00B513" w14:textId="77777777" w:rsidR="00B5422A" w:rsidRPr="009A7C48" w:rsidRDefault="00B5422A" w:rsidP="000A2CD6">
            <w:pPr>
              <w:rPr>
                <w:b/>
                <w:spacing w:val="-8"/>
              </w:rPr>
            </w:pPr>
          </w:p>
          <w:p w14:paraId="752F8738" w14:textId="77777777" w:rsidR="00B5422A" w:rsidRPr="009A7C48" w:rsidRDefault="00B5422A" w:rsidP="000A2CD6">
            <w:pPr>
              <w:rPr>
                <w:b/>
                <w:spacing w:val="-8"/>
              </w:rPr>
            </w:pPr>
            <w:r w:rsidRPr="009A7C48">
              <w:rPr>
                <w:b/>
                <w:spacing w:val="-8"/>
              </w:rPr>
              <w:t>Управление коммунального хозяйства администрации городского округа город Елец</w:t>
            </w:r>
          </w:p>
          <w:p w14:paraId="3B637012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17.04.2023 № 50/04-06.</w:t>
            </w:r>
          </w:p>
          <w:p w14:paraId="70CF3EC6" w14:textId="77777777" w:rsidR="00B5422A" w:rsidRPr="009A7C48" w:rsidRDefault="00B5422A" w:rsidP="000A2CD6">
            <w:pPr>
              <w:widowControl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Обеспечивать формирование бюджетной отчетности ф. 0503160 «Пояснительная записка» в соответствии с п</w:t>
            </w:r>
            <w:r w:rsidR="009F0323">
              <w:rPr>
                <w:spacing w:val="-8"/>
              </w:rPr>
              <w:t>.</w:t>
            </w:r>
            <w:r w:rsidRPr="009A7C48">
              <w:rPr>
                <w:spacing w:val="-8"/>
              </w:rPr>
              <w:t xml:space="preserve"> 152</w:t>
            </w:r>
            <w:r w:rsidR="00BC22D4" w:rsidRPr="009A7C48">
              <w:rPr>
                <w:spacing w:val="-8"/>
              </w:rPr>
              <w:t xml:space="preserve"> Инструкции, утвержденной приказом Минфина РФ от 28.12.2010 № 191н</w:t>
            </w:r>
            <w:r w:rsidRPr="009A7C48">
              <w:rPr>
                <w:spacing w:val="-8"/>
              </w:rPr>
              <w:t>.</w:t>
            </w:r>
          </w:p>
          <w:p w14:paraId="59A822C5" w14:textId="77777777" w:rsidR="00B5422A" w:rsidRPr="009A7C48" w:rsidRDefault="00B5422A" w:rsidP="000A2CD6">
            <w:pPr>
              <w:widowControl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Соблюдать требования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Министерства финансов Российской Федерации от 29.09.2020 № 223н, при составлении ф. 0503160 «Пояснительная записка» бюджетной отчетности. </w:t>
            </w:r>
          </w:p>
          <w:p w14:paraId="224ACEB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17.05.2023. </w:t>
            </w:r>
          </w:p>
          <w:p w14:paraId="2AE7F7BA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12.05.2023 № 271.</w:t>
            </w:r>
          </w:p>
          <w:p w14:paraId="2017607B" w14:textId="77777777" w:rsidR="00B5422A" w:rsidRPr="009A7C48" w:rsidRDefault="00B5422A" w:rsidP="000A2CD6">
            <w:pPr>
              <w:rPr>
                <w:b/>
                <w:spacing w:val="-8"/>
              </w:rPr>
            </w:pPr>
          </w:p>
          <w:p w14:paraId="3BDD143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b/>
                <w:spacing w:val="-8"/>
              </w:rPr>
              <w:t>Управление дорог, транспорта и благоустройства</w:t>
            </w:r>
            <w:r w:rsidRPr="009A7C48">
              <w:rPr>
                <w:spacing w:val="-8"/>
              </w:rPr>
              <w:t xml:space="preserve"> </w:t>
            </w:r>
            <w:r w:rsidRPr="009A7C48">
              <w:rPr>
                <w:b/>
                <w:spacing w:val="-8"/>
              </w:rPr>
              <w:t>администрации городского округа город Елец</w:t>
            </w:r>
          </w:p>
          <w:p w14:paraId="2B5D7167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17.04.2023 № 51/04-06.</w:t>
            </w:r>
          </w:p>
          <w:p w14:paraId="3AD433B7" w14:textId="77777777" w:rsidR="00B5422A" w:rsidRPr="009A7C48" w:rsidRDefault="00B5422A" w:rsidP="000A2CD6">
            <w:pPr>
              <w:widowControl w:val="0"/>
              <w:ind w:hanging="49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Обеспечивать формирование бюджетной отчетности ф. 0503160 «Пояснительная записка» в соответствии с п</w:t>
            </w:r>
            <w:r w:rsidR="009F0323">
              <w:rPr>
                <w:spacing w:val="-8"/>
              </w:rPr>
              <w:t>.</w:t>
            </w:r>
            <w:r w:rsidRPr="009A7C48">
              <w:rPr>
                <w:spacing w:val="-8"/>
              </w:rPr>
              <w:t xml:space="preserve"> 152 </w:t>
            </w:r>
            <w:r w:rsidR="00BC22D4" w:rsidRPr="009A7C48">
              <w:rPr>
                <w:spacing w:val="-8"/>
              </w:rPr>
              <w:t>Инструкции, утвержденной приказом Минфина РФ от 28.12.2010 № 191н</w:t>
            </w:r>
            <w:r w:rsidRPr="009A7C48">
              <w:rPr>
                <w:spacing w:val="-8"/>
              </w:rPr>
              <w:t>.</w:t>
            </w:r>
          </w:p>
          <w:p w14:paraId="79D0CF44" w14:textId="77777777" w:rsidR="00B5422A" w:rsidRPr="00DA161A" w:rsidRDefault="00B5422A" w:rsidP="000A2CD6">
            <w:pPr>
              <w:widowControl w:val="0"/>
              <w:ind w:hanging="49"/>
              <w:jc w:val="both"/>
              <w:rPr>
                <w:spacing w:val="-12"/>
              </w:rPr>
            </w:pPr>
            <w:r w:rsidRPr="009A7C48">
              <w:rPr>
                <w:spacing w:val="-8"/>
              </w:rPr>
              <w:t xml:space="preserve">2. </w:t>
            </w:r>
            <w:r w:rsidRPr="00DA161A">
              <w:rPr>
                <w:spacing w:val="-12"/>
              </w:rPr>
              <w:t xml:space="preserve">Соблюдать требования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Министерства финансов Российской Федерации от 29.09.2020 № 223н, при составлении ф. 0503160 «Пояснительная записка» бюджетной отчетности. </w:t>
            </w:r>
          </w:p>
          <w:p w14:paraId="5AAC5119" w14:textId="77777777" w:rsidR="00B5422A" w:rsidRPr="009A7C48" w:rsidRDefault="00B5422A" w:rsidP="000A2CD6">
            <w:pPr>
              <w:ind w:hanging="49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</w:t>
            </w:r>
            <w:r w:rsidRPr="009A7C48">
              <w:rPr>
                <w:spacing w:val="-8"/>
              </w:rPr>
              <w:lastRenderedPageBreak/>
              <w:t xml:space="preserve">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17.05.2023. </w:t>
            </w:r>
          </w:p>
          <w:p w14:paraId="1FB00D6B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12.05.2023 № 354.</w:t>
            </w:r>
          </w:p>
          <w:p w14:paraId="3FFF7379" w14:textId="77777777" w:rsidR="00B5422A" w:rsidRPr="009A7C48" w:rsidRDefault="00B5422A" w:rsidP="000A2CD6">
            <w:pPr>
              <w:rPr>
                <w:b/>
                <w:spacing w:val="-8"/>
              </w:rPr>
            </w:pPr>
          </w:p>
          <w:p w14:paraId="45FDCC3D" w14:textId="77777777" w:rsidR="00B5422A" w:rsidRPr="009A7C48" w:rsidRDefault="00B5422A" w:rsidP="000A2CD6">
            <w:pPr>
              <w:rPr>
                <w:b/>
                <w:spacing w:val="-8"/>
              </w:rPr>
            </w:pPr>
            <w:r w:rsidRPr="009A7C48">
              <w:rPr>
                <w:b/>
                <w:spacing w:val="-8"/>
              </w:rPr>
              <w:t>Управление культуры администрации городского округа город Елец</w:t>
            </w:r>
          </w:p>
          <w:p w14:paraId="34910D7D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17.04.2023 № 52/04-06.</w:t>
            </w:r>
          </w:p>
          <w:p w14:paraId="3BBF3945" w14:textId="77777777" w:rsidR="00B5422A" w:rsidRPr="008842E7" w:rsidRDefault="00B5422A" w:rsidP="000A2CD6">
            <w:pPr>
              <w:widowControl w:val="0"/>
              <w:spacing w:line="216" w:lineRule="auto"/>
              <w:jc w:val="both"/>
              <w:rPr>
                <w:spacing w:val="-10"/>
              </w:rPr>
            </w:pPr>
            <w:r w:rsidRPr="009A7C48">
              <w:rPr>
                <w:spacing w:val="-8"/>
              </w:rPr>
              <w:t xml:space="preserve">1. </w:t>
            </w:r>
            <w:r w:rsidRPr="008842E7">
              <w:rPr>
                <w:spacing w:val="-10"/>
              </w:rPr>
              <w:t>Соблюдать требования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Министерства финансов Российской Федерации от 29.09.2020 № 223н, при составлении ф. 0503160 «Пояснительная записка» бюджетной отчетности.</w:t>
            </w:r>
          </w:p>
          <w:p w14:paraId="3204E322" w14:textId="77777777" w:rsidR="00B5422A" w:rsidRPr="009A7C48" w:rsidRDefault="00B5422A" w:rsidP="000A2CD6">
            <w:pPr>
              <w:spacing w:line="216" w:lineRule="auto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17.05.2023. </w:t>
            </w:r>
          </w:p>
          <w:p w14:paraId="008A6BBE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26.04.2023 № 164.</w:t>
            </w:r>
          </w:p>
          <w:p w14:paraId="59540A13" w14:textId="77777777" w:rsidR="00B5422A" w:rsidRPr="009A7C48" w:rsidRDefault="00B5422A" w:rsidP="000A2CD6">
            <w:pPr>
              <w:rPr>
                <w:b/>
                <w:spacing w:val="-8"/>
              </w:rPr>
            </w:pPr>
          </w:p>
          <w:p w14:paraId="081361A2" w14:textId="77777777" w:rsidR="00B5422A" w:rsidRPr="009A7C48" w:rsidRDefault="00B5422A" w:rsidP="000A2CD6">
            <w:pPr>
              <w:rPr>
                <w:b/>
                <w:spacing w:val="-8"/>
              </w:rPr>
            </w:pPr>
            <w:r w:rsidRPr="009A7C48">
              <w:rPr>
                <w:b/>
                <w:spacing w:val="-8"/>
              </w:rPr>
              <w:t>Управление образования администрации городского округа город Елец</w:t>
            </w:r>
          </w:p>
          <w:p w14:paraId="6A9543EA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17.04.2023 № 53/04-06.</w:t>
            </w:r>
          </w:p>
          <w:p w14:paraId="7B5B4D75" w14:textId="77777777" w:rsidR="00B5422A" w:rsidRPr="009A7C48" w:rsidRDefault="00B5422A" w:rsidP="000A2CD6">
            <w:pPr>
              <w:widowControl w:val="0"/>
              <w:spacing w:line="216" w:lineRule="auto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Соблюдать требования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Министерства финансов Российской Федерации от 29.09.2020 № 223н, при составлении ф. 0503160 «Пояснительная записка» бюджетной отчетности.</w:t>
            </w:r>
          </w:p>
          <w:p w14:paraId="78B77F75" w14:textId="77777777" w:rsidR="00B5422A" w:rsidRPr="009A7C48" w:rsidRDefault="00B5422A" w:rsidP="000A2CD6">
            <w:pPr>
              <w:spacing w:line="216" w:lineRule="auto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17.05.2023. </w:t>
            </w:r>
          </w:p>
          <w:p w14:paraId="32A19262" w14:textId="77777777" w:rsidR="00B5422A" w:rsidRPr="009A7C48" w:rsidRDefault="00B5422A" w:rsidP="0013311D">
            <w:pPr>
              <w:rPr>
                <w:b/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25.04.2023 № 838.</w:t>
            </w:r>
          </w:p>
        </w:tc>
      </w:tr>
      <w:tr w:rsidR="00B5422A" w:rsidRPr="009A7C48" w14:paraId="18153B0C" w14:textId="77777777" w:rsidTr="000A2CD6">
        <w:tc>
          <w:tcPr>
            <w:tcW w:w="594" w:type="dxa"/>
          </w:tcPr>
          <w:p w14:paraId="7E9F0FCF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12.</w:t>
            </w:r>
          </w:p>
        </w:tc>
        <w:tc>
          <w:tcPr>
            <w:tcW w:w="2826" w:type="dxa"/>
          </w:tcPr>
          <w:p w14:paraId="372E837E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Аудит в сфере закупок в МБУДО «ДШИ им. Л.С. Соколовой г. Ельца»</w:t>
            </w:r>
          </w:p>
          <w:p w14:paraId="0E774607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10C6387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17.05.2023 № 73/04-06.</w:t>
            </w:r>
          </w:p>
          <w:p w14:paraId="1F6FD584" w14:textId="77777777" w:rsidR="00B5422A" w:rsidRPr="008842E7" w:rsidRDefault="00B5422A" w:rsidP="000A2CD6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10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1. </w:t>
            </w:r>
            <w:r w:rsidRPr="008842E7">
              <w:rPr>
                <w:iCs/>
                <w:spacing w:val="-10"/>
                <w:sz w:val="24"/>
                <w:szCs w:val="24"/>
              </w:rPr>
              <w:t xml:space="preserve">Указывать в реестре контрактов на официальном сайте </w:t>
            </w:r>
            <w:r w:rsidRPr="008842E7">
              <w:rPr>
                <w:spacing w:val="-10"/>
                <w:sz w:val="24"/>
                <w:szCs w:val="24"/>
              </w:rPr>
              <w:t xml:space="preserve">ЕИС </w:t>
            </w:r>
            <w:r w:rsidRPr="008842E7">
              <w:rPr>
                <w:iCs/>
                <w:spacing w:val="-10"/>
                <w:sz w:val="24"/>
                <w:szCs w:val="24"/>
              </w:rPr>
              <w:t xml:space="preserve">сведения о цене единицы товара, работы или услуги, соответствующие законодательно установленным тарифам, в соответствии с п.п. 6, 10  ч. 2 ст. 103 </w:t>
            </w:r>
            <w:r w:rsidRPr="008842E7">
              <w:rPr>
                <w:spacing w:val="-10"/>
                <w:sz w:val="24"/>
                <w:szCs w:val="24"/>
              </w:rPr>
              <w:t>Закон</w:t>
            </w:r>
            <w:r w:rsidR="00DC0079" w:rsidRPr="008842E7">
              <w:rPr>
                <w:spacing w:val="-10"/>
                <w:sz w:val="24"/>
                <w:szCs w:val="24"/>
              </w:rPr>
              <w:t>а</w:t>
            </w:r>
            <w:r w:rsidRPr="008842E7">
              <w:rPr>
                <w:spacing w:val="-10"/>
                <w:sz w:val="24"/>
                <w:szCs w:val="24"/>
              </w:rPr>
              <w:t xml:space="preserve">  № 44-ФЗ</w:t>
            </w:r>
            <w:r w:rsidRPr="008842E7">
              <w:rPr>
                <w:iCs/>
                <w:spacing w:val="-10"/>
                <w:sz w:val="24"/>
                <w:szCs w:val="24"/>
              </w:rPr>
              <w:t xml:space="preserve">, абзацем третьим </w:t>
            </w:r>
            <w:proofErr w:type="spellStart"/>
            <w:r w:rsidRPr="008842E7">
              <w:rPr>
                <w:iCs/>
                <w:spacing w:val="-10"/>
                <w:sz w:val="24"/>
                <w:szCs w:val="24"/>
              </w:rPr>
              <w:t>пп</w:t>
            </w:r>
            <w:proofErr w:type="spellEnd"/>
            <w:r w:rsidRPr="008842E7">
              <w:rPr>
                <w:iCs/>
                <w:spacing w:val="-10"/>
                <w:sz w:val="24"/>
                <w:szCs w:val="24"/>
              </w:rPr>
              <w:t xml:space="preserve">. «и» п. 11 раздела </w:t>
            </w:r>
            <w:r w:rsidRPr="008842E7">
              <w:rPr>
                <w:iCs/>
                <w:spacing w:val="-10"/>
                <w:sz w:val="24"/>
                <w:szCs w:val="24"/>
                <w:lang w:val="en-US"/>
              </w:rPr>
              <w:t>II</w:t>
            </w:r>
            <w:r w:rsidRPr="008842E7">
              <w:rPr>
                <w:iCs/>
                <w:spacing w:val="-10"/>
                <w:sz w:val="24"/>
                <w:szCs w:val="24"/>
              </w:rPr>
              <w:t xml:space="preserve"> «Информация и документы, включаемые в реестр» «Правил ведения реестра контрактов».  </w:t>
            </w:r>
          </w:p>
          <w:p w14:paraId="205EDE9B" w14:textId="77777777" w:rsidR="00B5422A" w:rsidRPr="009A7C48" w:rsidRDefault="00B5422A" w:rsidP="000A2CD6">
            <w:pPr>
              <w:pStyle w:val="a3"/>
              <w:tabs>
                <w:tab w:val="left" w:pos="567"/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2. Указывать в </w:t>
            </w:r>
            <w:r w:rsidRPr="009A7C48">
              <w:rPr>
                <w:iCs/>
                <w:color w:val="000000"/>
                <w:spacing w:val="-8"/>
                <w:sz w:val="24"/>
                <w:szCs w:val="24"/>
              </w:rPr>
              <w:t>контракт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е (договоре), реестре контрактов на официальном сайте ЕИС наименование товаров, работ, услуг в соответствии с позицией каталога товаров, работ, услуг для обеспечения государственных и муниципальных нужд с даты начала ее обязательного применения, в соответствии с абзацами восьмым, девятым </w:t>
            </w:r>
            <w:proofErr w:type="spellStart"/>
            <w:r w:rsidRPr="009A7C48">
              <w:rPr>
                <w:iCs/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iCs/>
                <w:spacing w:val="-8"/>
                <w:sz w:val="24"/>
                <w:szCs w:val="24"/>
              </w:rPr>
              <w:t xml:space="preserve">. «а» п. 2,  п.п. «а», «в» п. 4  </w:t>
            </w:r>
            <w:r w:rsidR="00D545B5" w:rsidRPr="009A7C48">
              <w:rPr>
                <w:iCs/>
                <w:spacing w:val="-8"/>
                <w:sz w:val="24"/>
                <w:szCs w:val="24"/>
              </w:rPr>
              <w:t>«</w:t>
            </w:r>
            <w:r w:rsidR="00146582" w:rsidRPr="009A7C48">
              <w:rPr>
                <w:spacing w:val="-8"/>
                <w:sz w:val="24"/>
                <w:szCs w:val="24"/>
              </w:rPr>
              <w:t>Правил формирования и использования КТРУ</w:t>
            </w:r>
            <w:r w:rsidR="00D545B5" w:rsidRPr="009A7C48">
              <w:rPr>
                <w:spacing w:val="-8"/>
                <w:sz w:val="24"/>
                <w:szCs w:val="24"/>
              </w:rPr>
              <w:t>»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, абзацем пятым </w:t>
            </w:r>
            <w:proofErr w:type="spellStart"/>
            <w:r w:rsidRPr="009A7C48">
              <w:rPr>
                <w:iCs/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iCs/>
                <w:spacing w:val="-8"/>
                <w:sz w:val="24"/>
                <w:szCs w:val="24"/>
              </w:rPr>
              <w:t xml:space="preserve">. «3» п. 10 </w:t>
            </w:r>
            <w:r w:rsidRPr="009A7C48">
              <w:rPr>
                <w:iCs/>
                <w:color w:val="000000"/>
                <w:spacing w:val="-8"/>
                <w:sz w:val="24"/>
                <w:szCs w:val="24"/>
              </w:rPr>
              <w:t xml:space="preserve">раздела </w:t>
            </w:r>
            <w:r w:rsidRPr="009A7C48">
              <w:rPr>
                <w:iCs/>
                <w:color w:val="000000"/>
                <w:spacing w:val="-8"/>
                <w:sz w:val="24"/>
                <w:szCs w:val="24"/>
                <w:lang w:val="en-US"/>
              </w:rPr>
              <w:t>II</w:t>
            </w:r>
            <w:r w:rsidRPr="009A7C48">
              <w:rPr>
                <w:iCs/>
                <w:color w:val="000000"/>
                <w:spacing w:val="-8"/>
                <w:sz w:val="24"/>
                <w:szCs w:val="24"/>
              </w:rPr>
              <w:t xml:space="preserve"> «Информация и документы, включаемые в реестр» «Правил вед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ения реестра контрактов».  </w:t>
            </w:r>
          </w:p>
          <w:p w14:paraId="728E95E1" w14:textId="77777777" w:rsidR="00B5422A" w:rsidRPr="009A7C48" w:rsidRDefault="00B5422A" w:rsidP="000A2CD6">
            <w:pPr>
              <w:pStyle w:val="a3"/>
              <w:widowControl w:val="0"/>
              <w:shd w:val="clear" w:color="auto" w:fill="FFFFFF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3. Включать в заключаемые контракты (договоры) указание, что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законодательством, в соответствии с ч. 2 ст. 34 Закона № 44-ФЗ.</w:t>
            </w:r>
          </w:p>
          <w:p w14:paraId="6318D412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outlineLvl w:val="0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4. Осуществлять закупки, предусмотренные планом-графиком (после формирования и утверждения плана-графика закупок товаров, работ, услуг), в соответствии с ч. 2 ст. 72 Бюджетного кодекса Российской Федерации, </w:t>
            </w:r>
            <w:r w:rsidRPr="009A7C48">
              <w:rPr>
                <w:iCs/>
                <w:spacing w:val="-8"/>
                <w:sz w:val="24"/>
                <w:szCs w:val="24"/>
              </w:rPr>
              <w:br/>
            </w:r>
            <w:r w:rsidRPr="009A7C48">
              <w:rPr>
                <w:iCs/>
                <w:spacing w:val="-8"/>
                <w:sz w:val="24"/>
                <w:szCs w:val="24"/>
              </w:rPr>
              <w:lastRenderedPageBreak/>
              <w:t>ч. 1 ст. 16 Закона № 44-ФЗ.</w:t>
            </w:r>
          </w:p>
          <w:p w14:paraId="4A8C8FC7" w14:textId="77777777" w:rsidR="00B5422A" w:rsidRPr="009A7C48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>5. Осуществлять приемку поставленного товара, выполненной работы, оказанной услуги с оформлением документа о приемке, подписываемого всеми членами приемочной комиссии (при ее наличии), утверждаемого руководителем Учреждения, в соответствии с ч. 7 ст. 94 Закона № 44-ФЗ, п. 4 приказа МБУДО ДШИ им. Л.С. Соколовой г. Ельца» от 17.05.2021 № 14/1-ОД «О создании приемочной комиссии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государственных (муниципальных) нужд».</w:t>
            </w:r>
          </w:p>
          <w:p w14:paraId="0D74ABF3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>6. Производить оплату услуг, оказанных после заключения контракта (договора); при наличии заключенного контракта (договора) в соответствии с п. 3 ч. 1 ст. 3 Закона № 44-ФЗ, абзацем одиннадцатым письма Министерства финансов Российской Федерации от 17.09.2020 № 24-03-07/81650 «О возможности заключения контракта, условия которого применяются к отношениям, возникшим до его заключения, и основании оплаты контрактов».</w:t>
            </w:r>
          </w:p>
          <w:p w14:paraId="4FF536E8" w14:textId="77777777" w:rsidR="00B5422A" w:rsidRPr="008842E7" w:rsidRDefault="00B5422A" w:rsidP="000A2CD6">
            <w:pPr>
              <w:pStyle w:val="a3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7. </w:t>
            </w:r>
            <w:r w:rsidRPr="008842E7">
              <w:rPr>
                <w:spacing w:val="-10"/>
                <w:sz w:val="24"/>
                <w:szCs w:val="24"/>
              </w:rPr>
              <w:t xml:space="preserve">Своевременно размещать в реестре контрактов на официальном сайте ЕИС (в течение 5 рабочих дней) информацию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контракта); платежный документ в форме электронного образа бумажного документа, его реквизиты, сумму оплаты контракта в соответствии с платежным документом во исполнение ч. 3 ст. 103 Закона № 44-ФЗ, абзацев второго, третьего п. «в» ч. 11 «Правил ведения реестра контрактов». </w:t>
            </w:r>
          </w:p>
          <w:p w14:paraId="0D4853E0" w14:textId="77777777" w:rsidR="00B5422A" w:rsidRPr="007F3731" w:rsidRDefault="00B5422A" w:rsidP="000A2CD6">
            <w:pPr>
              <w:pStyle w:val="a3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8. Своевременно формировать план-график закупок товаров, работ, услуг на текущий финансовый год и на плановый период в течение срока действия муниципального правового акта представительного органа муниципального образования о местном бюджете в соответствии с п. 5 ч. 16 Закона № 44-ФЗ, п.п. 4, 6 «Положения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«Интернет», об особенностях включения информации в такие планы-графики и планирования закупок заказчиком, осуществляющим деятельность на территории иностранного государства, а также о требованиях к форме планов-графиков закупок», утвержденного постановлением Правительства Российской Федерации </w:t>
            </w:r>
            <w:r w:rsidRPr="007F3731">
              <w:rPr>
                <w:spacing w:val="-10"/>
                <w:sz w:val="24"/>
                <w:szCs w:val="24"/>
              </w:rPr>
              <w:t>от 30.09.2019 № 1279</w:t>
            </w:r>
            <w:r w:rsidR="007F3731" w:rsidRPr="007F3731">
              <w:rPr>
                <w:spacing w:val="-10"/>
                <w:sz w:val="24"/>
                <w:szCs w:val="24"/>
              </w:rPr>
              <w:t xml:space="preserve"> (далее – «Положение о порядке формирования, утверждения планов-графиков закупок»)</w:t>
            </w:r>
            <w:r w:rsidRPr="007F3731">
              <w:rPr>
                <w:spacing w:val="-10"/>
                <w:sz w:val="24"/>
                <w:szCs w:val="24"/>
              </w:rPr>
              <w:t>.</w:t>
            </w:r>
          </w:p>
          <w:p w14:paraId="2AC679F0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kern w:val="2"/>
                <w:sz w:val="24"/>
                <w:szCs w:val="24"/>
              </w:rPr>
            </w:pPr>
            <w:r w:rsidRPr="009A7C48">
              <w:rPr>
                <w:spacing w:val="-8"/>
                <w:kern w:val="2"/>
                <w:sz w:val="24"/>
                <w:szCs w:val="24"/>
              </w:rPr>
              <w:t xml:space="preserve">9. Определять цену контракта (договора) в соответствии с ч. 4 ст. 93 Закона № 44-ФЗ. </w:t>
            </w:r>
          </w:p>
          <w:p w14:paraId="1B40C38E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10. </w:t>
            </w: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1E9AF07C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мерах по устранению выявленных нарушений должна быть предоставлена в Контрольно-счетную комиссию городского округа город Елец в срок не позднее 16.06.2023. </w:t>
            </w:r>
          </w:p>
          <w:p w14:paraId="39088CFB" w14:textId="77777777" w:rsidR="00B5422A" w:rsidRPr="009A7C48" w:rsidRDefault="00B5422A" w:rsidP="000C39F2">
            <w:pPr>
              <w:jc w:val="both"/>
              <w:rPr>
                <w:b/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22.05.2023 № 23.</w:t>
            </w:r>
          </w:p>
        </w:tc>
      </w:tr>
      <w:tr w:rsidR="00B5422A" w:rsidRPr="009A7C48" w14:paraId="7542FCBB" w14:textId="77777777" w:rsidTr="000A2CD6">
        <w:tc>
          <w:tcPr>
            <w:tcW w:w="594" w:type="dxa"/>
          </w:tcPr>
          <w:p w14:paraId="0187083D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13.</w:t>
            </w:r>
          </w:p>
        </w:tc>
        <w:tc>
          <w:tcPr>
            <w:tcW w:w="2826" w:type="dxa"/>
          </w:tcPr>
          <w:p w14:paraId="3453CD9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Проверка МАУ СК «Ледовый дворец имени    Анатолия Тарасова» по вопросу эффективности использования муниципального имущества в 2022 году</w:t>
            </w:r>
          </w:p>
          <w:p w14:paraId="0E0249D6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08D7560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Представление от 08.06.2023 № 83/04-06.</w:t>
            </w:r>
          </w:p>
          <w:p w14:paraId="480BD3A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Переместить объекты основных средств:</w:t>
            </w:r>
          </w:p>
          <w:p w14:paraId="08C350A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«стол журнальный Робер 3м стекло» в количестве 5 шт. на общую сумму 22 615,00 руб. на забалансовый счет 21 «Основные средства в эксплуатации»;</w:t>
            </w:r>
          </w:p>
          <w:p w14:paraId="47F8C6AB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в количестве 49 шт. общей балансовой стоимостью 4 218 021,85 руб., не входящие в перечень особо ценного движимого имущества, со счета 20 «Особо ценное движимое имущество учреждения» на счет 30 «Иное движимое имущество учреждения».</w:t>
            </w:r>
          </w:p>
          <w:p w14:paraId="2DEA5EF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 xml:space="preserve">2. Соблюдать требования к платной парковке, предусмотренные статьями 12, 13  Федерального закона от 29.12.2017 </w:t>
            </w:r>
            <w:r w:rsidR="002B21F2">
              <w:rPr>
                <w:spacing w:val="-8"/>
              </w:rPr>
              <w:br/>
            </w:r>
            <w:r w:rsidRPr="009A7C48">
              <w:rPr>
                <w:spacing w:val="-8"/>
              </w:rPr>
              <w:t>№ 443-ФЗ (ред. от 28.04.2023) «Об организации дорожного движения в Российской Федерации и о внесении изменений в отдельные законодательные акты Российской Федерации»,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 xml:space="preserve">в части наличия: </w:t>
            </w:r>
          </w:p>
          <w:p w14:paraId="134A299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решения органа местного самоуправления (администрации городского округа город Елец) о создании и использовании платной парковки;</w:t>
            </w:r>
          </w:p>
          <w:p w14:paraId="1F292825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-  правил пользования платной парковкой.</w:t>
            </w:r>
          </w:p>
          <w:p w14:paraId="08F5DB14" w14:textId="77777777" w:rsidR="00B5422A" w:rsidRPr="009A7C48" w:rsidRDefault="00B5422A" w:rsidP="000A2CD6">
            <w:pPr>
              <w:tabs>
                <w:tab w:val="left" w:pos="0"/>
                <w:tab w:val="left" w:pos="720"/>
                <w:tab w:val="left" w:pos="900"/>
              </w:tabs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3. Принять  соответствующие  меры  дисциплинарного  взыскания  к должностным лицам, виновным в допущенных нарушениях.</w:t>
            </w:r>
          </w:p>
          <w:p w14:paraId="5AE2344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10.07.2023. </w:t>
            </w:r>
          </w:p>
          <w:p w14:paraId="32FB7EFA" w14:textId="77777777" w:rsidR="00B5422A" w:rsidRPr="009A7C48" w:rsidRDefault="00B5422A" w:rsidP="000C39F2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07.07.2023 № 141, от 08.09.2023 № 167.</w:t>
            </w:r>
          </w:p>
        </w:tc>
      </w:tr>
      <w:tr w:rsidR="00B5422A" w:rsidRPr="009A7C48" w14:paraId="1D582F96" w14:textId="77777777" w:rsidTr="000A2CD6">
        <w:tc>
          <w:tcPr>
            <w:tcW w:w="594" w:type="dxa"/>
          </w:tcPr>
          <w:p w14:paraId="25E68FD1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14.</w:t>
            </w:r>
          </w:p>
        </w:tc>
        <w:tc>
          <w:tcPr>
            <w:tcW w:w="2826" w:type="dxa"/>
          </w:tcPr>
          <w:p w14:paraId="1927FE66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МБУ «АСС» </w:t>
            </w:r>
          </w:p>
          <w:p w14:paraId="2E574EBF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г. Ельца целевого и эффективного использования субсидий, выделенных из городского бюджета в 2022 году на выполнение муниципального задания</w:t>
            </w:r>
          </w:p>
          <w:p w14:paraId="6674B7F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</w:p>
        </w:tc>
        <w:tc>
          <w:tcPr>
            <w:tcW w:w="11880" w:type="dxa"/>
          </w:tcPr>
          <w:p w14:paraId="26C39DD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04.07.2023 № 94/04-06.</w:t>
            </w:r>
          </w:p>
          <w:p w14:paraId="398AD94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1. Составлять </w:t>
            </w:r>
            <w:r w:rsidR="00E66F41" w:rsidRPr="009A7C48">
              <w:rPr>
                <w:spacing w:val="-8"/>
              </w:rPr>
              <w:t xml:space="preserve">план финансово-хозяйственной деятельности (далее - </w:t>
            </w:r>
            <w:r w:rsidRPr="002B21F2">
              <w:rPr>
                <w:spacing w:val="-8"/>
              </w:rPr>
              <w:t>План ФХД</w:t>
            </w:r>
            <w:r w:rsidR="00E66F41" w:rsidRPr="002B21F2">
              <w:rPr>
                <w:spacing w:val="-8"/>
              </w:rPr>
              <w:t>)</w:t>
            </w:r>
            <w:r w:rsidRPr="009A7C48">
              <w:rPr>
                <w:spacing w:val="-8"/>
              </w:rPr>
              <w:t xml:space="preserve"> на очередной финансовый год и плановый период по кассовому методу в рублях с точностью до двух знаков после запятой, в соответствии с пунктом 2.1 раздела 2 «Сроки и порядок составления Плана ФХД» постановления администрации городского округа город Елец от 09.09.2020 № 1084 «Об утверждении порядка составления и утверждения плана финансово-хозяйственной деятельности муниципальных бюджетных и автономных учреждений городского округа город Елец и признании утратившими силу некоторых постановлений администрации города Ельца»</w:t>
            </w:r>
            <w:r w:rsidR="00B72F27" w:rsidRPr="009A7C48">
              <w:rPr>
                <w:spacing w:val="-8"/>
              </w:rPr>
              <w:t xml:space="preserve"> (далее </w:t>
            </w:r>
            <w:r w:rsidR="00B1108E" w:rsidRPr="009A7C48">
              <w:rPr>
                <w:spacing w:val="-8"/>
              </w:rPr>
              <w:t>–</w:t>
            </w:r>
            <w:r w:rsidR="00B72F27" w:rsidRPr="009A7C48">
              <w:rPr>
                <w:spacing w:val="-8"/>
              </w:rPr>
              <w:t xml:space="preserve"> </w:t>
            </w:r>
            <w:r w:rsidR="00B1108E" w:rsidRPr="009A7C48">
              <w:rPr>
                <w:spacing w:val="-8"/>
              </w:rPr>
              <w:t>«Порядок составления и утверждения плана ФХД»</w:t>
            </w:r>
            <w:r w:rsidR="00B72F27" w:rsidRPr="009A7C48">
              <w:rPr>
                <w:spacing w:val="-8"/>
              </w:rPr>
              <w:t>)</w:t>
            </w:r>
            <w:r w:rsidRPr="009A7C48">
              <w:rPr>
                <w:spacing w:val="-8"/>
              </w:rPr>
              <w:t>.</w:t>
            </w:r>
          </w:p>
          <w:p w14:paraId="1EBF78E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Не допускать счетных ошибок при расчете </w:t>
            </w:r>
            <w:r w:rsidRPr="009A7C48">
              <w:rPr>
                <w:iCs/>
                <w:spacing w:val="-8"/>
              </w:rPr>
              <w:t>Приложения № 1 «Расчеты (обоснования) к плану финансово-хозяйственной деятельности МБУ «АСС» г. Ельца».</w:t>
            </w:r>
          </w:p>
          <w:p w14:paraId="328D06A9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3. Увеличивать ежемесячную выплату за выслугу лет до уровня, соответствующего достигнутому стажу работы, в соответствии с п. 2.5 Положения об оплате труда на 2022-2025 годы от 16.06.2022 № 22/43.</w:t>
            </w:r>
          </w:p>
          <w:p w14:paraId="674560B4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Рассчитывать заработную плату в соответствии с приказами Учреждения, штатным расписанием и Положением об оплате труда на 2022-2025 годы от 16.06.2022 № 22/43.</w:t>
            </w:r>
          </w:p>
          <w:p w14:paraId="6B9BB507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5. Не допускать счетных ошибок при расчете заработной платы.</w:t>
            </w:r>
          </w:p>
          <w:p w14:paraId="4F7CAD00" w14:textId="77777777" w:rsidR="00B5422A" w:rsidRPr="008842E7" w:rsidRDefault="00B5422A" w:rsidP="000A2CD6">
            <w:pPr>
              <w:pStyle w:val="ac"/>
              <w:jc w:val="both"/>
              <w:rPr>
                <w:spacing w:val="-10"/>
              </w:rPr>
            </w:pPr>
            <w:r w:rsidRPr="009A7C48">
              <w:rPr>
                <w:spacing w:val="-8"/>
              </w:rPr>
              <w:t xml:space="preserve">6. </w:t>
            </w:r>
            <w:r w:rsidRPr="008842E7">
              <w:rPr>
                <w:spacing w:val="-10"/>
              </w:rPr>
              <w:t>Заполнять карточки-справки в соответствии с п. 2</w:t>
            </w:r>
            <w:r w:rsidRPr="008842E7">
              <w:rPr>
                <w:spacing w:val="-10"/>
                <w:shd w:val="clear" w:color="auto" w:fill="FFFFFF"/>
              </w:rPr>
              <w:t xml:space="preserve"> «Применение и заполнение форм первичных учетных документов»</w:t>
            </w:r>
            <w:r w:rsidRPr="008842E7">
              <w:rPr>
                <w:spacing w:val="-10"/>
              </w:rPr>
              <w:t xml:space="preserve"> Приложения 5 «</w:t>
            </w:r>
            <w:r w:rsidRPr="008842E7">
              <w:rPr>
                <w:spacing w:val="-10"/>
                <w:shd w:val="clear" w:color="auto" w:fill="FFFFFF"/>
              </w:rPr>
              <w:t>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 w:rsidRPr="008842E7">
              <w:rPr>
                <w:spacing w:val="-10"/>
              </w:rPr>
              <w:t>.</w:t>
            </w:r>
          </w:p>
          <w:p w14:paraId="7D05C2B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7. Вести реестр особо ценного движимого имущества в соответствии с Постановлением администрации города Ельца от 24.12.2010 № 1523 «</w:t>
            </w:r>
            <w:r w:rsidRPr="009A7C48">
              <w:rPr>
                <w:color w:val="000000"/>
                <w:spacing w:val="-8"/>
              </w:rPr>
              <w:t>О Порядке определения видов особо ценного движимого имущества автономных учреждений, созданных на базе муниципального имущества, и муниципальных бюджетных учреждений города Ельца»</w:t>
            </w:r>
            <w:r w:rsidRPr="009A7C48">
              <w:rPr>
                <w:spacing w:val="-8"/>
              </w:rPr>
              <w:t>.</w:t>
            </w:r>
          </w:p>
          <w:p w14:paraId="610C185C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8. Вести учет банковский гарантий на забалансовом счете 10 «Обеспечение исполнение обязательств» в соответствии с п. 351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>приказа Минфина Р</w:t>
            </w:r>
            <w:r w:rsidR="00B1108E" w:rsidRPr="009A7C48">
              <w:rPr>
                <w:spacing w:val="-8"/>
              </w:rPr>
              <w:t xml:space="preserve">Ф </w:t>
            </w:r>
            <w:r w:rsidRPr="009A7C48">
              <w:rPr>
                <w:spacing w:val="-8"/>
              </w:rPr>
              <w:t>от 01.12.2010 № 157н</w:t>
            </w:r>
            <w:r w:rsidRPr="009A7C48">
              <w:rPr>
                <w:spacing w:val="-8"/>
                <w:shd w:val="clear" w:color="auto" w:fill="FFFFFF"/>
              </w:rPr>
              <w:t>, письма Минфина России от 27.06.2014 № 02-07-07/31342 «О порядке учета банковских гарантий»</w:t>
            </w:r>
            <w:r w:rsidRPr="009A7C48">
              <w:rPr>
                <w:spacing w:val="-8"/>
              </w:rPr>
              <w:t>.</w:t>
            </w:r>
          </w:p>
          <w:p w14:paraId="280F63A8" w14:textId="77777777" w:rsidR="00B5422A" w:rsidRPr="009A7C48" w:rsidRDefault="00B5422A" w:rsidP="000A2CD6">
            <w:pPr>
              <w:pStyle w:val="ac"/>
              <w:jc w:val="both"/>
              <w:rPr>
                <w:color w:val="000000"/>
                <w:spacing w:val="-8"/>
              </w:rPr>
            </w:pPr>
            <w:r w:rsidRPr="009A7C48">
              <w:rPr>
                <w:iCs/>
                <w:spacing w:val="-8"/>
              </w:rPr>
              <w:t xml:space="preserve">9. Соблюдать порядок обоснования НМЦК методом сопоставимых рыночных цен в план-графике, извещении о проведении электронного аукциона и документации о совместном электронном аукционе в соответствии с п. 3.21 раздела </w:t>
            </w:r>
            <w:r w:rsidRPr="009A7C48">
              <w:rPr>
                <w:iCs/>
                <w:spacing w:val="-8"/>
                <w:lang w:val="en-US"/>
              </w:rPr>
              <w:t>III</w:t>
            </w:r>
            <w:r w:rsidRPr="009A7C48">
              <w:rPr>
                <w:iCs/>
                <w:spacing w:val="-8"/>
              </w:rPr>
              <w:t xml:space="preserve"> «Определение НМЦК методом сопоставимых рыночных цен (анализа рынка)» </w:t>
            </w:r>
            <w:r w:rsidR="00E66F41" w:rsidRPr="009A7C48">
              <w:rPr>
                <w:spacing w:val="-8"/>
              </w:rPr>
              <w:t>Приказа Минэкономразвития России от 02.10.2013 № 567.</w:t>
            </w:r>
          </w:p>
          <w:p w14:paraId="716EDC86" w14:textId="77777777" w:rsidR="00B5422A" w:rsidRPr="009A7C48" w:rsidRDefault="00B5422A" w:rsidP="000A2CD6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pacing w:val="-8"/>
                <w:sz w:val="24"/>
                <w:szCs w:val="24"/>
              </w:rPr>
            </w:pPr>
            <w:r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10. Включать в контракт (договор) указание, что 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законодательством, в соответствии с ч. 2 ст. 34</w:t>
            </w:r>
            <w:r w:rsidR="00E66F41"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 Закона № 44-ФЗ</w:t>
            </w:r>
            <w:r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.</w:t>
            </w:r>
          </w:p>
          <w:p w14:paraId="450EFF3C" w14:textId="77777777" w:rsidR="00B5422A" w:rsidRPr="009A7C48" w:rsidRDefault="00B5422A" w:rsidP="000A2CD6">
            <w:pPr>
              <w:pStyle w:val="a3"/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bCs/>
                <w:i/>
                <w:iCs/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11. Размещать своевременно (в течение 5 рабочих дней) в реестре контрактов на официальном сайте ЕИС информацию о приемке поставленного товара, приемке оказанной услуги; дате подписания заказчиком документа о приемке; наименовании, количестве, единице измерения поставленного товара, оказанной услуги; стоимости исполненных обязательств; информацию об оплате поставленного товара, оказанной услуги; сумме оплаты контракта в соответствии с платежным документом; документы о приемке в форме электронного документа или в форме электронного образа бумажного документа, его реквизиты; платежные документы в форме электронного документа или в форме электронного образа бумажного документа, его реквизиты в соответствии п.п. 10, 13 ч. 2, ч. 3 ст. 103 </w:t>
            </w:r>
            <w:r w:rsidR="00E66F41" w:rsidRPr="009A7C48">
              <w:rPr>
                <w:spacing w:val="-8"/>
                <w:sz w:val="24"/>
                <w:szCs w:val="24"/>
              </w:rPr>
              <w:t>Закона № 44-ФЗ</w:t>
            </w:r>
            <w:r w:rsidRPr="009A7C48">
              <w:rPr>
                <w:spacing w:val="-8"/>
                <w:sz w:val="24"/>
                <w:szCs w:val="24"/>
              </w:rPr>
              <w:t xml:space="preserve">, абзацами первым, вторым, третьим, четвертым, пятым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«а»,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«в» п. 11 раздела </w:t>
            </w:r>
            <w:r w:rsidRPr="009A7C48">
              <w:rPr>
                <w:spacing w:val="-8"/>
                <w:sz w:val="24"/>
                <w:szCs w:val="24"/>
                <w:lang w:val="en-US"/>
              </w:rPr>
              <w:t>II</w:t>
            </w:r>
            <w:r w:rsidRPr="009A7C48">
              <w:rPr>
                <w:spacing w:val="-8"/>
                <w:sz w:val="24"/>
                <w:szCs w:val="24"/>
              </w:rPr>
              <w:t xml:space="preserve"> «Информация и документы, включаемые в реестр» «Правил ведения реестра контрактов».</w:t>
            </w:r>
          </w:p>
          <w:p w14:paraId="6B6272B1" w14:textId="77777777" w:rsidR="00B5422A" w:rsidRPr="009A7C48" w:rsidRDefault="00B5422A" w:rsidP="000A2CD6">
            <w:pPr>
              <w:pStyle w:val="a3"/>
              <w:tabs>
                <w:tab w:val="left" w:pos="633"/>
              </w:tabs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kern w:val="2"/>
                <w:sz w:val="24"/>
                <w:szCs w:val="24"/>
              </w:rPr>
              <w:t>12. Указывать в реестре контрактов на официальном сайте ЕИС достоверную дату окончания исполнения контракта (договора) в соответствии с п. 6 ч. 2 ст. 103</w:t>
            </w:r>
            <w:r w:rsidR="00E66F41" w:rsidRPr="009A7C48">
              <w:rPr>
                <w:iCs/>
                <w:spacing w:val="-8"/>
                <w:kern w:val="2"/>
                <w:sz w:val="24"/>
                <w:szCs w:val="24"/>
              </w:rPr>
              <w:t xml:space="preserve"> Закона № 44-ФЗ</w:t>
            </w:r>
            <w:r w:rsidRPr="009A7C48">
              <w:rPr>
                <w:iCs/>
                <w:spacing w:val="-8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A7C48">
              <w:rPr>
                <w:iCs/>
                <w:spacing w:val="-8"/>
                <w:kern w:val="2"/>
                <w:sz w:val="24"/>
                <w:szCs w:val="24"/>
              </w:rPr>
              <w:t>пп</w:t>
            </w:r>
            <w:proofErr w:type="spellEnd"/>
            <w:r w:rsidRPr="009A7C48">
              <w:rPr>
                <w:iCs/>
                <w:spacing w:val="-8"/>
                <w:kern w:val="2"/>
                <w:sz w:val="24"/>
                <w:szCs w:val="24"/>
              </w:rPr>
              <w:t xml:space="preserve">. «л» п. 10 раздела </w:t>
            </w:r>
            <w:r w:rsidRPr="009A7C48">
              <w:rPr>
                <w:iCs/>
                <w:spacing w:val="-8"/>
                <w:kern w:val="2"/>
                <w:sz w:val="24"/>
                <w:szCs w:val="24"/>
                <w:lang w:val="en-US"/>
              </w:rPr>
              <w:t>II</w:t>
            </w:r>
            <w:r w:rsidRPr="009A7C48">
              <w:rPr>
                <w:iCs/>
                <w:spacing w:val="-8"/>
                <w:kern w:val="2"/>
                <w:sz w:val="24"/>
                <w:szCs w:val="24"/>
              </w:rPr>
              <w:t xml:space="preserve"> «Информация и документы, включаемые в реестр»</w:t>
            </w:r>
            <w:r w:rsidR="0065105F" w:rsidRPr="009A7C48">
              <w:rPr>
                <w:iCs/>
                <w:spacing w:val="-8"/>
                <w:kern w:val="2"/>
                <w:sz w:val="24"/>
                <w:szCs w:val="24"/>
              </w:rPr>
              <w:t xml:space="preserve"> Правил ведения реестра контрактов</w:t>
            </w:r>
            <w:r w:rsidRPr="009A7C48">
              <w:rPr>
                <w:iCs/>
                <w:spacing w:val="-8"/>
                <w:sz w:val="24"/>
                <w:szCs w:val="24"/>
                <w:shd w:val="clear" w:color="auto" w:fill="FFFFFF"/>
              </w:rPr>
              <w:t>.</w:t>
            </w:r>
          </w:p>
          <w:p w14:paraId="3AD6DE99" w14:textId="77777777" w:rsidR="00B5422A" w:rsidRPr="009A7C48" w:rsidRDefault="00B5422A" w:rsidP="000C39F2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13. Не допускать формирования план-графика закупок товаров, работ, услуг после прекращения срока действия муниципального правового акта представительного органа муниципального образования о местном бюджете в соответствии с п. 5 ст. 16</w:t>
            </w:r>
            <w:r w:rsidR="002B21F2">
              <w:rPr>
                <w:spacing w:val="-8"/>
              </w:rPr>
              <w:t xml:space="preserve"> </w:t>
            </w:r>
            <w:r w:rsidR="0065105F" w:rsidRPr="009A7C48">
              <w:rPr>
                <w:spacing w:val="-8"/>
              </w:rPr>
              <w:t>Закона № 44-ФЗ</w:t>
            </w:r>
            <w:r w:rsidRPr="009A7C48">
              <w:rPr>
                <w:spacing w:val="-8"/>
              </w:rPr>
              <w:t>, п.п. 4, 6 «Положения о порядке формирования, утверждения планов-графиков закупок</w:t>
            </w:r>
            <w:r w:rsidR="0060548B">
              <w:rPr>
                <w:spacing w:val="-8"/>
              </w:rPr>
              <w:t>».</w:t>
            </w:r>
          </w:p>
          <w:p w14:paraId="60265571" w14:textId="77777777" w:rsidR="00B5422A" w:rsidRPr="009A7C48" w:rsidRDefault="00B5422A" w:rsidP="000C39F2">
            <w:pPr>
              <w:jc w:val="both"/>
              <w:rPr>
                <w:iCs/>
                <w:spacing w:val="-8"/>
              </w:rPr>
            </w:pPr>
            <w:r w:rsidRPr="009A7C48">
              <w:rPr>
                <w:iCs/>
                <w:spacing w:val="-8"/>
              </w:rPr>
              <w:t>14. Не изменять существенные условия контракта (договора) при его исполнении более чем на 10% в соответствии с п. 1.2 ч. 1 ст. 95</w:t>
            </w:r>
            <w:r w:rsidR="0065105F" w:rsidRPr="009A7C48">
              <w:rPr>
                <w:iCs/>
                <w:spacing w:val="-8"/>
              </w:rPr>
              <w:t>Закона № 44-ФЗ</w:t>
            </w:r>
            <w:r w:rsidRPr="009A7C48">
              <w:rPr>
                <w:iCs/>
                <w:spacing w:val="-8"/>
              </w:rPr>
              <w:t xml:space="preserve">, абзацем вторым ч. 1 ст. 432 Гражданского кодекса Российской Федерации. </w:t>
            </w:r>
          </w:p>
          <w:p w14:paraId="39A8C34B" w14:textId="77777777" w:rsidR="00B5422A" w:rsidRPr="009A7C48" w:rsidRDefault="00B5422A" w:rsidP="000A2CD6">
            <w:pPr>
              <w:pStyle w:val="a3"/>
              <w:tabs>
                <w:tab w:val="left" w:pos="633"/>
              </w:tabs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15. Не допускать заключения дополнительного соглашения к контракту (договору), предполагающего увеличение цены контракта (договора), в отсутствие предоставления поставщиком (подрядчиком, исполнителем) обеспечения исполнения контракта, влекущего возникновение новых обязательств поставщика (подрядчика, исполнителя), не обеспеченных ранее предоставленным обеспечением исполнения контракта, в соответствии с ч. 1.3 ст. 95</w:t>
            </w:r>
            <w:r w:rsidR="0065105F" w:rsidRPr="009A7C48">
              <w:rPr>
                <w:spacing w:val="-8"/>
                <w:sz w:val="24"/>
                <w:szCs w:val="24"/>
              </w:rPr>
              <w:t xml:space="preserve"> Закона № 44-ФЗ</w:t>
            </w:r>
            <w:r w:rsidRPr="009A7C48">
              <w:rPr>
                <w:spacing w:val="-8"/>
                <w:sz w:val="24"/>
                <w:szCs w:val="24"/>
              </w:rPr>
              <w:t xml:space="preserve">. </w:t>
            </w:r>
          </w:p>
          <w:p w14:paraId="1A58D5A9" w14:textId="77777777" w:rsidR="00B5422A" w:rsidRPr="009A7C48" w:rsidRDefault="00B5422A" w:rsidP="000A2CD6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>16. Направлять поставщику (подрядчику) требование об уплате неустоек (штрафов, пеней) в случае просрочки исполнения поставщиком обязательств, предусмотренных контрактом в соответствии с ч. 6 ст. 34</w:t>
            </w:r>
            <w:r w:rsidR="0065105F" w:rsidRPr="009A7C48">
              <w:rPr>
                <w:iCs/>
                <w:spacing w:val="-8"/>
                <w:sz w:val="24"/>
                <w:szCs w:val="24"/>
              </w:rPr>
              <w:t>Закона № 44-ФЗ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. </w:t>
            </w:r>
          </w:p>
          <w:p w14:paraId="5D097DD3" w14:textId="77777777" w:rsidR="00B5422A" w:rsidRPr="002B21F2" w:rsidRDefault="00B5422A" w:rsidP="000A2CD6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10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17. </w:t>
            </w:r>
            <w:r w:rsidRPr="002B21F2">
              <w:rPr>
                <w:spacing w:val="-10"/>
                <w:sz w:val="24"/>
                <w:szCs w:val="24"/>
              </w:rPr>
              <w:t>Взыскать неустойку (штраф, пеню) за нарушение сроков поставки товара, предусмотренного контрактом (договором) с:</w:t>
            </w:r>
          </w:p>
          <w:p w14:paraId="502CE1CA" w14:textId="77777777" w:rsidR="00B5422A" w:rsidRPr="009A7C48" w:rsidRDefault="00B5422A" w:rsidP="000A2CD6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contextualSpacing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17.1 ООО «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Спасоборудование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>»:</w:t>
            </w:r>
          </w:p>
          <w:p w14:paraId="64DEEFED" w14:textId="77777777" w:rsidR="00B5422A" w:rsidRPr="009A7C48" w:rsidRDefault="00B5422A" w:rsidP="000A2CD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- в размере 1 292,80 руб. по контракту (договору) от 03.08.2022 № 28071 на сумму 323 200,00 руб.; </w:t>
            </w:r>
          </w:p>
          <w:p w14:paraId="57A7465D" w14:textId="77777777" w:rsidR="00B5422A" w:rsidRPr="009A7C48" w:rsidRDefault="00B5422A" w:rsidP="000A2CD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lastRenderedPageBreak/>
              <w:t>-</w:t>
            </w:r>
            <w:r w:rsidR="008842E7">
              <w:rPr>
                <w:spacing w:val="-8"/>
                <w:sz w:val="24"/>
                <w:szCs w:val="24"/>
              </w:rPr>
              <w:t xml:space="preserve"> </w:t>
            </w:r>
            <w:r w:rsidRPr="009A7C48">
              <w:rPr>
                <w:spacing w:val="-8"/>
                <w:sz w:val="24"/>
                <w:szCs w:val="24"/>
              </w:rPr>
              <w:t>в размере 93,00 руб. по контракту (договору) от 15.12.2022 № 15122 на сумму 186 000,00 руб.</w:t>
            </w:r>
          </w:p>
          <w:p w14:paraId="474353DF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17.2. ООО «</w:t>
            </w:r>
            <w:proofErr w:type="spellStart"/>
            <w:r w:rsidRPr="009A7C48">
              <w:rPr>
                <w:spacing w:val="-8"/>
              </w:rPr>
              <w:t>Сизкомплект</w:t>
            </w:r>
            <w:proofErr w:type="spellEnd"/>
            <w:r w:rsidRPr="009A7C48">
              <w:rPr>
                <w:spacing w:val="-8"/>
              </w:rPr>
              <w:t>» в размере 10,69 руб. по контракту (договору) от 11.08.2022 на сумму 10 025,00 руб.</w:t>
            </w:r>
          </w:p>
          <w:p w14:paraId="7CF5760A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17.3. ИП Бурдуков П.П. в размере 475,00 руб. по контракту (договору) от 14.09.2022 № 93 на сумму 95 000,00 руб.</w:t>
            </w:r>
          </w:p>
          <w:p w14:paraId="6FBE4A47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</w:rPr>
              <w:t>18. 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72346E51" w14:textId="77777777" w:rsidR="00B5422A" w:rsidRPr="009A7C48" w:rsidRDefault="00B5422A" w:rsidP="000A2CD6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2 августа 2023 года.</w:t>
            </w:r>
          </w:p>
          <w:p w14:paraId="60790240" w14:textId="77777777" w:rsidR="00B5422A" w:rsidRPr="009A7C48" w:rsidRDefault="00B5422A" w:rsidP="000C39F2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01.08.2023 № 237, от 16.11.2023 № 269.</w:t>
            </w:r>
          </w:p>
        </w:tc>
      </w:tr>
      <w:tr w:rsidR="00B5422A" w:rsidRPr="009A7C48" w14:paraId="5559A77A" w14:textId="77777777" w:rsidTr="000A2CD6">
        <w:tc>
          <w:tcPr>
            <w:tcW w:w="594" w:type="dxa"/>
          </w:tcPr>
          <w:p w14:paraId="5B265B4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15.</w:t>
            </w:r>
          </w:p>
        </w:tc>
        <w:tc>
          <w:tcPr>
            <w:tcW w:w="2826" w:type="dxa"/>
          </w:tcPr>
          <w:p w14:paraId="69882E5F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Проверка целевого и эффективного использования средств городского бюджета, выделенных в 2022 году на выполнение работ по ремонту дворовых территорий и созданию детских игровых, спортивных площадок на территории городского округа город Елец (ТОС)</w:t>
            </w:r>
          </w:p>
          <w:p w14:paraId="2867D738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32B8379E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13.07.2023 № 109/04-06.</w:t>
            </w:r>
          </w:p>
          <w:p w14:paraId="603A6BAF" w14:textId="77777777" w:rsidR="00B5422A" w:rsidRPr="009A7C48" w:rsidRDefault="00B5422A" w:rsidP="000A2CD6">
            <w:pPr>
              <w:jc w:val="both"/>
              <w:rPr>
                <w:b/>
                <w:bCs/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1. Принять меры </w:t>
            </w:r>
            <w:r w:rsidRPr="009A7C48">
              <w:rPr>
                <w:spacing w:val="-8"/>
              </w:rPr>
              <w:t xml:space="preserve">по устранению выявленных нарушений подрядной организацией ООО «Детский двор»: установка крышки на песочнице (пер. Мало-Томский, д. 14), пешеходного металлического ограждения (ул. Пушкарская, д. 1а); устранение дефектов асфальтобетонного </w:t>
            </w:r>
            <w:proofErr w:type="gramStart"/>
            <w:r w:rsidRPr="009A7C48">
              <w:rPr>
                <w:spacing w:val="-8"/>
              </w:rPr>
              <w:t>покрытия  (</w:t>
            </w:r>
            <w:proofErr w:type="gramEnd"/>
            <w:r w:rsidRPr="009A7C48">
              <w:rPr>
                <w:spacing w:val="-8"/>
              </w:rPr>
              <w:t xml:space="preserve">ул. </w:t>
            </w:r>
            <w:proofErr w:type="spellStart"/>
            <w:r w:rsidRPr="009A7C48">
              <w:rPr>
                <w:spacing w:val="-8"/>
              </w:rPr>
              <w:t>Вермишева</w:t>
            </w:r>
            <w:proofErr w:type="spellEnd"/>
            <w:r w:rsidRPr="009A7C48">
              <w:rPr>
                <w:spacing w:val="-8"/>
              </w:rPr>
              <w:t>, д. 19а)</w:t>
            </w:r>
            <w:r w:rsidRPr="009A7C48">
              <w:rPr>
                <w:bCs/>
                <w:spacing w:val="-8"/>
              </w:rPr>
              <w:t>.</w:t>
            </w:r>
          </w:p>
          <w:p w14:paraId="3C41F6C2" w14:textId="77777777" w:rsidR="00B5422A" w:rsidRPr="009A7C48" w:rsidRDefault="00B5422A" w:rsidP="000A2CD6">
            <w:pPr>
              <w:jc w:val="both"/>
              <w:rPr>
                <w:bCs/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2. </w:t>
            </w:r>
            <w:proofErr w:type="gramStart"/>
            <w:r w:rsidRPr="009A7C48">
              <w:rPr>
                <w:spacing w:val="-8"/>
              </w:rPr>
              <w:t>Принять  меры</w:t>
            </w:r>
            <w:proofErr w:type="gramEnd"/>
            <w:r w:rsidRPr="009A7C48">
              <w:rPr>
                <w:spacing w:val="-8"/>
              </w:rPr>
              <w:t xml:space="preserve">  по  взысканию  неустойки в сумме </w:t>
            </w:r>
            <w:r w:rsidRPr="009A7C48">
              <w:rPr>
                <w:bCs/>
                <w:iCs/>
                <w:spacing w:val="-8"/>
              </w:rPr>
              <w:t xml:space="preserve">385 179,75 руб. </w:t>
            </w:r>
            <w:r w:rsidRPr="009A7C48">
              <w:rPr>
                <w:spacing w:val="-8"/>
              </w:rPr>
              <w:t>в доход городского бюджета с подрядной организации ООО «Детский двор».</w:t>
            </w:r>
          </w:p>
          <w:p w14:paraId="49A456AE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3. Осуществлять бухгалтерский учет банковских гарантий на забалансовом счете 10 «Обеспечение исполнения обязательств» в соответствии с пунктом 351 приказа Минфина Р</w:t>
            </w:r>
            <w:r w:rsidR="00B1108E" w:rsidRPr="009A7C48">
              <w:rPr>
                <w:spacing w:val="-8"/>
              </w:rPr>
              <w:t>Ф</w:t>
            </w:r>
            <w:r w:rsidRPr="009A7C48">
              <w:rPr>
                <w:spacing w:val="-8"/>
              </w:rPr>
              <w:t xml:space="preserve"> от 01.12.2010 № 157н,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>письмом Минфина России от 27.06.2014 № 02-07-07/31342 «О порядке учета банковских гарантий».</w:t>
            </w:r>
          </w:p>
          <w:p w14:paraId="409E21C2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4. Принять меры по предоставлению подрядной организацией ООО «Детский двор» обеспечения исполнения гарантийных обязательств на протяжении установленного гарантийного срока (5 лет) в размере 5 % начальной (максимальной) цены контракта в виде внесения денежных средств на счет заказчика или банковской гарантии на общую сумму 627 267,04 руб. в соответствии с пунктом 9.7 муниципальных контрактов: от 23.08.2021 </w:t>
            </w:r>
            <w:r w:rsidR="000C39F2" w:rsidRPr="009A7C48">
              <w:rPr>
                <w:spacing w:val="-8"/>
              </w:rPr>
              <w:br/>
            </w:r>
            <w:r w:rsidRPr="009A7C48">
              <w:rPr>
                <w:spacing w:val="-8"/>
              </w:rPr>
              <w:t>№ 0146300029021000012, № 0146300029021000013, № 0146300029021000014; от 28.02.2022 №</w:t>
            </w:r>
            <w:r w:rsidR="000C39F2" w:rsidRPr="009A7C48">
              <w:rPr>
                <w:spacing w:val="-8"/>
              </w:rPr>
              <w:t xml:space="preserve"> </w:t>
            </w:r>
            <w:r w:rsidRPr="009A7C48">
              <w:rPr>
                <w:spacing w:val="-8"/>
              </w:rPr>
              <w:t>0846600002222000006.</w:t>
            </w:r>
          </w:p>
          <w:p w14:paraId="0D81F36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5. Оформить гарантийные обязательства в виде гарантийных паспортов</w:t>
            </w:r>
            <w:r w:rsidRPr="009A7C48">
              <w:rPr>
                <w:iCs/>
                <w:spacing w:val="-8"/>
              </w:rPr>
              <w:t xml:space="preserve"> по </w:t>
            </w:r>
            <w:r w:rsidRPr="009A7C48">
              <w:rPr>
                <w:spacing w:val="-8"/>
              </w:rPr>
              <w:t>муниципальным контрактам, заключенным с ООО «Детский двор», в соответствии с пунктом 9.2 муниципальных контрактов: от 23.08.2021 № 0146300029021000012, № 0146300029021000013, № 0146300029021000014; от 28.02.2022 № 0846600002222000006.</w:t>
            </w:r>
          </w:p>
          <w:p w14:paraId="4D64A8A3" w14:textId="77777777" w:rsidR="00B5422A" w:rsidRPr="009A7C48" w:rsidRDefault="00B5422A" w:rsidP="000A2CD6">
            <w:pPr>
              <w:jc w:val="both"/>
              <w:rPr>
                <w:iCs/>
                <w:spacing w:val="-8"/>
              </w:rPr>
            </w:pPr>
            <w:r w:rsidRPr="009A7C48">
              <w:rPr>
                <w:spacing w:val="-8"/>
              </w:rPr>
              <w:t xml:space="preserve">6. </w:t>
            </w:r>
            <w:r w:rsidRPr="009A7C48">
              <w:rPr>
                <w:spacing w:val="-8"/>
                <w:lang w:eastAsia="ar-SA"/>
              </w:rPr>
              <w:t>О</w:t>
            </w:r>
            <w:r w:rsidRPr="009A7C48">
              <w:rPr>
                <w:spacing w:val="-8"/>
              </w:rPr>
              <w:t xml:space="preserve">формлять акты освидетельствования скрытых работ </w:t>
            </w:r>
            <w:r w:rsidRPr="009A7C48">
              <w:rPr>
                <w:iCs/>
                <w:spacing w:val="-8"/>
              </w:rPr>
              <w:t>при проведении</w:t>
            </w:r>
            <w:r w:rsidRPr="009A7C48">
              <w:rPr>
                <w:spacing w:val="-8"/>
              </w:rPr>
              <w:t xml:space="preserve"> первоочередных мероприятий по благоустройству территории </w:t>
            </w:r>
            <w:r w:rsidRPr="009A7C48">
              <w:rPr>
                <w:iCs/>
                <w:spacing w:val="-8"/>
              </w:rPr>
              <w:t xml:space="preserve">в соответствии  с пунктом 5.3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(РД-11-02-2006), утвержденных  приказом Ростехнадзора от 26.12.2006 № 1128. </w:t>
            </w:r>
          </w:p>
          <w:p w14:paraId="29A661B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7. Вести общий журнал работ в соответствии с </w:t>
            </w:r>
            <w:r w:rsidRPr="009A7C48">
              <w:rPr>
                <w:iCs/>
                <w:spacing w:val="-8"/>
              </w:rPr>
              <w:t>Порядком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утвержденным приказом Федеральной службы по экологическому, технологическому и атомному надзору от 12.01.2007 № 7.</w:t>
            </w:r>
            <w:r w:rsidRPr="009A7C48">
              <w:rPr>
                <w:spacing w:val="-8"/>
              </w:rPr>
              <w:t xml:space="preserve"> </w:t>
            </w:r>
          </w:p>
          <w:p w14:paraId="6EFF5D8E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8. Принимать и оплачивать объемы и виды работ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 xml:space="preserve">в соответствии с условиями муниципального контракта. </w:t>
            </w:r>
          </w:p>
          <w:p w14:paraId="55B4F3A4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9. Указывать в «Информации о заключенном контракте (его изменении)» на официальном сайте ЕИС достоверные сведения о дате окончания исполнения контракта в соответствии с  пунктом 6 части 2 статьи 103</w:t>
            </w:r>
            <w:r w:rsidR="0065105F" w:rsidRPr="009A7C48">
              <w:rPr>
                <w:spacing w:val="-8"/>
              </w:rPr>
              <w:t xml:space="preserve"> Закона № 44-ФЗ</w:t>
            </w:r>
            <w:r w:rsidRPr="009A7C48">
              <w:rPr>
                <w:spacing w:val="-8"/>
              </w:rPr>
              <w:t>.</w:t>
            </w:r>
          </w:p>
          <w:p w14:paraId="19F3B984" w14:textId="77777777" w:rsidR="00B5422A" w:rsidRPr="009A7C48" w:rsidRDefault="00B5422A" w:rsidP="000A2CD6">
            <w:pPr>
              <w:tabs>
                <w:tab w:val="left" w:pos="0"/>
                <w:tab w:val="left" w:pos="720"/>
                <w:tab w:val="left" w:pos="900"/>
              </w:tabs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10. Принять  меры  дисциплинарного  взыскания  к должностным лицам, виновным в допущенных нарушениях.</w:t>
            </w:r>
          </w:p>
          <w:p w14:paraId="3620B5C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 (при наличии), должна быть предоставлена в Контрольно-счетную комиссию городского округа город Елец в срок не позднее 14.08.2023. </w:t>
            </w:r>
          </w:p>
          <w:p w14:paraId="1FE95474" w14:textId="77777777" w:rsidR="00B5422A" w:rsidRPr="009A7C48" w:rsidRDefault="00B5422A" w:rsidP="000C39F2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14.08.2023 № 445, от 13.12.2023 № 640.</w:t>
            </w:r>
          </w:p>
        </w:tc>
      </w:tr>
      <w:tr w:rsidR="00B5422A" w:rsidRPr="009A7C48" w14:paraId="728C7D4F" w14:textId="77777777" w:rsidTr="000A2CD6">
        <w:tc>
          <w:tcPr>
            <w:tcW w:w="594" w:type="dxa"/>
          </w:tcPr>
          <w:p w14:paraId="6B7ADC25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16.</w:t>
            </w:r>
          </w:p>
        </w:tc>
        <w:tc>
          <w:tcPr>
            <w:tcW w:w="2826" w:type="dxa"/>
          </w:tcPr>
          <w:p w14:paraId="635C55B3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МБУДО «СШ </w:t>
            </w:r>
            <w:r w:rsidR="00F0076D">
              <w:rPr>
                <w:spacing w:val="-8"/>
              </w:rPr>
              <w:br/>
            </w:r>
            <w:r w:rsidRPr="009A7C48">
              <w:rPr>
                <w:spacing w:val="-8"/>
              </w:rPr>
              <w:t>№ 2» по вопросу целевого и эффективного использования субсидий, выделенных из городского бюджета в 2022 году на выполнение муниципального задания</w:t>
            </w:r>
          </w:p>
          <w:p w14:paraId="6850A158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784AADB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16.08.2023 № 120/04-06.</w:t>
            </w:r>
          </w:p>
          <w:p w14:paraId="63F661C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Не допускать счетных ошибок при расчете</w:t>
            </w:r>
            <w:r w:rsidRPr="009A7C48">
              <w:rPr>
                <w:iCs/>
                <w:spacing w:val="-8"/>
              </w:rPr>
              <w:t xml:space="preserve"> Приложения № 3 «Расчеты (обоснования) к плану финансово-хозяйственной деятельности муниципального учреждения МБУДО «СШ № 2» к п</w:t>
            </w:r>
            <w:r w:rsidRPr="009A7C48">
              <w:rPr>
                <w:spacing w:val="-8"/>
              </w:rPr>
              <w:t>лану финансово-хозяйственной деятельности;</w:t>
            </w:r>
            <w:r w:rsidRPr="009A7C48">
              <w:rPr>
                <w:iCs/>
                <w:spacing w:val="-8"/>
              </w:rPr>
              <w:t xml:space="preserve"> при </w:t>
            </w:r>
            <w:r w:rsidRPr="009A7C48">
              <w:rPr>
                <w:spacing w:val="-8"/>
              </w:rPr>
              <w:t>начислении единовременной помощи сотрудникам.</w:t>
            </w:r>
          </w:p>
          <w:p w14:paraId="7E10E5BA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 . Рассчитывать размер премий сотрудникам по итогам работы в соответствии с приказами </w:t>
            </w:r>
            <w:r w:rsidRPr="009A7C48">
              <w:rPr>
                <w:iCs/>
                <w:spacing w:val="-8"/>
              </w:rPr>
              <w:t>МБУДО «СШ № 2»</w:t>
            </w:r>
            <w:r w:rsidRPr="009A7C48">
              <w:rPr>
                <w:spacing w:val="-8"/>
              </w:rPr>
              <w:t>.</w:t>
            </w:r>
          </w:p>
          <w:p w14:paraId="694A0EBF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3</w:t>
            </w:r>
            <w:r w:rsidR="002B21F2">
              <w:rPr>
                <w:spacing w:val="-8"/>
              </w:rPr>
              <w:t xml:space="preserve">. </w:t>
            </w:r>
            <w:r w:rsidRPr="009A7C48">
              <w:rPr>
                <w:spacing w:val="-8"/>
              </w:rPr>
              <w:t>Производить оплату труда с учетом установленной процентной ставки от оклада в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 xml:space="preserve">соответствии со штатным расписанием и приказами </w:t>
            </w:r>
            <w:r w:rsidRPr="009A7C48">
              <w:rPr>
                <w:iCs/>
                <w:spacing w:val="-8"/>
              </w:rPr>
              <w:t>МБУДО «СШ № 2»</w:t>
            </w:r>
            <w:r w:rsidRPr="009A7C48">
              <w:rPr>
                <w:spacing w:val="-8"/>
              </w:rPr>
              <w:t>.</w:t>
            </w:r>
          </w:p>
          <w:p w14:paraId="5924B118" w14:textId="77777777" w:rsidR="00B5422A" w:rsidRPr="009A7C48" w:rsidRDefault="002B21F2" w:rsidP="000A2CD6">
            <w:pPr>
              <w:pStyle w:val="ac"/>
              <w:jc w:val="both"/>
              <w:rPr>
                <w:spacing w:val="-8"/>
              </w:rPr>
            </w:pPr>
            <w:r>
              <w:rPr>
                <w:spacing w:val="-8"/>
              </w:rPr>
              <w:t>4</w:t>
            </w:r>
            <w:r w:rsidR="00B5422A" w:rsidRPr="009A7C48">
              <w:rPr>
                <w:spacing w:val="-8"/>
              </w:rPr>
              <w:t xml:space="preserve">. Производить доплату за исполнение обязанностей сотрудникам в соответствии с приказами </w:t>
            </w:r>
            <w:r w:rsidR="00B5422A" w:rsidRPr="009A7C48">
              <w:rPr>
                <w:iCs/>
                <w:spacing w:val="-8"/>
              </w:rPr>
              <w:t>МБУДО «СШ № 2»</w:t>
            </w:r>
            <w:r w:rsidR="00B5422A" w:rsidRPr="009A7C48">
              <w:rPr>
                <w:spacing w:val="-8"/>
              </w:rPr>
              <w:t xml:space="preserve"> и Положением об оплате труда работников МБУ «Спортивная школа № 2» (Приложение № 1 к Коллективному договору на 2021-2024 годы), зарегистрированным комитетом экономического развития администрации городского округа город Елец 07.09.2021 за № 21/19.</w:t>
            </w:r>
          </w:p>
          <w:p w14:paraId="6FAABB49" w14:textId="77777777" w:rsidR="00B5422A" w:rsidRPr="009A7C48" w:rsidRDefault="002B21F2" w:rsidP="000A2CD6">
            <w:pPr>
              <w:pStyle w:val="1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5</w:t>
            </w:r>
            <w:r w:rsidR="00B5422A"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 xml:space="preserve">. Осуществлять доплату до минимального размера оплаты труда (далее – МРОТ) сотрудникам в размере, не превышающем законодательно установленного </w:t>
            </w:r>
            <w:r w:rsidR="00B5422A"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shd w:val="clear" w:color="auto" w:fill="FFFFFF"/>
              </w:rPr>
              <w:t>МРОТ, в соответствии с Постановлением Правительства Российской Федерации от 28.05.2022 № 973 «</w:t>
            </w:r>
            <w:r w:rsidR="00B5422A" w:rsidRPr="009A7C48">
              <w:rPr>
                <w:rFonts w:ascii="Times New Roman" w:hAnsi="Times New Roman" w:cs="Times New Roman"/>
                <w:b w:val="0"/>
                <w:color w:val="000000"/>
                <w:spacing w:val="-8"/>
                <w:sz w:val="24"/>
                <w:szCs w:val="24"/>
              </w:rPr>
              <w:t>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«О государственном пенсионном обеспечении в Российской Федерации»</w:t>
            </w:r>
            <w:r w:rsidR="00B5422A"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shd w:val="clear" w:color="auto" w:fill="FFFFFF"/>
              </w:rPr>
              <w:t xml:space="preserve"> и приказами </w:t>
            </w:r>
            <w:r w:rsidR="00B5422A" w:rsidRPr="009A7C48">
              <w:rPr>
                <w:rFonts w:ascii="Times New Roman" w:hAnsi="Times New Roman" w:cs="Times New Roman"/>
                <w:b w:val="0"/>
                <w:iCs/>
                <w:spacing w:val="-8"/>
                <w:sz w:val="24"/>
                <w:szCs w:val="24"/>
              </w:rPr>
              <w:t>МБУДО «СШ № 2»</w:t>
            </w:r>
            <w:r w:rsidR="00B5422A" w:rsidRPr="009A7C4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</w:rPr>
              <w:t>.</w:t>
            </w:r>
          </w:p>
          <w:p w14:paraId="03DFC9FF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5. Внести </w:t>
            </w:r>
            <w:r w:rsidRPr="009A7C48">
              <w:rPr>
                <w:spacing w:val="-8"/>
                <w:shd w:val="clear" w:color="auto" w:fill="FFFFFF"/>
              </w:rPr>
              <w:t xml:space="preserve">в раздел «Отметки о приеме на работу и переводах» </w:t>
            </w:r>
            <w:r w:rsidRPr="009A7C48">
              <w:rPr>
                <w:spacing w:val="-8"/>
              </w:rPr>
              <w:t>карточек-справок сотрудников (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) реквизиты (номер и дата) приказа от 01.09.2022 № 35-1 «О тарификации», сотрудников (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,</w:t>
            </w:r>
            <w:r w:rsidR="0065105F" w:rsidRPr="009A7C48">
              <w:rPr>
                <w:spacing w:val="-8"/>
              </w:rPr>
              <w:t>&lt;…&gt;</w:t>
            </w:r>
            <w:r w:rsidRPr="009A7C48">
              <w:rPr>
                <w:spacing w:val="-8"/>
              </w:rPr>
              <w:t>) реквизиты (дата и номер) приказа 01.06.2022 № 14-3 «О доплатах до минимального размера оплаты труда», в соответствии с абзацем первым подраздела «Карточка-справка (</w:t>
            </w:r>
            <w:r w:rsidRPr="009A7C48">
              <w:rPr>
                <w:spacing w:val="-8"/>
                <w:shd w:val="clear" w:color="auto" w:fill="FFFFFF"/>
              </w:rPr>
              <w:t>код формы </w:t>
            </w:r>
            <w:hyperlink r:id="rId9" w:anchor="/document/70951956/entry/2200" w:history="1">
              <w:r w:rsidRPr="009A7C48">
                <w:rPr>
                  <w:spacing w:val="-8"/>
                </w:rPr>
                <w:t>0504417</w:t>
              </w:r>
            </w:hyperlink>
            <w:r w:rsidRPr="009A7C48">
              <w:rPr>
                <w:spacing w:val="-8"/>
              </w:rPr>
              <w:t>)» п. 2</w:t>
            </w:r>
            <w:r w:rsidRPr="009A7C48">
              <w:rPr>
                <w:spacing w:val="-8"/>
                <w:shd w:val="clear" w:color="auto" w:fill="FFFFFF"/>
              </w:rPr>
              <w:t xml:space="preserve"> «Применение и заполнение форм первичных учетных документов»</w:t>
            </w:r>
            <w:r w:rsidRPr="009A7C48">
              <w:rPr>
                <w:spacing w:val="-8"/>
              </w:rPr>
              <w:t xml:space="preserve"> Приложения 5 «</w:t>
            </w:r>
            <w:r w:rsidRPr="009A7C48">
              <w:rPr>
                <w:spacing w:val="-8"/>
                <w:shd w:val="clear" w:color="auto" w:fill="FFFFFF"/>
              </w:rPr>
              <w:t>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учреждениями»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 w:rsidRPr="009A7C48">
              <w:rPr>
                <w:spacing w:val="-8"/>
              </w:rPr>
              <w:t>.</w:t>
            </w:r>
          </w:p>
          <w:p w14:paraId="3B54F375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outlineLvl w:val="0"/>
              <w:rPr>
                <w:iCs/>
                <w:spacing w:val="-8"/>
              </w:rPr>
            </w:pPr>
            <w:r w:rsidRPr="009A7C48">
              <w:rPr>
                <w:spacing w:val="-8"/>
              </w:rPr>
              <w:t xml:space="preserve">6. Осуществлять закупки, предусмотренные планом-графиком, в соответствии с </w:t>
            </w:r>
            <w:r w:rsidRPr="009A7C48">
              <w:rPr>
                <w:iCs/>
                <w:spacing w:val="-8"/>
              </w:rPr>
              <w:t xml:space="preserve">ч. 2 ст. 72 Бюджетного кодекса </w:t>
            </w:r>
            <w:r w:rsidRPr="009A7C48">
              <w:rPr>
                <w:iCs/>
                <w:spacing w:val="-8"/>
              </w:rPr>
              <w:lastRenderedPageBreak/>
              <w:t>Российской Федерации,</w:t>
            </w:r>
            <w:r w:rsidRPr="009A7C48">
              <w:rPr>
                <w:spacing w:val="-8"/>
              </w:rPr>
              <w:t xml:space="preserve"> ч. 1 ст. 16 Закон</w:t>
            </w:r>
            <w:r w:rsidR="000C39F2" w:rsidRPr="009A7C48">
              <w:rPr>
                <w:spacing w:val="-8"/>
              </w:rPr>
              <w:t>а</w:t>
            </w:r>
            <w:r w:rsidRPr="009A7C48">
              <w:rPr>
                <w:spacing w:val="-8"/>
              </w:rPr>
              <w:t xml:space="preserve"> № 44-ФЗ.</w:t>
            </w:r>
          </w:p>
          <w:p w14:paraId="450CB5B5" w14:textId="77777777" w:rsidR="00B5422A" w:rsidRPr="009A7C48" w:rsidRDefault="00B5422A" w:rsidP="000A2C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pacing w:val="-8"/>
              </w:rPr>
            </w:pPr>
            <w:r w:rsidRPr="009A7C48">
              <w:rPr>
                <w:iCs/>
                <w:spacing w:val="-8"/>
              </w:rPr>
              <w:t xml:space="preserve">7. Включать в контракт (договор) указание, что цена договора является твердой и определяется на весь срок исполнения договора (максимальное значение цены контракта), за исключением случаев, предусмотренных действующим законодательством в соответствии с ч. 2 ст. 34 </w:t>
            </w:r>
            <w:r w:rsidRPr="009A7C48">
              <w:rPr>
                <w:spacing w:val="-8"/>
              </w:rPr>
              <w:t>Закона № 44-ФЗ.</w:t>
            </w:r>
          </w:p>
          <w:p w14:paraId="13A3B14E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  <w:kern w:val="2"/>
              </w:rPr>
              <w:t>8. Обосновывать цену контрактов (договоров) в соответствии с ч. 4 ст. 93 Закона № 44-ФЗ.</w:t>
            </w:r>
          </w:p>
          <w:p w14:paraId="09D5BAEE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>9. Не изменять существенные условия контракта (договора) в соответствии с ч. 2 ст. 34, п. 1.2 ч. 1 ст. 95 Закона № 44-ФЗ, ч. 1 с. 432 Гражданского кодекса Российской Федерации.</w:t>
            </w:r>
          </w:p>
          <w:p w14:paraId="6770FBC6" w14:textId="77777777" w:rsidR="00B5422A" w:rsidRPr="009A7C48" w:rsidRDefault="00B5422A" w:rsidP="000A2C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"/>
              <w:jc w:val="both"/>
              <w:rPr>
                <w:iCs/>
                <w:spacing w:val="-8"/>
              </w:rPr>
            </w:pPr>
            <w:r w:rsidRPr="009A7C48">
              <w:rPr>
                <w:iCs/>
                <w:spacing w:val="-8"/>
              </w:rPr>
              <w:t xml:space="preserve">10. Указывать </w:t>
            </w:r>
            <w:r w:rsidR="002B21F2">
              <w:rPr>
                <w:iCs/>
                <w:spacing w:val="-8"/>
              </w:rPr>
              <w:t>ИКЗ</w:t>
            </w:r>
            <w:r w:rsidRPr="009A7C48">
              <w:rPr>
                <w:bCs/>
                <w:spacing w:val="-8"/>
                <w:shd w:val="clear" w:color="auto" w:fill="FFFFFF"/>
              </w:rPr>
              <w:t xml:space="preserve"> </w:t>
            </w:r>
            <w:r w:rsidRPr="009A7C48">
              <w:rPr>
                <w:iCs/>
                <w:spacing w:val="-8"/>
              </w:rPr>
              <w:t xml:space="preserve">в контрактах (договорах), дополнительных соглашениях к контрактам (договорам), являющихся неотъемлемой частью контрактов (договоров) в соответствии с ч. 1 ст. 23 Закона № 44-ФЗ, </w:t>
            </w:r>
            <w:r w:rsidRPr="009A7C48">
              <w:rPr>
                <w:spacing w:val="-8"/>
              </w:rPr>
              <w:t>абзацем пятым письма Министерства экономического развития Российской Федерации от 10.03.2016 № Д28и-623 «Об указании идентификационного кода закупки в контракте, планах закупок и планах-графиках закупок»</w:t>
            </w:r>
            <w:r w:rsidRPr="009A7C48">
              <w:rPr>
                <w:iCs/>
                <w:spacing w:val="-8"/>
              </w:rPr>
              <w:t>.</w:t>
            </w:r>
          </w:p>
          <w:p w14:paraId="7477C76C" w14:textId="77777777" w:rsidR="00B5422A" w:rsidRPr="0046043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spacing w:val="-10"/>
                <w:kern w:val="2"/>
                <w:sz w:val="24"/>
                <w:szCs w:val="24"/>
              </w:rPr>
            </w:pPr>
            <w:r w:rsidRPr="009A7C48">
              <w:rPr>
                <w:spacing w:val="-8"/>
                <w:kern w:val="2"/>
                <w:sz w:val="24"/>
                <w:szCs w:val="24"/>
              </w:rPr>
              <w:t xml:space="preserve">11. </w:t>
            </w:r>
            <w:r w:rsidRPr="00460438">
              <w:rPr>
                <w:spacing w:val="-10"/>
                <w:kern w:val="2"/>
                <w:sz w:val="24"/>
                <w:szCs w:val="24"/>
              </w:rPr>
              <w:t>Указывать достоверную информацию о дате окончания исполнения</w:t>
            </w:r>
            <w:r w:rsidRPr="00460438">
              <w:rPr>
                <w:iCs/>
                <w:spacing w:val="-10"/>
                <w:sz w:val="24"/>
                <w:szCs w:val="24"/>
              </w:rPr>
              <w:t xml:space="preserve"> контракта (договора) </w:t>
            </w:r>
            <w:r w:rsidRPr="00460438">
              <w:rPr>
                <w:iCs/>
                <w:spacing w:val="-10"/>
                <w:kern w:val="2"/>
                <w:sz w:val="24"/>
                <w:szCs w:val="24"/>
              </w:rPr>
              <w:t xml:space="preserve">в 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«Информации о заключенном контракте (его изменении)» в реестре контрактов на </w:t>
            </w:r>
            <w:r w:rsidRPr="00460438">
              <w:rPr>
                <w:rFonts w:eastAsia="SimSun"/>
                <w:bCs/>
                <w:spacing w:val="-10"/>
                <w:sz w:val="24"/>
                <w:szCs w:val="24"/>
                <w:lang w:eastAsia="zh-CN"/>
              </w:rPr>
              <w:t xml:space="preserve">официальном сайте </w:t>
            </w:r>
            <w:r w:rsidRPr="00460438">
              <w:rPr>
                <w:spacing w:val="-10"/>
                <w:sz w:val="24"/>
                <w:szCs w:val="24"/>
              </w:rPr>
              <w:t xml:space="preserve">ЕИС </w:t>
            </w:r>
            <w:r w:rsidRPr="00460438">
              <w:rPr>
                <w:iCs/>
                <w:spacing w:val="-10"/>
                <w:sz w:val="24"/>
                <w:szCs w:val="24"/>
              </w:rPr>
              <w:t>в соответствии с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п. 6 ч. 2 ст. 103 Закона № 44-ФЗ, </w:t>
            </w:r>
            <w:proofErr w:type="spellStart"/>
            <w:r w:rsidRPr="00460438">
              <w:rPr>
                <w:spacing w:val="-10"/>
                <w:kern w:val="2"/>
                <w:sz w:val="24"/>
                <w:szCs w:val="24"/>
              </w:rPr>
              <w:t>пп</w:t>
            </w:r>
            <w:proofErr w:type="spellEnd"/>
            <w:r w:rsidRPr="00460438">
              <w:rPr>
                <w:spacing w:val="-10"/>
                <w:kern w:val="2"/>
                <w:sz w:val="24"/>
                <w:szCs w:val="24"/>
              </w:rPr>
              <w:t xml:space="preserve">. «л» п. 10 раздела </w:t>
            </w:r>
            <w:r w:rsidRPr="00460438">
              <w:rPr>
                <w:spacing w:val="-10"/>
                <w:kern w:val="2"/>
                <w:sz w:val="24"/>
                <w:szCs w:val="24"/>
                <w:lang w:val="en-US"/>
              </w:rPr>
              <w:t>II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«Информация и документы, включаемые в реестр» </w:t>
            </w:r>
            <w:r w:rsidR="0065105F" w:rsidRPr="00460438">
              <w:rPr>
                <w:spacing w:val="-10"/>
                <w:kern w:val="2"/>
                <w:sz w:val="24"/>
                <w:szCs w:val="24"/>
              </w:rPr>
              <w:t>«</w:t>
            </w:r>
            <w:r w:rsidRPr="00460438">
              <w:rPr>
                <w:iCs/>
                <w:color w:val="000000"/>
                <w:spacing w:val="-10"/>
                <w:sz w:val="24"/>
                <w:szCs w:val="24"/>
                <w:shd w:val="clear" w:color="auto" w:fill="FFFFFF"/>
              </w:rPr>
              <w:t>Правил ведения реестра контрактов</w:t>
            </w:r>
            <w:r w:rsidR="0065105F" w:rsidRPr="00460438">
              <w:rPr>
                <w:iCs/>
                <w:color w:val="000000"/>
                <w:spacing w:val="-10"/>
                <w:sz w:val="24"/>
                <w:szCs w:val="24"/>
                <w:shd w:val="clear" w:color="auto" w:fill="FFFFFF"/>
              </w:rPr>
              <w:t>»</w:t>
            </w:r>
            <w:r w:rsidRPr="00460438">
              <w:rPr>
                <w:spacing w:val="-10"/>
                <w:kern w:val="2"/>
                <w:sz w:val="24"/>
                <w:szCs w:val="24"/>
              </w:rPr>
              <w:t>.</w:t>
            </w:r>
          </w:p>
          <w:p w14:paraId="322A7B0A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12. Размещать в «Информации об исполнении (о расторжении) контракта» в реестре контрактов на </w:t>
            </w:r>
            <w:r w:rsidR="0065105F" w:rsidRPr="009A7C48">
              <w:rPr>
                <w:spacing w:val="-8"/>
                <w:sz w:val="24"/>
                <w:szCs w:val="24"/>
              </w:rPr>
              <w:t>о</w:t>
            </w:r>
            <w:r w:rsidRPr="009A7C48">
              <w:rPr>
                <w:spacing w:val="-8"/>
                <w:sz w:val="24"/>
                <w:szCs w:val="24"/>
              </w:rPr>
              <w:t>фициальном сайте ЕИС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 информацию о дате подписания документа о приемке, соответствующую фактической дате подписания документа о приемке, в соответствии с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 п. 13 ч. 2 ст. 103 Закона  № 44-ФЗ, 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абзацем третьим </w:t>
            </w:r>
            <w:proofErr w:type="spellStart"/>
            <w:r w:rsidRPr="009A7C48">
              <w:rPr>
                <w:iCs/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iCs/>
                <w:spacing w:val="-8"/>
                <w:sz w:val="24"/>
                <w:szCs w:val="24"/>
              </w:rPr>
              <w:t>. «а» п. 11 «Правил ведения реестра контрактов».</w:t>
            </w:r>
          </w:p>
          <w:p w14:paraId="22BEEB67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13. Размещать своевременно (в течение 5 рабочих дней) в «Информации об исполнении (о расторжении) контракта» </w:t>
            </w:r>
            <w:r w:rsidRPr="009A7C48">
              <w:rPr>
                <w:spacing w:val="-8"/>
                <w:kern w:val="2"/>
                <w:sz w:val="24"/>
                <w:szCs w:val="24"/>
              </w:rPr>
              <w:t>в реестре контрактов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 на </w:t>
            </w:r>
            <w:r w:rsidR="0065105F" w:rsidRPr="009A7C48">
              <w:rPr>
                <w:iCs/>
                <w:spacing w:val="-8"/>
                <w:sz w:val="24"/>
                <w:szCs w:val="24"/>
              </w:rPr>
              <w:t>о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фициальном сайте ЕИС документы и информацию о приемке поставленного товара, дате подписания заказчиком документа о приемке, наименовании, количестве, единице измерения поставленного товара; информацию о стоимости исполненных обязательств, платежный документ в форме электронного образа бумажного документа, его реквизиты, сумму оплаты контракта в соответствии с платежным документом в соответствии с ч. 3 ст. 103 Закона № 44-ФЗ, абзацем вторым, третьим, четвертым, пятым п.п. «а», «в» ч. 11 «Правил ведения </w:t>
            </w:r>
            <w:r w:rsidR="0065105F" w:rsidRPr="009A7C48">
              <w:rPr>
                <w:iCs/>
                <w:spacing w:val="-8"/>
                <w:sz w:val="24"/>
                <w:szCs w:val="24"/>
              </w:rPr>
              <w:t xml:space="preserve">реестра </w:t>
            </w:r>
            <w:r w:rsidRPr="009A7C48">
              <w:rPr>
                <w:iCs/>
                <w:spacing w:val="-8"/>
                <w:sz w:val="24"/>
                <w:szCs w:val="24"/>
              </w:rPr>
              <w:t>контрактов».</w:t>
            </w:r>
          </w:p>
          <w:p w14:paraId="11598DCF" w14:textId="77777777" w:rsidR="00B5422A" w:rsidRPr="009A7C48" w:rsidRDefault="00B5422A" w:rsidP="000A2CD6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</w:rPr>
              <w:t>14. 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33A20B4D" w14:textId="77777777" w:rsidR="00B5422A" w:rsidRPr="009A7C48" w:rsidRDefault="00B5422A" w:rsidP="000A2CD6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15 сентября 2023 года.</w:t>
            </w:r>
          </w:p>
          <w:p w14:paraId="6A985F4A" w14:textId="77777777" w:rsidR="00B5422A" w:rsidRPr="009A7C48" w:rsidRDefault="00B5422A" w:rsidP="000C39F2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12.09.2023 № 253.</w:t>
            </w:r>
          </w:p>
        </w:tc>
      </w:tr>
      <w:tr w:rsidR="00B5422A" w:rsidRPr="009A7C48" w14:paraId="266EFB82" w14:textId="77777777" w:rsidTr="000A2CD6">
        <w:tc>
          <w:tcPr>
            <w:tcW w:w="594" w:type="dxa"/>
          </w:tcPr>
          <w:p w14:paraId="12B04154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17.</w:t>
            </w:r>
          </w:p>
        </w:tc>
        <w:tc>
          <w:tcPr>
            <w:tcW w:w="2826" w:type="dxa"/>
          </w:tcPr>
          <w:p w14:paraId="0EC6F049" w14:textId="77777777" w:rsidR="00B5422A" w:rsidRPr="009A7C48" w:rsidRDefault="00B5422A" w:rsidP="00ED2DA0">
            <w:pPr>
              <w:ind w:right="-20"/>
              <w:rPr>
                <w:bCs/>
                <w:spacing w:val="-8"/>
              </w:rPr>
            </w:pPr>
            <w:r w:rsidRPr="009A7C48">
              <w:rPr>
                <w:spacing w:val="-8"/>
              </w:rPr>
              <w:t xml:space="preserve">Проверка целевого и эффективного использования средств городского бюджета, выделенных в 2022 году на благоустройство скверов: по ул. А. </w:t>
            </w:r>
            <w:proofErr w:type="spellStart"/>
            <w:r w:rsidRPr="009A7C48">
              <w:rPr>
                <w:spacing w:val="-8"/>
              </w:rPr>
              <w:t>Гайтеровой</w:t>
            </w:r>
            <w:proofErr w:type="spellEnd"/>
            <w:r w:rsidRPr="009A7C48">
              <w:rPr>
                <w:spacing w:val="-8"/>
              </w:rPr>
              <w:t xml:space="preserve"> в </w:t>
            </w:r>
            <w:r w:rsidR="00ED2DA0">
              <w:rPr>
                <w:spacing w:val="-8"/>
              </w:rPr>
              <w:br/>
            </w:r>
            <w:r w:rsidRPr="009A7C48">
              <w:rPr>
                <w:spacing w:val="-8"/>
              </w:rPr>
              <w:t xml:space="preserve">г. Елец; им. А.А. </w:t>
            </w:r>
            <w:proofErr w:type="spellStart"/>
            <w:r w:rsidRPr="009A7C48">
              <w:rPr>
                <w:spacing w:val="-8"/>
              </w:rPr>
              <w:lastRenderedPageBreak/>
              <w:t>Вермишева</w:t>
            </w:r>
            <w:proofErr w:type="spellEnd"/>
            <w:r w:rsidRPr="009A7C48">
              <w:rPr>
                <w:spacing w:val="-8"/>
              </w:rPr>
              <w:t xml:space="preserve"> в г. Елец; по ул. Я. Фабрициуса в </w:t>
            </w:r>
            <w:r w:rsidR="00ED2DA0">
              <w:rPr>
                <w:spacing w:val="-8"/>
              </w:rPr>
              <w:br/>
            </w:r>
            <w:r w:rsidRPr="009A7C48">
              <w:rPr>
                <w:spacing w:val="-8"/>
              </w:rPr>
              <w:t>г. Елец</w:t>
            </w:r>
          </w:p>
          <w:p w14:paraId="00FCDFEA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0026BAC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Представление от 12.09.2023 № 131/04-06.</w:t>
            </w:r>
          </w:p>
          <w:p w14:paraId="68D707B4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1. </w:t>
            </w:r>
            <w:r w:rsidRPr="009A7C48">
              <w:rPr>
                <w:spacing w:val="-8"/>
              </w:rPr>
              <w:t>Указывать на официальном сайте ЕИС в реестре контрактов в «Информации о заключенном контракте (его изменении)» достоверные сведения о дате окончания исполнения контракта в соответствии с пунктом 6 части 2 статьи 103</w:t>
            </w:r>
            <w:r w:rsidR="002B21F2">
              <w:rPr>
                <w:spacing w:val="-8"/>
              </w:rPr>
              <w:t xml:space="preserve"> </w:t>
            </w:r>
            <w:r w:rsidR="00FA3F6B" w:rsidRPr="009A7C48">
              <w:rPr>
                <w:spacing w:val="-8"/>
              </w:rPr>
              <w:t>Закона № 44-ФЗ</w:t>
            </w:r>
            <w:r w:rsidRPr="009A7C48">
              <w:rPr>
                <w:spacing w:val="-8"/>
              </w:rPr>
              <w:t xml:space="preserve">, подпунктом «л» пункта 10 раздела </w:t>
            </w:r>
            <w:r w:rsidRPr="009A7C48">
              <w:rPr>
                <w:spacing w:val="-8"/>
                <w:kern w:val="2"/>
                <w:lang w:val="en-US"/>
              </w:rPr>
              <w:t>II</w:t>
            </w:r>
            <w:r w:rsidRPr="009A7C48">
              <w:rPr>
                <w:spacing w:val="-8"/>
                <w:kern w:val="2"/>
              </w:rPr>
              <w:t xml:space="preserve"> «Информация и документы, включаемые в реестр» «Правил ведения реестра контрактов</w:t>
            </w:r>
            <w:r w:rsidRPr="009A7C48">
              <w:rPr>
                <w:iCs/>
                <w:color w:val="000000"/>
                <w:spacing w:val="-8"/>
                <w:shd w:val="clear" w:color="auto" w:fill="FFFFFF"/>
              </w:rPr>
              <w:t>»</w:t>
            </w:r>
            <w:r w:rsidRPr="009A7C48">
              <w:rPr>
                <w:spacing w:val="-8"/>
                <w:kern w:val="2"/>
              </w:rPr>
              <w:t>.</w:t>
            </w:r>
          </w:p>
          <w:p w14:paraId="1C4F7353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Размещать </w:t>
            </w:r>
            <w:r w:rsidRPr="009A7C48">
              <w:rPr>
                <w:iCs/>
                <w:spacing w:val="-8"/>
              </w:rPr>
              <w:t xml:space="preserve">в реестре контрактов на официальном сайте ЕИС информацию о расторжении контракта и документ </w:t>
            </w:r>
            <w:r w:rsidRPr="009A7C48">
              <w:rPr>
                <w:spacing w:val="-8"/>
              </w:rPr>
              <w:t xml:space="preserve"> </w:t>
            </w:r>
            <w:r w:rsidRPr="009A7C48">
              <w:rPr>
                <w:iCs/>
                <w:spacing w:val="-8"/>
              </w:rPr>
              <w:t xml:space="preserve">(соглашение о расторжении контракта в форме электронного образа бумажного документа, его реквизиты) в соответствии с пунктом 11 части 2, части 3 статьи 103 </w:t>
            </w:r>
            <w:r w:rsidR="00D545B5" w:rsidRPr="009A7C48">
              <w:rPr>
                <w:iCs/>
                <w:spacing w:val="-8"/>
              </w:rPr>
              <w:t>Закона № 44-ФЗ</w:t>
            </w:r>
            <w:r w:rsidRPr="009A7C48">
              <w:rPr>
                <w:spacing w:val="-8"/>
              </w:rPr>
              <w:t xml:space="preserve">, </w:t>
            </w:r>
            <w:r w:rsidRPr="009A7C48">
              <w:rPr>
                <w:iCs/>
                <w:spacing w:val="-8"/>
              </w:rPr>
              <w:t>абзацем 2 подпункта «а» пункта 13</w:t>
            </w:r>
            <w:r w:rsidRPr="009A7C48">
              <w:rPr>
                <w:i/>
                <w:iCs/>
                <w:color w:val="000000"/>
                <w:spacing w:val="-8"/>
                <w:shd w:val="clear" w:color="auto" w:fill="FFFFFF"/>
              </w:rPr>
              <w:t xml:space="preserve"> </w:t>
            </w:r>
            <w:r w:rsidRPr="009A7C48">
              <w:rPr>
                <w:spacing w:val="-8"/>
              </w:rPr>
              <w:t xml:space="preserve">раздела </w:t>
            </w:r>
            <w:r w:rsidRPr="009A7C48">
              <w:rPr>
                <w:spacing w:val="-8"/>
                <w:kern w:val="2"/>
                <w:lang w:val="en-US"/>
              </w:rPr>
              <w:t>II</w:t>
            </w:r>
            <w:r w:rsidRPr="009A7C48">
              <w:rPr>
                <w:spacing w:val="-8"/>
                <w:kern w:val="2"/>
              </w:rPr>
              <w:t xml:space="preserve"> </w:t>
            </w:r>
            <w:r w:rsidRPr="009A7C48">
              <w:rPr>
                <w:spacing w:val="-8"/>
                <w:kern w:val="2"/>
              </w:rPr>
              <w:lastRenderedPageBreak/>
              <w:t>«Информация и документы, включаемые в реестр» «Правил ведения реестра контрактов</w:t>
            </w:r>
            <w:r w:rsidRPr="009A7C48">
              <w:rPr>
                <w:iCs/>
                <w:color w:val="000000"/>
                <w:spacing w:val="-8"/>
                <w:shd w:val="clear" w:color="auto" w:fill="FFFFFF"/>
              </w:rPr>
              <w:t>»</w:t>
            </w:r>
            <w:r w:rsidRPr="009A7C48">
              <w:rPr>
                <w:spacing w:val="-8"/>
                <w:kern w:val="2"/>
              </w:rPr>
              <w:t>.</w:t>
            </w:r>
          </w:p>
          <w:p w14:paraId="2F07E695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  <w:kern w:val="2"/>
              </w:rPr>
              <w:t>3. Р</w:t>
            </w:r>
            <w:r w:rsidRPr="009A7C48">
              <w:rPr>
                <w:iCs/>
                <w:spacing w:val="-8"/>
              </w:rPr>
              <w:t xml:space="preserve">азмещать </w:t>
            </w:r>
            <w:r w:rsidRPr="009A7C48">
              <w:rPr>
                <w:spacing w:val="-8"/>
              </w:rPr>
              <w:t xml:space="preserve">на официальном сайте ЕИС в реестре контрактов в «Информации о заключенном контракте (его изменении)» </w:t>
            </w:r>
            <w:r w:rsidRPr="009A7C48">
              <w:rPr>
                <w:iCs/>
                <w:spacing w:val="-8"/>
              </w:rPr>
              <w:t>информацию о начислении неустойки (штрафа, пени) в связи ненадлежащим исполнением обязательств, предусмотренных контрактом, требование заказчика об уплате неустойки (штрафа, пени) в форме электронного образа бумажного документа, его реквизиты, размер начисленной неустойки (штрафа, пени) в соответствии с пунктом 10 части 2, части 3 статьи 103</w:t>
            </w:r>
            <w:r w:rsidR="002B21F2">
              <w:rPr>
                <w:iCs/>
                <w:spacing w:val="-8"/>
              </w:rPr>
              <w:t xml:space="preserve"> </w:t>
            </w:r>
            <w:r w:rsidR="00D545B5" w:rsidRPr="009A7C48">
              <w:rPr>
                <w:iCs/>
                <w:spacing w:val="-8"/>
              </w:rPr>
              <w:t>Закона № 44-ФЗ</w:t>
            </w:r>
            <w:r w:rsidRPr="009A7C48">
              <w:rPr>
                <w:spacing w:val="-8"/>
              </w:rPr>
              <w:t xml:space="preserve">, </w:t>
            </w:r>
            <w:r w:rsidRPr="009A7C48">
              <w:rPr>
                <w:spacing w:val="-8"/>
                <w:kern w:val="2"/>
              </w:rPr>
              <w:t xml:space="preserve">абзацем третьим, абзацем четвертым подпункта «е» пункта 11 раздела </w:t>
            </w:r>
            <w:r w:rsidRPr="009A7C48">
              <w:rPr>
                <w:spacing w:val="-8"/>
                <w:kern w:val="2"/>
                <w:lang w:val="en-US"/>
              </w:rPr>
              <w:t>II</w:t>
            </w:r>
            <w:r w:rsidRPr="009A7C48">
              <w:rPr>
                <w:spacing w:val="-8"/>
                <w:kern w:val="2"/>
              </w:rPr>
              <w:t xml:space="preserve"> «Информация и документы, включаемые в реестр» «Правил ведения реестра контрактов</w:t>
            </w:r>
            <w:r w:rsidRPr="009A7C48">
              <w:rPr>
                <w:iCs/>
                <w:color w:val="000000"/>
                <w:spacing w:val="-8"/>
                <w:shd w:val="clear" w:color="auto" w:fill="FFFFFF"/>
              </w:rPr>
              <w:t>»</w:t>
            </w:r>
            <w:r w:rsidRPr="009A7C48">
              <w:rPr>
                <w:spacing w:val="-8"/>
                <w:kern w:val="2"/>
              </w:rPr>
              <w:t>.</w:t>
            </w:r>
          </w:p>
          <w:p w14:paraId="5D25BB24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Осуществлять бухгалтерский учет банковских гарантий на забалансовом счете 10 «Обеспечение исполнения обязательств» в соответствии с пунктом 351 приказа Минфина Р</w:t>
            </w:r>
            <w:r w:rsidR="00B1108E" w:rsidRPr="009A7C48">
              <w:rPr>
                <w:spacing w:val="-8"/>
              </w:rPr>
              <w:t>Ф</w:t>
            </w:r>
            <w:r w:rsidRPr="009A7C48">
              <w:rPr>
                <w:spacing w:val="-8"/>
              </w:rPr>
              <w:t xml:space="preserve"> от 01.12.2010 № 157н,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>письмом Минфина России от 27.06.2014 № 02-07-07/31342 «О порядке учета банковских гарантий».</w:t>
            </w:r>
          </w:p>
          <w:p w14:paraId="0B894C31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5. Принять к забалансовому учету обеспечение гарантийных обязательств в виде банковской гарантии № 711385 от 17.06.2022 (гарант – АО КБ «</w:t>
            </w:r>
            <w:proofErr w:type="spellStart"/>
            <w:r w:rsidRPr="009A7C48">
              <w:rPr>
                <w:spacing w:val="-8"/>
              </w:rPr>
              <w:t>Модульбанк</w:t>
            </w:r>
            <w:proofErr w:type="spellEnd"/>
            <w:r w:rsidRPr="009A7C48">
              <w:rPr>
                <w:spacing w:val="-8"/>
              </w:rPr>
              <w:t xml:space="preserve">») на сумму 541 486,98 руб. </w:t>
            </w:r>
          </w:p>
          <w:p w14:paraId="2D3CADCC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6. </w:t>
            </w:r>
            <w:r w:rsidRPr="009A7C48">
              <w:rPr>
                <w:spacing w:val="-8"/>
              </w:rPr>
              <w:t xml:space="preserve">Принять меры к </w:t>
            </w:r>
            <w:r w:rsidRPr="009A7C48">
              <w:rPr>
                <w:bCs/>
                <w:spacing w:val="-8"/>
              </w:rPr>
              <w:t>МУП городского округа город Елец «Елец-Сервис» по</w:t>
            </w:r>
            <w:r w:rsidRPr="009A7C48">
              <w:rPr>
                <w:spacing w:val="-8"/>
              </w:rPr>
              <w:t xml:space="preserve"> устранению выявленных дефектов и </w:t>
            </w:r>
            <w:r w:rsidRPr="009A7C48">
              <w:rPr>
                <w:bCs/>
                <w:spacing w:val="-8"/>
              </w:rPr>
              <w:t xml:space="preserve">повреждений </w:t>
            </w:r>
            <w:r w:rsidRPr="009A7C48">
              <w:rPr>
                <w:spacing w:val="-8"/>
              </w:rPr>
              <w:t>выполненных работ по благоустройству скверов:</w:t>
            </w:r>
          </w:p>
          <w:p w14:paraId="0BE4353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1) по ул. А. </w:t>
            </w:r>
            <w:proofErr w:type="spellStart"/>
            <w:r w:rsidRPr="009A7C48">
              <w:rPr>
                <w:spacing w:val="-8"/>
              </w:rPr>
              <w:t>Гайтеровой</w:t>
            </w:r>
            <w:proofErr w:type="spellEnd"/>
            <w:r w:rsidRPr="009A7C48">
              <w:rPr>
                <w:spacing w:val="-8"/>
              </w:rPr>
              <w:t xml:space="preserve"> в г. Елец. </w:t>
            </w:r>
          </w:p>
          <w:p w14:paraId="4CDA4B1B" w14:textId="77777777" w:rsidR="00B5422A" w:rsidRPr="009A7C48" w:rsidRDefault="00B5422A" w:rsidP="000A2CD6">
            <w:pPr>
              <w:jc w:val="both"/>
              <w:rPr>
                <w:bCs/>
                <w:spacing w:val="-8"/>
              </w:rPr>
            </w:pPr>
            <w:r w:rsidRPr="009A7C48">
              <w:rPr>
                <w:bCs/>
                <w:spacing w:val="-8"/>
              </w:rPr>
              <w:t>- скамья (деревянные сидения) - 5 шт. (сломаны отдельные деревянные бруски);</w:t>
            </w:r>
          </w:p>
          <w:p w14:paraId="6D8039A0" w14:textId="77777777" w:rsidR="00B5422A" w:rsidRPr="009A7C48" w:rsidRDefault="00B5422A" w:rsidP="000A2CD6">
            <w:pPr>
              <w:jc w:val="both"/>
              <w:rPr>
                <w:bCs/>
                <w:spacing w:val="-8"/>
              </w:rPr>
            </w:pPr>
            <w:r w:rsidRPr="009A7C48">
              <w:rPr>
                <w:bCs/>
                <w:spacing w:val="-8"/>
              </w:rPr>
              <w:t>- табличка «Города воинской славы» - 18 шт. (отвалились от постамента под табличку, изогнуты).</w:t>
            </w:r>
          </w:p>
          <w:p w14:paraId="6B2FA1C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2) по ул. Я. Фабрициуса в г. Елец.</w:t>
            </w:r>
          </w:p>
          <w:p w14:paraId="1D5DB2BF" w14:textId="77777777" w:rsidR="00B5422A" w:rsidRPr="009A7C48" w:rsidRDefault="00B5422A" w:rsidP="000A2CD6">
            <w:pPr>
              <w:jc w:val="both"/>
              <w:rPr>
                <w:bCs/>
                <w:spacing w:val="-8"/>
              </w:rPr>
            </w:pPr>
            <w:r w:rsidRPr="009A7C48">
              <w:rPr>
                <w:bCs/>
                <w:spacing w:val="-8"/>
              </w:rPr>
              <w:t>- урны (2 шт.) – ободок внутреннего ведра наполовину деформирован (разрыв стыков). Повреждения вызваны неправильной эксплуатацией;</w:t>
            </w:r>
          </w:p>
          <w:p w14:paraId="2E9F1B6F" w14:textId="77777777" w:rsidR="00B5422A" w:rsidRPr="009A7C48" w:rsidRDefault="00B5422A" w:rsidP="000A2CD6">
            <w:pPr>
              <w:jc w:val="both"/>
              <w:rPr>
                <w:bCs/>
                <w:spacing w:val="-8"/>
              </w:rPr>
            </w:pPr>
            <w:r w:rsidRPr="009A7C48">
              <w:rPr>
                <w:bCs/>
                <w:spacing w:val="-8"/>
              </w:rPr>
              <w:t xml:space="preserve">- люк (1 шт.) – на поверхности крышки люка сквозная трещина. </w:t>
            </w:r>
          </w:p>
          <w:p w14:paraId="28EC4732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7. Принять меры к возмещению убытка: 6 деревьев (клен – 1 шт., туи – 5 шт.) на сумму 218 905,86 руб. (сквер по ул. А. </w:t>
            </w:r>
            <w:proofErr w:type="spellStart"/>
            <w:r w:rsidRPr="009A7C48">
              <w:rPr>
                <w:spacing w:val="-8"/>
              </w:rPr>
              <w:t>Гайтеровой</w:t>
            </w:r>
            <w:proofErr w:type="spellEnd"/>
            <w:r w:rsidRPr="009A7C48">
              <w:rPr>
                <w:spacing w:val="-8"/>
              </w:rPr>
              <w:t xml:space="preserve"> в г. Елец).</w:t>
            </w:r>
          </w:p>
          <w:p w14:paraId="0B7402CA" w14:textId="77777777" w:rsidR="00B5422A" w:rsidRPr="009A7C48" w:rsidRDefault="00B5422A" w:rsidP="000A2CD6">
            <w:pPr>
              <w:tabs>
                <w:tab w:val="left" w:pos="0"/>
                <w:tab w:val="left" w:pos="720"/>
                <w:tab w:val="left" w:pos="900"/>
              </w:tabs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8. Принять  меры  дисциплинарного  взыскания  к должностным лицам, виновным в допущенных нарушениях.</w:t>
            </w:r>
          </w:p>
          <w:p w14:paraId="7C9BA6A4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9. 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12 октября 2023 года.</w:t>
            </w:r>
          </w:p>
          <w:p w14:paraId="7A54E8AC" w14:textId="77777777" w:rsidR="00B5422A" w:rsidRPr="009A7C48" w:rsidRDefault="00B5422A" w:rsidP="00711EC9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12.10.2023 № 1085, от 13.12.2023 № 1249.</w:t>
            </w:r>
          </w:p>
        </w:tc>
      </w:tr>
      <w:tr w:rsidR="00B5422A" w:rsidRPr="009A7C48" w14:paraId="34C63D10" w14:textId="77777777" w:rsidTr="000A2CD6">
        <w:tc>
          <w:tcPr>
            <w:tcW w:w="594" w:type="dxa"/>
          </w:tcPr>
          <w:p w14:paraId="0AB368CC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18.</w:t>
            </w:r>
          </w:p>
        </w:tc>
        <w:tc>
          <w:tcPr>
            <w:tcW w:w="2826" w:type="dxa"/>
          </w:tcPr>
          <w:p w14:paraId="1FC800ED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Аудит в сфере закупок в МБДОУ детский сад № 4 г. Ельца</w:t>
            </w:r>
          </w:p>
        </w:tc>
        <w:tc>
          <w:tcPr>
            <w:tcW w:w="11880" w:type="dxa"/>
          </w:tcPr>
          <w:p w14:paraId="56D83B05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14.09.2023 № 136/04-06.</w:t>
            </w:r>
          </w:p>
          <w:p w14:paraId="405D0E20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ind w:left="0"/>
              <w:contextualSpacing/>
              <w:jc w:val="both"/>
              <w:rPr>
                <w:spacing w:val="-8"/>
                <w:kern w:val="2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1. Размещать своевременно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в 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реестре контрактов </w:t>
            </w:r>
            <w:r w:rsidRPr="009A7C48">
              <w:rPr>
                <w:spacing w:val="-8"/>
                <w:sz w:val="24"/>
                <w:szCs w:val="24"/>
              </w:rPr>
              <w:t>на официальном</w:t>
            </w:r>
            <w:r w:rsidRPr="009A7C48">
              <w:rPr>
                <w:rFonts w:eastAsia="SimSun"/>
                <w:bCs/>
                <w:spacing w:val="-8"/>
                <w:sz w:val="24"/>
                <w:szCs w:val="24"/>
                <w:lang w:eastAsia="zh-CN"/>
              </w:rPr>
              <w:t xml:space="preserve"> сайте </w:t>
            </w:r>
            <w:r w:rsidR="00D545B5" w:rsidRPr="009A7C48">
              <w:rPr>
                <w:rFonts w:eastAsia="SimSun"/>
                <w:bCs/>
                <w:spacing w:val="-8"/>
                <w:sz w:val="24"/>
                <w:szCs w:val="24"/>
                <w:lang w:eastAsia="zh-CN"/>
              </w:rPr>
              <w:t>ЕИС</w:t>
            </w:r>
            <w:r w:rsidRPr="009A7C48">
              <w:rPr>
                <w:spacing w:val="-8"/>
                <w:sz w:val="24"/>
                <w:szCs w:val="24"/>
              </w:rPr>
              <w:t xml:space="preserve"> (в течение 5 рабочих дней) информацию о стоимости исполненных обязательств и платежные документы в форме электронного образа бумажного документа, их реквизиты, сумму оплаты контракта в соответствии с платежным документом, в соответствии </w:t>
            </w:r>
            <w:r w:rsidRPr="002B21F2">
              <w:rPr>
                <w:spacing w:val="-20"/>
                <w:sz w:val="24"/>
                <w:szCs w:val="24"/>
              </w:rPr>
              <w:t>с ч. 3 ст. 103 Закон</w:t>
            </w:r>
            <w:r w:rsidR="00D545B5" w:rsidRPr="002B21F2">
              <w:rPr>
                <w:spacing w:val="-20"/>
                <w:sz w:val="24"/>
                <w:szCs w:val="24"/>
              </w:rPr>
              <w:t>а</w:t>
            </w:r>
            <w:r w:rsidRPr="002B21F2">
              <w:rPr>
                <w:spacing w:val="-20"/>
                <w:sz w:val="24"/>
                <w:szCs w:val="24"/>
              </w:rPr>
              <w:t xml:space="preserve">  № 44-ФЗ</w:t>
            </w:r>
            <w:r w:rsidRPr="009A7C48">
              <w:rPr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«в» п. 11 </w:t>
            </w:r>
            <w:r w:rsidRPr="009A7C48">
              <w:rPr>
                <w:iCs/>
                <w:spacing w:val="-8"/>
                <w:kern w:val="2"/>
                <w:sz w:val="24"/>
                <w:szCs w:val="24"/>
              </w:rPr>
              <w:t>«Правил ведения реестра  контрактов</w:t>
            </w:r>
            <w:r w:rsidRPr="009A7C48">
              <w:rPr>
                <w:iCs/>
                <w:color w:val="000000"/>
                <w:spacing w:val="-8"/>
                <w:sz w:val="24"/>
                <w:szCs w:val="24"/>
                <w:shd w:val="clear" w:color="auto" w:fill="FFFFFF"/>
              </w:rPr>
              <w:t>».</w:t>
            </w:r>
          </w:p>
          <w:p w14:paraId="4CF3BD43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ind w:left="0"/>
              <w:contextualSpacing/>
              <w:jc w:val="both"/>
              <w:rPr>
                <w:spacing w:val="-8"/>
                <w:kern w:val="2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2. Указывать достоверную дату окончания исполнения контракта (договора) в реестре контрактов на официальном сайте ЕИС, в соответствии с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п. 6 ч. 2 ст. 103 Закона № 44-ФЗ, </w:t>
            </w:r>
            <w:proofErr w:type="spellStart"/>
            <w:r w:rsidRPr="009A7C48">
              <w:rPr>
                <w:spacing w:val="-8"/>
                <w:kern w:val="2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kern w:val="2"/>
                <w:sz w:val="24"/>
                <w:szCs w:val="24"/>
              </w:rPr>
              <w:t xml:space="preserve">. «л» п. 10 раздела </w:t>
            </w:r>
            <w:r w:rsidRPr="009A7C48">
              <w:rPr>
                <w:spacing w:val="-8"/>
                <w:kern w:val="2"/>
                <w:sz w:val="24"/>
                <w:szCs w:val="24"/>
                <w:lang w:val="en-US"/>
              </w:rPr>
              <w:t>II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 «Информация и документы, включаемые в реестр» «Правил ведения реестра контрактов».</w:t>
            </w:r>
          </w:p>
          <w:p w14:paraId="3DB092CD" w14:textId="77777777" w:rsidR="00B5422A" w:rsidRPr="002B21F2" w:rsidRDefault="00B5422A" w:rsidP="000A2CD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0"/>
                <w:sz w:val="24"/>
                <w:szCs w:val="24"/>
              </w:rPr>
            </w:pPr>
            <w:r w:rsidRPr="009A7C48">
              <w:rPr>
                <w:spacing w:val="-8"/>
                <w:kern w:val="2"/>
                <w:sz w:val="24"/>
                <w:szCs w:val="24"/>
              </w:rPr>
              <w:t>3</w:t>
            </w:r>
            <w:r w:rsidRPr="002B21F2">
              <w:rPr>
                <w:spacing w:val="-10"/>
                <w:kern w:val="2"/>
                <w:sz w:val="24"/>
                <w:szCs w:val="24"/>
              </w:rPr>
              <w:t>. Заключать контракты (договоры) на условиях, предусмотренных извещением, в соответствии с</w:t>
            </w:r>
            <w:r w:rsidRPr="002B21F2">
              <w:rPr>
                <w:spacing w:val="-10"/>
                <w:sz w:val="24"/>
                <w:szCs w:val="24"/>
              </w:rPr>
              <w:t xml:space="preserve"> ч. 1 ст. 34 Закона № 44-ФЗ.</w:t>
            </w:r>
          </w:p>
          <w:p w14:paraId="39FC85AF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lastRenderedPageBreak/>
              <w:t xml:space="preserve">4. Указывать наименование и характеристику товаров, работ, услуг в соответствии с позицией КТРУ в заключенном контракте, в реестре контрактов на официальном сайте ЕИС в графе 2 «Наименование объекта закупки» раздела </w:t>
            </w:r>
            <w:r w:rsidRPr="009A7C48">
              <w:rPr>
                <w:spacing w:val="-8"/>
                <w:sz w:val="24"/>
                <w:szCs w:val="24"/>
                <w:lang w:val="en-US"/>
              </w:rPr>
              <w:t>II</w:t>
            </w:r>
            <w:r w:rsidRPr="009A7C48">
              <w:rPr>
                <w:spacing w:val="-8"/>
                <w:sz w:val="24"/>
                <w:szCs w:val="24"/>
              </w:rPr>
              <w:t xml:space="preserve"> «Объект закупки» «Информации о заключенном контракте (его изменении)»  в соответствии с абзацами восьмым и  девятым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«а» п. 2;  абзацем первым, п.п. «а», «в» п. 4 </w:t>
            </w:r>
            <w:r w:rsidRPr="009A7C48">
              <w:rPr>
                <w:iCs/>
                <w:spacing w:val="-8"/>
                <w:sz w:val="24"/>
                <w:szCs w:val="24"/>
              </w:rPr>
              <w:t>«</w:t>
            </w:r>
            <w:r w:rsidR="00D545B5" w:rsidRPr="009A7C48">
              <w:rPr>
                <w:spacing w:val="-8"/>
                <w:sz w:val="24"/>
                <w:szCs w:val="24"/>
              </w:rPr>
              <w:t>Правил формирования и использования КТРУ»</w:t>
            </w:r>
            <w:r w:rsidRPr="009A7C48">
              <w:rPr>
                <w:spacing w:val="-8"/>
                <w:sz w:val="24"/>
                <w:szCs w:val="24"/>
              </w:rPr>
              <w:t xml:space="preserve">, абзацем пятым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«3» п. 10 раздела </w:t>
            </w:r>
            <w:r w:rsidRPr="009A7C48">
              <w:rPr>
                <w:spacing w:val="-8"/>
                <w:sz w:val="24"/>
                <w:szCs w:val="24"/>
                <w:lang w:val="en-US"/>
              </w:rPr>
              <w:t>II</w:t>
            </w:r>
            <w:r w:rsidRPr="009A7C48">
              <w:rPr>
                <w:spacing w:val="-8"/>
                <w:sz w:val="24"/>
                <w:szCs w:val="24"/>
              </w:rPr>
              <w:t xml:space="preserve"> «</w:t>
            </w:r>
            <w:r w:rsidRPr="009A7C48">
              <w:rPr>
                <w:color w:val="22272F"/>
                <w:spacing w:val="-8"/>
                <w:sz w:val="24"/>
                <w:szCs w:val="24"/>
              </w:rPr>
              <w:t>Информация и документы, включаемые в реестр»</w:t>
            </w:r>
            <w:r w:rsidRPr="009A7C48">
              <w:rPr>
                <w:spacing w:val="-8"/>
                <w:sz w:val="24"/>
                <w:szCs w:val="24"/>
              </w:rPr>
              <w:t xml:space="preserve"> «Правил ведения реестра контрактов».</w:t>
            </w:r>
          </w:p>
          <w:p w14:paraId="27A161CB" w14:textId="77777777" w:rsidR="00B5422A" w:rsidRPr="009A7C48" w:rsidRDefault="00B5422A" w:rsidP="000A2C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8"/>
              </w:rPr>
            </w:pPr>
            <w:r w:rsidRPr="009A7C48">
              <w:rPr>
                <w:spacing w:val="-8"/>
              </w:rPr>
              <w:t>5. Осуществлять закупки, предусмотренные с планом-графиком, в соответствии с ч. 2 ст. 72 Бюджетного кодекса Российской Федерации, ч. 1 ст. 16 Закона № 44-ФЗ.</w:t>
            </w:r>
          </w:p>
          <w:p w14:paraId="75316CB4" w14:textId="77777777" w:rsidR="00B5422A" w:rsidRPr="009A7C48" w:rsidRDefault="00B5422A" w:rsidP="000A2C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8"/>
              </w:rPr>
            </w:pPr>
            <w:r w:rsidRPr="009A7C48">
              <w:rPr>
                <w:spacing w:val="-8"/>
              </w:rPr>
              <w:t xml:space="preserve">6. </w:t>
            </w: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04242BEE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мерах по устранению выявленных нарушений должна быть предоставлена в Контрольно-счетную комиссию городского округа город Елец в срок не позднее 16.10.2023. </w:t>
            </w:r>
          </w:p>
          <w:p w14:paraId="7AB60AB8" w14:textId="77777777" w:rsidR="00B5422A" w:rsidRPr="009A7C48" w:rsidRDefault="00B5422A" w:rsidP="00711EC9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20.09.2023 № 150.</w:t>
            </w:r>
          </w:p>
        </w:tc>
      </w:tr>
      <w:tr w:rsidR="00B5422A" w:rsidRPr="009A7C48" w14:paraId="2A9A6566" w14:textId="77777777" w:rsidTr="000A2CD6">
        <w:tc>
          <w:tcPr>
            <w:tcW w:w="594" w:type="dxa"/>
          </w:tcPr>
          <w:p w14:paraId="34217158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19.</w:t>
            </w:r>
          </w:p>
        </w:tc>
        <w:tc>
          <w:tcPr>
            <w:tcW w:w="2826" w:type="dxa"/>
          </w:tcPr>
          <w:p w14:paraId="0206115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МАОУ ДО ДЮЦ им.   Б.Г. </w:t>
            </w:r>
            <w:proofErr w:type="spellStart"/>
            <w:r w:rsidRPr="009A7C48">
              <w:rPr>
                <w:spacing w:val="-8"/>
              </w:rPr>
              <w:t>Лесюка</w:t>
            </w:r>
            <w:proofErr w:type="spellEnd"/>
            <w:r w:rsidRPr="009A7C48">
              <w:rPr>
                <w:spacing w:val="-8"/>
              </w:rPr>
              <w:t xml:space="preserve"> по вопросу целевого и эффективного использования субсидий, выделенных из городского бюджета в 2022 году на выполнение муниципального задания</w:t>
            </w:r>
          </w:p>
          <w:p w14:paraId="3DD3FE50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08D01664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27.09.2023 № 148/04-06.</w:t>
            </w:r>
          </w:p>
          <w:p w14:paraId="31F79DD8" w14:textId="77777777" w:rsidR="00B5422A" w:rsidRPr="009A7C48" w:rsidRDefault="00B5422A" w:rsidP="000A2CD6">
            <w:pPr>
              <w:ind w:left="93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1. Составлять План ФХД на очередной финансовый год и плановый период по кассовому методу в рублях с точностью до двух знаков после запятой, в соответствии с пунктом 2.1 раздела 2 «Сроки и порядок составления Плана ФХД» </w:t>
            </w:r>
            <w:r w:rsidR="00B1108E" w:rsidRPr="009A7C48">
              <w:rPr>
                <w:spacing w:val="-8"/>
              </w:rPr>
              <w:t>«Порядка составления и утверждения плана ФХД»</w:t>
            </w:r>
            <w:r w:rsidRPr="009A7C48">
              <w:rPr>
                <w:spacing w:val="-8"/>
              </w:rPr>
              <w:t>.</w:t>
            </w:r>
          </w:p>
          <w:p w14:paraId="036F450F" w14:textId="77777777" w:rsidR="00B5422A" w:rsidRPr="009A7C48" w:rsidRDefault="00B5422A" w:rsidP="000A2CD6">
            <w:pPr>
              <w:pStyle w:val="ac"/>
              <w:ind w:left="93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Не допускать счетных ошибок при расчете </w:t>
            </w:r>
            <w:r w:rsidRPr="009A7C48">
              <w:rPr>
                <w:iCs/>
                <w:spacing w:val="-8"/>
              </w:rPr>
              <w:t xml:space="preserve">Приложения № 3 «Расчеты (обоснования) к плану финансово-хозяйственной деятельности </w:t>
            </w:r>
            <w:r w:rsidRPr="009A7C48">
              <w:rPr>
                <w:spacing w:val="-8"/>
              </w:rPr>
              <w:t xml:space="preserve">МАОУ ДО ДЮЦ им. Б.Г. </w:t>
            </w:r>
            <w:proofErr w:type="spellStart"/>
            <w:r w:rsidRPr="009A7C48">
              <w:rPr>
                <w:spacing w:val="-8"/>
              </w:rPr>
              <w:t>Лесюка</w:t>
            </w:r>
            <w:proofErr w:type="spellEnd"/>
            <w:r w:rsidRPr="009A7C48">
              <w:rPr>
                <w:iCs/>
                <w:spacing w:val="-8"/>
              </w:rPr>
              <w:t>».</w:t>
            </w:r>
          </w:p>
          <w:p w14:paraId="5EB8FEE7" w14:textId="77777777" w:rsidR="00B5422A" w:rsidRPr="009A7C48" w:rsidRDefault="00B5422A" w:rsidP="000A2CD6">
            <w:pPr>
              <w:pStyle w:val="ac"/>
              <w:ind w:left="93"/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</w:rPr>
              <w:t xml:space="preserve">3. Рассчитывать сумму земельного налога, подлежащего уплате с учетом изменений налоговой базы в соответствии со ст. 391 </w:t>
            </w:r>
            <w:r w:rsidRPr="009A7C48">
              <w:rPr>
                <w:spacing w:val="-8"/>
              </w:rPr>
              <w:t>Налогового кодекса Российской Федерации.</w:t>
            </w:r>
          </w:p>
          <w:p w14:paraId="7A17D56E" w14:textId="77777777" w:rsidR="00B5422A" w:rsidRPr="009A7C48" w:rsidRDefault="00B5422A" w:rsidP="000A2CD6">
            <w:pPr>
              <w:pStyle w:val="ac"/>
              <w:ind w:left="93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Не допускать неэффективного использования бюджетных средств при оплате услуг связи, электрической энергии, уплате земельного</w:t>
            </w:r>
            <w:r w:rsidR="00711EC9" w:rsidRPr="009A7C48">
              <w:rPr>
                <w:spacing w:val="-8"/>
              </w:rPr>
              <w:t xml:space="preserve"> налога</w:t>
            </w:r>
            <w:r w:rsidRPr="009A7C48">
              <w:rPr>
                <w:spacing w:val="-8"/>
              </w:rPr>
              <w:t>.</w:t>
            </w:r>
          </w:p>
          <w:p w14:paraId="7F63E447" w14:textId="77777777" w:rsidR="00B5422A" w:rsidRPr="009A7C48" w:rsidRDefault="00B5422A" w:rsidP="000A2CD6">
            <w:pPr>
              <w:pStyle w:val="ac"/>
              <w:numPr>
                <w:ilvl w:val="0"/>
                <w:numId w:val="45"/>
              </w:num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Учесть переплату по земельному налогу в размере 23 052,19 руб. при оплате текущих платежей.</w:t>
            </w:r>
          </w:p>
          <w:p w14:paraId="363979CB" w14:textId="77777777" w:rsidR="00B5422A" w:rsidRPr="009A7C48" w:rsidRDefault="00B5422A" w:rsidP="000A2CD6">
            <w:pPr>
              <w:pStyle w:val="ac"/>
              <w:ind w:left="93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6. Размещать план закупки (товаров, работ, услуг) на </w:t>
            </w:r>
            <w:r w:rsidRPr="009A7C48">
              <w:rPr>
                <w:rFonts w:eastAsia="SimSun"/>
                <w:bCs/>
                <w:spacing w:val="-8"/>
                <w:lang w:eastAsia="zh-CN"/>
              </w:rPr>
              <w:t xml:space="preserve">официальном сайте </w:t>
            </w:r>
            <w:r w:rsidRPr="009A7C48">
              <w:rPr>
                <w:spacing w:val="-8"/>
              </w:rPr>
              <w:t xml:space="preserve">ЕИС в соответствии с </w:t>
            </w:r>
            <w:r w:rsidRPr="009A7C48">
              <w:rPr>
                <w:iCs/>
                <w:spacing w:val="-8"/>
              </w:rPr>
              <w:t xml:space="preserve">ч. 2 ст. 4 </w:t>
            </w:r>
            <w:r w:rsidRPr="009A7C48">
              <w:rPr>
                <w:spacing w:val="-8"/>
              </w:rPr>
              <w:t xml:space="preserve">Федерального закона от </w:t>
            </w:r>
            <w:r w:rsidRPr="009A7C48">
              <w:rPr>
                <w:spacing w:val="-8"/>
                <w:shd w:val="clear" w:color="auto" w:fill="FFFFFF"/>
              </w:rPr>
              <w:t xml:space="preserve">18.07.2011 </w:t>
            </w:r>
            <w:r w:rsidRPr="009A7C48">
              <w:rPr>
                <w:spacing w:val="-8"/>
              </w:rPr>
              <w:t xml:space="preserve">№ 223-ФЗ «О закупках товаров, работ, услуг отдельными видами юридических лиц» (далее – Закон № 223-ФЗ), </w:t>
            </w:r>
            <w:r w:rsidRPr="009A7C48">
              <w:rPr>
                <w:spacing w:val="-8"/>
                <w:shd w:val="clear" w:color="auto" w:fill="FFFFFF"/>
              </w:rPr>
              <w:t>п. 14 Положения Постановления правительства РФ от 10.09.2012 № 908 «</w:t>
            </w:r>
            <w:r w:rsidRPr="009A7C48">
              <w:rPr>
                <w:spacing w:val="-8"/>
              </w:rPr>
              <w:t>Об утверждении Положения о размещении в единой информационной системе, на официальном сайте такой системы в информационно-телекоммуникационной сети «Интернет» положения о закупке, типового положения о закупке, информации о закупке».</w:t>
            </w:r>
          </w:p>
          <w:p w14:paraId="56024047" w14:textId="77777777" w:rsidR="00B5422A" w:rsidRPr="009A7C48" w:rsidRDefault="00B5422A" w:rsidP="000A2CD6">
            <w:pPr>
              <w:pStyle w:val="ac"/>
              <w:ind w:left="93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7. Разместить план закупки инновационной продукции, высокотехнологичной продукции и лекарственных средств на официальном сайте ЕИС в соответствии с </w:t>
            </w:r>
            <w:r w:rsidRPr="009A7C48">
              <w:rPr>
                <w:iCs/>
                <w:spacing w:val="-8"/>
              </w:rPr>
              <w:t xml:space="preserve">ч. 3 ст. 4 </w:t>
            </w:r>
            <w:r w:rsidRPr="009A7C48">
              <w:rPr>
                <w:spacing w:val="-8"/>
              </w:rPr>
              <w:t>Закона № 223-ФЗ, письма Министерства экономического развития Российской Федерации от 27.07.2015 № ОГ-Д28-10145.</w:t>
            </w:r>
          </w:p>
          <w:p w14:paraId="2F68D456" w14:textId="77777777" w:rsidR="00B5422A" w:rsidRPr="009A7C48" w:rsidRDefault="00B5422A" w:rsidP="000A2CD6">
            <w:pPr>
              <w:pStyle w:val="ac"/>
              <w:ind w:left="93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8. Разместить </w:t>
            </w:r>
            <w:r w:rsidRPr="009A7C48">
              <w:rPr>
                <w:spacing w:val="-8"/>
                <w:shd w:val="clear" w:color="auto" w:fill="FFFFFF"/>
              </w:rPr>
              <w:t xml:space="preserve">годовой отчет о закупке товаров, работ, услуг у субъектов малого и среднего предпринимательства на официальном сайте ЕИС в соответствии с ч. 21 ст. 4 </w:t>
            </w:r>
            <w:r w:rsidRPr="009A7C48">
              <w:rPr>
                <w:spacing w:val="-8"/>
              </w:rPr>
              <w:t>Закона № 223-ФЗ.</w:t>
            </w:r>
          </w:p>
          <w:p w14:paraId="63A6BA56" w14:textId="77777777" w:rsidR="00B5422A" w:rsidRPr="009A7C48" w:rsidRDefault="00B5422A" w:rsidP="000A2CD6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outlineLvl w:val="0"/>
              <w:rPr>
                <w:iCs/>
                <w:spacing w:val="-8"/>
              </w:rPr>
            </w:pPr>
            <w:r w:rsidRPr="009A7C48">
              <w:rPr>
                <w:spacing w:val="-8"/>
              </w:rPr>
              <w:t>Осуществлять закупки, предусмотренные планом закупки, в соответствии с ч. 5.1 ст. 3 Закона № 223-ФЗ.</w:t>
            </w:r>
          </w:p>
          <w:p w14:paraId="0E475FF2" w14:textId="77777777" w:rsidR="00B5422A" w:rsidRPr="00460438" w:rsidRDefault="00B5422A" w:rsidP="000A2CD6">
            <w:pPr>
              <w:pStyle w:val="a3"/>
              <w:suppressAutoHyphens w:val="0"/>
              <w:ind w:left="93"/>
              <w:contextualSpacing/>
              <w:jc w:val="both"/>
              <w:rPr>
                <w:iCs/>
                <w:spacing w:val="-10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10. </w:t>
            </w:r>
            <w:r w:rsidRPr="00460438">
              <w:rPr>
                <w:iCs/>
                <w:spacing w:val="-10"/>
                <w:sz w:val="24"/>
                <w:szCs w:val="24"/>
              </w:rPr>
              <w:t xml:space="preserve">Размещать в реестре договоров на </w:t>
            </w:r>
            <w:r w:rsidRPr="00460438">
              <w:rPr>
                <w:spacing w:val="-10"/>
                <w:sz w:val="24"/>
                <w:szCs w:val="24"/>
              </w:rPr>
              <w:t>официальном сайте ЕИС</w:t>
            </w:r>
            <w:r w:rsidRPr="00460438">
              <w:rPr>
                <w:iCs/>
                <w:spacing w:val="-10"/>
                <w:sz w:val="24"/>
                <w:szCs w:val="24"/>
              </w:rPr>
              <w:t xml:space="preserve"> информацию о заключенных договорах, в соответствии с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п. 2 ст. 4.1 </w:t>
            </w:r>
            <w:r w:rsidRPr="00460438">
              <w:rPr>
                <w:spacing w:val="-10"/>
                <w:sz w:val="24"/>
                <w:szCs w:val="24"/>
              </w:rPr>
              <w:t>Закона № 223-ФЗ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60438">
              <w:rPr>
                <w:spacing w:val="-10"/>
                <w:kern w:val="2"/>
                <w:sz w:val="24"/>
                <w:szCs w:val="24"/>
              </w:rPr>
              <w:t>пп</w:t>
            </w:r>
            <w:proofErr w:type="spellEnd"/>
            <w:r w:rsidRPr="00460438">
              <w:rPr>
                <w:spacing w:val="-10"/>
                <w:kern w:val="2"/>
                <w:sz w:val="24"/>
                <w:szCs w:val="24"/>
              </w:rPr>
              <w:t xml:space="preserve">. «а» п. 10 </w:t>
            </w:r>
            <w:r w:rsidRPr="00460438">
              <w:rPr>
                <w:iCs/>
                <w:spacing w:val="-10"/>
                <w:sz w:val="24"/>
                <w:szCs w:val="24"/>
                <w:shd w:val="clear" w:color="auto" w:fill="FFFFFF"/>
              </w:rPr>
              <w:t>«Правил ведения реестра договоров, заключенных заказчиками по результатам закупки» утвержденных постановлением Правительства Российской Федерации от 31.10.2014 № 1132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«</w:t>
            </w:r>
            <w:r w:rsidRPr="00460438">
              <w:rPr>
                <w:spacing w:val="-10"/>
                <w:sz w:val="24"/>
                <w:szCs w:val="24"/>
                <w:shd w:val="clear" w:color="auto" w:fill="FFFFFF"/>
              </w:rPr>
              <w:t xml:space="preserve">О порядке ведения </w:t>
            </w:r>
            <w:r w:rsidRPr="00460438">
              <w:rPr>
                <w:rStyle w:val="af4"/>
                <w:i w:val="0"/>
                <w:iCs w:val="0"/>
                <w:spacing w:val="-10"/>
                <w:sz w:val="24"/>
                <w:szCs w:val="24"/>
              </w:rPr>
              <w:t>реестра договоров</w:t>
            </w:r>
            <w:r w:rsidRPr="00460438">
              <w:rPr>
                <w:i/>
                <w:spacing w:val="-10"/>
                <w:sz w:val="24"/>
                <w:szCs w:val="24"/>
              </w:rPr>
              <w:t xml:space="preserve">, </w:t>
            </w:r>
            <w:r w:rsidRPr="00460438">
              <w:rPr>
                <w:rStyle w:val="af4"/>
                <w:i w:val="0"/>
                <w:iCs w:val="0"/>
                <w:spacing w:val="-10"/>
                <w:sz w:val="24"/>
                <w:szCs w:val="24"/>
              </w:rPr>
              <w:t>заключенных заказчиками</w:t>
            </w:r>
            <w:r w:rsidRPr="00460438">
              <w:rPr>
                <w:rStyle w:val="af4"/>
                <w:iCs w:val="0"/>
                <w:spacing w:val="-10"/>
                <w:sz w:val="24"/>
                <w:szCs w:val="24"/>
              </w:rPr>
              <w:t xml:space="preserve"> </w:t>
            </w:r>
            <w:r w:rsidRPr="00460438">
              <w:rPr>
                <w:spacing w:val="-10"/>
                <w:sz w:val="24"/>
                <w:szCs w:val="24"/>
              </w:rPr>
              <w:t xml:space="preserve">по </w:t>
            </w:r>
            <w:r w:rsidRPr="00460438">
              <w:rPr>
                <w:rStyle w:val="af4"/>
                <w:i w:val="0"/>
                <w:iCs w:val="0"/>
                <w:spacing w:val="-10"/>
                <w:sz w:val="24"/>
                <w:szCs w:val="24"/>
              </w:rPr>
              <w:t>результатам закупки</w:t>
            </w:r>
            <w:r w:rsidRPr="00460438">
              <w:rPr>
                <w:spacing w:val="-10"/>
                <w:kern w:val="2"/>
                <w:sz w:val="24"/>
                <w:szCs w:val="24"/>
              </w:rPr>
              <w:t>»</w:t>
            </w:r>
            <w:r w:rsidR="00D545B5" w:rsidRPr="00460438">
              <w:rPr>
                <w:spacing w:val="-10"/>
                <w:kern w:val="2"/>
                <w:sz w:val="24"/>
                <w:szCs w:val="24"/>
              </w:rPr>
              <w:t xml:space="preserve"> (далее – «Порядок ведения реестра договоров»).</w:t>
            </w:r>
          </w:p>
          <w:p w14:paraId="63386D33" w14:textId="77777777" w:rsidR="00B5422A" w:rsidRPr="009A7C48" w:rsidRDefault="00B5422A" w:rsidP="000A2CD6">
            <w:pPr>
              <w:pStyle w:val="a3"/>
              <w:suppressAutoHyphens w:val="0"/>
              <w:ind w:left="93"/>
              <w:contextualSpacing/>
              <w:jc w:val="both"/>
              <w:rPr>
                <w:i/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lastRenderedPageBreak/>
              <w:t xml:space="preserve">11. Размещать своевременно (в течение 10 календарных дней) </w:t>
            </w:r>
            <w:r w:rsidRPr="009A7C48">
              <w:rPr>
                <w:spacing w:val="-8"/>
                <w:kern w:val="2"/>
                <w:sz w:val="24"/>
                <w:szCs w:val="24"/>
              </w:rPr>
              <w:t>в реестре договоров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 на официальном сайте ЕИС информацию и документы об исполнении договоров; информацию и документы об оплате договоров; информацию об изменении условий договоров с указанием условий, которые были изменены, а так же документы, подтверждающие такие изменения в соответствии с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п. 2 ст. 4.1 </w:t>
            </w:r>
            <w:r w:rsidRPr="009A7C48">
              <w:rPr>
                <w:spacing w:val="-8"/>
                <w:sz w:val="24"/>
                <w:szCs w:val="24"/>
              </w:rPr>
              <w:t>Закона № 223-ФЗ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, </w:t>
            </w:r>
            <w:proofErr w:type="spellStart"/>
            <w:r w:rsidRPr="009A7C48">
              <w:rPr>
                <w:spacing w:val="-8"/>
                <w:kern w:val="2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kern w:val="2"/>
                <w:sz w:val="24"/>
                <w:szCs w:val="24"/>
              </w:rPr>
              <w:t xml:space="preserve">. «в» п. 10 </w:t>
            </w:r>
            <w:r w:rsidRPr="009A7C48">
              <w:rPr>
                <w:iCs/>
                <w:spacing w:val="-8"/>
                <w:sz w:val="24"/>
                <w:szCs w:val="24"/>
                <w:shd w:val="clear" w:color="auto" w:fill="FFFFFF"/>
              </w:rPr>
              <w:t>«Правил ведения реестра договоров</w:t>
            </w:r>
            <w:r w:rsidRPr="009A7C48">
              <w:rPr>
                <w:spacing w:val="-8"/>
                <w:kern w:val="2"/>
                <w:sz w:val="24"/>
                <w:szCs w:val="24"/>
              </w:rPr>
              <w:t>»</w:t>
            </w:r>
            <w:r w:rsidRPr="009A7C48">
              <w:rPr>
                <w:iCs/>
                <w:spacing w:val="-8"/>
                <w:sz w:val="24"/>
                <w:szCs w:val="24"/>
              </w:rPr>
              <w:t>.</w:t>
            </w:r>
          </w:p>
          <w:p w14:paraId="06C236C4" w14:textId="77777777" w:rsidR="00B5422A" w:rsidRPr="009A7C48" w:rsidRDefault="00B5422A" w:rsidP="000A2CD6">
            <w:pPr>
              <w:pStyle w:val="ac"/>
              <w:numPr>
                <w:ilvl w:val="0"/>
                <w:numId w:val="47"/>
              </w:numPr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63BBACA2" w14:textId="77777777" w:rsidR="00B5422A" w:rsidRDefault="00B5422A" w:rsidP="00ED2DA0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28 октября 2023 года.</w:t>
            </w:r>
          </w:p>
          <w:p w14:paraId="31DA9BDE" w14:textId="77777777" w:rsidR="00B5422A" w:rsidRPr="009A7C48" w:rsidRDefault="00B5422A" w:rsidP="00711EC9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24.10.2023 № 382.</w:t>
            </w:r>
          </w:p>
        </w:tc>
      </w:tr>
      <w:tr w:rsidR="00B5422A" w:rsidRPr="009A7C48" w14:paraId="7B8915D2" w14:textId="77777777" w:rsidTr="000A2CD6">
        <w:tc>
          <w:tcPr>
            <w:tcW w:w="594" w:type="dxa"/>
          </w:tcPr>
          <w:p w14:paraId="0030B40E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20.</w:t>
            </w:r>
          </w:p>
        </w:tc>
        <w:tc>
          <w:tcPr>
            <w:tcW w:w="2826" w:type="dxa"/>
          </w:tcPr>
          <w:p w14:paraId="677820D3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</w:t>
            </w:r>
            <w:r w:rsidRPr="009A7C48">
              <w:rPr>
                <w:bCs/>
                <w:spacing w:val="-8"/>
              </w:rPr>
              <w:t>целевого и эффективного использования средств городского бюджета, выделенных в    2022 году на выполнение работ по ремонту объекта «Братская могила» на Ольшанском кладбище городского округа город Елец</w:t>
            </w:r>
          </w:p>
          <w:p w14:paraId="0690312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</w:p>
        </w:tc>
        <w:tc>
          <w:tcPr>
            <w:tcW w:w="11880" w:type="dxa"/>
          </w:tcPr>
          <w:p w14:paraId="64BA2F4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11.10.2023 № 160/04-06.</w:t>
            </w:r>
          </w:p>
          <w:p w14:paraId="55B4CB00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1. </w:t>
            </w:r>
            <w:r w:rsidRPr="009A7C48">
              <w:rPr>
                <w:spacing w:val="-8"/>
              </w:rPr>
              <w:t>Указывать на официальном сайте ЕИС в реестре контрактов в «Информации о заключенном контракте (его изменении)» достоверные сведения о дате окончания исполнения контракта в соответствии с пунктом 6 части 2 статьи 103</w:t>
            </w:r>
            <w:r w:rsidR="00B72F27" w:rsidRPr="009A7C48">
              <w:rPr>
                <w:spacing w:val="-8"/>
              </w:rPr>
              <w:t xml:space="preserve"> Закона № 44-ФЗ</w:t>
            </w:r>
            <w:r w:rsidRPr="009A7C48">
              <w:rPr>
                <w:spacing w:val="-8"/>
              </w:rPr>
              <w:t xml:space="preserve">, подпунктом «л» пункта 10 раздела </w:t>
            </w:r>
            <w:r w:rsidRPr="009A7C48">
              <w:rPr>
                <w:spacing w:val="-8"/>
                <w:kern w:val="2"/>
                <w:lang w:val="en-US"/>
              </w:rPr>
              <w:t>II</w:t>
            </w:r>
            <w:r w:rsidRPr="009A7C48">
              <w:rPr>
                <w:spacing w:val="-8"/>
                <w:kern w:val="2"/>
              </w:rPr>
              <w:t xml:space="preserve"> «Информация и документы, включаемые в реестр» «Правил ведения реестра контрактов</w:t>
            </w:r>
            <w:r w:rsidRPr="009A7C48">
              <w:rPr>
                <w:iCs/>
                <w:color w:val="000000"/>
                <w:spacing w:val="-8"/>
                <w:shd w:val="clear" w:color="auto" w:fill="FFFFFF"/>
              </w:rPr>
              <w:t>»</w:t>
            </w:r>
            <w:r w:rsidRPr="009A7C48">
              <w:rPr>
                <w:spacing w:val="-8"/>
                <w:kern w:val="2"/>
              </w:rPr>
              <w:t>.</w:t>
            </w:r>
          </w:p>
          <w:p w14:paraId="13DCA3C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  <w:lang w:eastAsia="ar-SA"/>
              </w:rPr>
              <w:t xml:space="preserve">2. </w:t>
            </w:r>
            <w:r w:rsidRPr="009A7C48">
              <w:rPr>
                <w:spacing w:val="-8"/>
              </w:rPr>
              <w:t xml:space="preserve">Принять  меры  по  взысканию  неустойки  в  сумме </w:t>
            </w:r>
            <w:r w:rsidRPr="009A7C48">
              <w:rPr>
                <w:bCs/>
                <w:iCs/>
                <w:spacing w:val="-8"/>
              </w:rPr>
              <w:t xml:space="preserve">3 234,00 руб. </w:t>
            </w:r>
            <w:r w:rsidRPr="009A7C48">
              <w:rPr>
                <w:spacing w:val="-8"/>
              </w:rPr>
              <w:t xml:space="preserve">в доход городского бюджета с подрядной организации ИП </w:t>
            </w:r>
            <w:proofErr w:type="spellStart"/>
            <w:r w:rsidRPr="009A7C48">
              <w:rPr>
                <w:spacing w:val="-8"/>
              </w:rPr>
              <w:t>Агаева</w:t>
            </w:r>
            <w:proofErr w:type="spellEnd"/>
            <w:r w:rsidRPr="009A7C48">
              <w:rPr>
                <w:spacing w:val="-8"/>
              </w:rPr>
              <w:t xml:space="preserve"> Н.М. </w:t>
            </w:r>
          </w:p>
          <w:p w14:paraId="1283EEE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3. Осуществлять бухгалтерский учет банковских гарантий на забалансовом счете 10 «Обеспечение исполнения обязательств» в соответствии с пунктом 351 приказа Минфина Р</w:t>
            </w:r>
            <w:r w:rsidR="00B1108E" w:rsidRPr="009A7C48">
              <w:rPr>
                <w:spacing w:val="-8"/>
              </w:rPr>
              <w:t xml:space="preserve">Ф </w:t>
            </w:r>
            <w:r w:rsidRPr="009A7C48">
              <w:rPr>
                <w:spacing w:val="-8"/>
              </w:rPr>
              <w:t>от 01.12.2010 № 157н,</w:t>
            </w:r>
            <w:r w:rsidRPr="009A7C48">
              <w:rPr>
                <w:i/>
                <w:spacing w:val="-8"/>
              </w:rPr>
              <w:t xml:space="preserve"> </w:t>
            </w:r>
            <w:r w:rsidRPr="009A7C48">
              <w:rPr>
                <w:spacing w:val="-8"/>
              </w:rPr>
              <w:t>письмом Минфина России от 27.06.2014 № 02-07-07/31342 «О порядке учета банковских гарантий».</w:t>
            </w:r>
          </w:p>
          <w:p w14:paraId="6A70ACB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Списать с забалансового учета обеспечение гарантийных обязательств в виде банковской гарантии № РКБ-081394/21 от 07.12.2021 (гарант – Банк «РЕСО Кредит» (Акционерное общество)) на сумму 36 750,00 руб.</w:t>
            </w:r>
          </w:p>
          <w:p w14:paraId="7F9EED6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5. Обеспечить исполнение гарантийных обязательств по муниципальному контракту от 14.12.2021 № 0146600003421000010 с ИП </w:t>
            </w:r>
            <w:proofErr w:type="spellStart"/>
            <w:r w:rsidRPr="009A7C48">
              <w:rPr>
                <w:spacing w:val="-8"/>
              </w:rPr>
              <w:t>Агаева</w:t>
            </w:r>
            <w:proofErr w:type="spellEnd"/>
            <w:r w:rsidRPr="009A7C48">
              <w:rPr>
                <w:spacing w:val="-8"/>
              </w:rPr>
              <w:t xml:space="preserve"> Н.М. на сумму 24 500,00 руб.</w:t>
            </w:r>
          </w:p>
          <w:p w14:paraId="0F066B1A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6. Осуществлять контроль за предоставлением подрядными организациями сертификатов соответствия нормам Российской Федерации на материалы, используемые при выполнении ремонтных работ.</w:t>
            </w:r>
          </w:p>
          <w:p w14:paraId="0447807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7. Составлять акт обнаружения дефектов в соответствии с условиями муниципального контракта.</w:t>
            </w:r>
          </w:p>
          <w:p w14:paraId="46181BAA" w14:textId="77777777" w:rsidR="00B5422A" w:rsidRPr="009A7C48" w:rsidRDefault="00B5422A" w:rsidP="000A2CD6">
            <w:pPr>
              <w:jc w:val="both"/>
              <w:rPr>
                <w:bCs/>
                <w:spacing w:val="-8"/>
              </w:rPr>
            </w:pPr>
            <w:r w:rsidRPr="009A7C48">
              <w:rPr>
                <w:spacing w:val="-8"/>
              </w:rPr>
              <w:t xml:space="preserve">8. Принять меры к подрядной организации ИП </w:t>
            </w:r>
            <w:proofErr w:type="spellStart"/>
            <w:r w:rsidRPr="009A7C48">
              <w:rPr>
                <w:spacing w:val="-8"/>
              </w:rPr>
              <w:t>Агаева</w:t>
            </w:r>
            <w:proofErr w:type="spellEnd"/>
            <w:r w:rsidRPr="009A7C48">
              <w:rPr>
                <w:spacing w:val="-8"/>
              </w:rPr>
              <w:t xml:space="preserve"> Н.М. в части устранения </w:t>
            </w:r>
            <w:r w:rsidRPr="009A7C48">
              <w:rPr>
                <w:bCs/>
                <w:spacing w:val="-8"/>
              </w:rPr>
              <w:t xml:space="preserve">дефекта </w:t>
            </w:r>
            <w:r w:rsidRPr="009A7C48">
              <w:rPr>
                <w:spacing w:val="-8"/>
              </w:rPr>
              <w:t xml:space="preserve">в облицовке </w:t>
            </w:r>
            <w:proofErr w:type="spellStart"/>
            <w:r w:rsidRPr="009A7C48">
              <w:rPr>
                <w:spacing w:val="-8"/>
              </w:rPr>
              <w:t>керамогранитной</w:t>
            </w:r>
            <w:proofErr w:type="spellEnd"/>
            <w:r w:rsidRPr="009A7C48">
              <w:rPr>
                <w:spacing w:val="-8"/>
              </w:rPr>
              <w:t xml:space="preserve"> плиткой (отсутствие части плитки) постамента памятника </w:t>
            </w:r>
            <w:r w:rsidRPr="009A7C48">
              <w:rPr>
                <w:bCs/>
                <w:spacing w:val="-8"/>
              </w:rPr>
              <w:t>«Братская могила» на Ольшанском кладбище городского округа город Елец.</w:t>
            </w:r>
            <w:r w:rsidRPr="009A7C48">
              <w:rPr>
                <w:spacing w:val="-8"/>
              </w:rPr>
              <w:t xml:space="preserve"> </w:t>
            </w:r>
          </w:p>
          <w:p w14:paraId="25EA18B5" w14:textId="77777777" w:rsidR="00B5422A" w:rsidRPr="009A7C48" w:rsidRDefault="00B5422A" w:rsidP="000A2CD6">
            <w:pPr>
              <w:tabs>
                <w:tab w:val="left" w:pos="0"/>
                <w:tab w:val="left" w:pos="720"/>
                <w:tab w:val="left" w:pos="900"/>
              </w:tabs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9. Принять  меры  дисциплинарного  взыскания  к должностным лицам, виновным в допущенных нарушениях.</w:t>
            </w:r>
          </w:p>
          <w:p w14:paraId="20C2AA54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10 ноября 2023 года.</w:t>
            </w:r>
          </w:p>
          <w:p w14:paraId="670D126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</w:t>
            </w:r>
            <w:r w:rsidR="00DF0E4A">
              <w:rPr>
                <w:spacing w:val="-8"/>
              </w:rPr>
              <w:t>0</w:t>
            </w:r>
            <w:r w:rsidRPr="009A7C48">
              <w:rPr>
                <w:spacing w:val="-8"/>
              </w:rPr>
              <w:t>.1</w:t>
            </w:r>
            <w:r w:rsidR="00DF0E4A">
              <w:rPr>
                <w:spacing w:val="-8"/>
              </w:rPr>
              <w:t>1</w:t>
            </w:r>
            <w:r w:rsidRPr="009A7C48">
              <w:rPr>
                <w:spacing w:val="-8"/>
              </w:rPr>
              <w:t xml:space="preserve">.2023 № 1085, от 30.11.2023 № </w:t>
            </w:r>
            <w:r w:rsidR="00DF0E4A">
              <w:rPr>
                <w:spacing w:val="-8"/>
              </w:rPr>
              <w:t>92</w:t>
            </w:r>
            <w:r w:rsidRPr="009A7C48">
              <w:rPr>
                <w:spacing w:val="-8"/>
              </w:rPr>
              <w:t>6.</w:t>
            </w:r>
          </w:p>
        </w:tc>
      </w:tr>
      <w:tr w:rsidR="00B5422A" w:rsidRPr="009A7C48" w14:paraId="34065A17" w14:textId="77777777" w:rsidTr="000A2CD6">
        <w:tc>
          <w:tcPr>
            <w:tcW w:w="594" w:type="dxa"/>
          </w:tcPr>
          <w:p w14:paraId="55170FE6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t>21.</w:t>
            </w:r>
          </w:p>
        </w:tc>
        <w:tc>
          <w:tcPr>
            <w:tcW w:w="2826" w:type="dxa"/>
          </w:tcPr>
          <w:p w14:paraId="70C9D912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МБУ ДОСШ «Спартак» по вопросу целевого и эффективного </w:t>
            </w:r>
            <w:r w:rsidRPr="009A7C48">
              <w:rPr>
                <w:spacing w:val="-8"/>
              </w:rPr>
              <w:lastRenderedPageBreak/>
              <w:t>использования субсидий, выделенных из городского бюджета в 2022 году на выполнение муниципального задания</w:t>
            </w:r>
          </w:p>
          <w:p w14:paraId="0A9984AC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</w:p>
        </w:tc>
        <w:tc>
          <w:tcPr>
            <w:tcW w:w="11880" w:type="dxa"/>
          </w:tcPr>
          <w:p w14:paraId="3E837B2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Представление от 02.11.2023 № 170/04-06.</w:t>
            </w:r>
          </w:p>
          <w:p w14:paraId="55183147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1. Размещать своевременно изменения в муниципальное задание в соответствии с п. 15 раздела II «Порядок предоставления и размещения информации об учреждениях» Порядка предоставления информации государственным </w:t>
            </w:r>
            <w:r w:rsidRPr="009A7C48">
              <w:rPr>
                <w:spacing w:val="-8"/>
              </w:rPr>
              <w:lastRenderedPageBreak/>
              <w:t>(муниципальным) учреждением, ее размещения на официальном сайте в сети Интернет и ведения указанного сайта, утвержденного Приказом Минфина от 21.07.2011 № 86н.</w:t>
            </w:r>
          </w:p>
          <w:p w14:paraId="1C274DC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Составлять План ФХД на очередной финансовый год и плановый период по кассовому методу в рублях с точностью до двух знаков после запятой, в соответствии с пунктом 2.1 раздела 2 «Сроки и порядок составления Плана ФХД» </w:t>
            </w:r>
            <w:r w:rsidR="00B1108E" w:rsidRPr="009A7C48">
              <w:rPr>
                <w:spacing w:val="-8"/>
              </w:rPr>
              <w:t>«Порядок составления и утверждения плана ФХД»</w:t>
            </w:r>
            <w:r w:rsidRPr="009A7C48">
              <w:rPr>
                <w:spacing w:val="-8"/>
              </w:rPr>
              <w:t>.</w:t>
            </w:r>
          </w:p>
          <w:p w14:paraId="2ADFB51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3. Осуществлять закупки, предусмотренные планом-графиком в соответствии с </w:t>
            </w:r>
            <w:r w:rsidRPr="009A7C48">
              <w:rPr>
                <w:iCs/>
                <w:spacing w:val="-8"/>
              </w:rPr>
              <w:t>ч. 2 ст. 72 Бюджетного кодекса Российской Федерации,</w:t>
            </w:r>
            <w:r w:rsidRPr="009A7C48">
              <w:rPr>
                <w:spacing w:val="-8"/>
              </w:rPr>
              <w:t xml:space="preserve"> ч. 1 ст. 16 Федерального закона от 05.04.2013 Закон</w:t>
            </w:r>
            <w:r w:rsidR="009551CB" w:rsidRPr="009A7C48">
              <w:rPr>
                <w:spacing w:val="-8"/>
              </w:rPr>
              <w:t>а</w:t>
            </w:r>
            <w:r w:rsidR="002B21F2">
              <w:rPr>
                <w:spacing w:val="-8"/>
              </w:rPr>
              <w:t xml:space="preserve"> </w:t>
            </w:r>
            <w:r w:rsidRPr="009A7C48">
              <w:rPr>
                <w:spacing w:val="-8"/>
              </w:rPr>
              <w:t>№ 44-ФЗ).</w:t>
            </w:r>
          </w:p>
          <w:p w14:paraId="63331F7A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Вносить изменения в план-график в соответствии с ч. 9 ст. 16 Закона № 44-ФЗ.</w:t>
            </w:r>
          </w:p>
          <w:p w14:paraId="3B4B6948" w14:textId="77777777" w:rsidR="00B5422A" w:rsidRPr="009A7C48" w:rsidRDefault="00B5422A" w:rsidP="000A2C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pacing w:val="-8"/>
              </w:rPr>
            </w:pPr>
            <w:r w:rsidRPr="009A7C48">
              <w:rPr>
                <w:iCs/>
                <w:spacing w:val="-8"/>
              </w:rPr>
              <w:t xml:space="preserve">5. Включать в контракт (договор) указание, что цена договора является твердой и определяется на весь срок исполнения договора (максимальное значение цены контракта), за исключением случаев, предусмотренных действующим законодательством, в соответствии с ч. 2 ст. 34 </w:t>
            </w:r>
            <w:r w:rsidRPr="009A7C48">
              <w:rPr>
                <w:spacing w:val="-8"/>
              </w:rPr>
              <w:t>Закона № 44-ФЗ.</w:t>
            </w:r>
          </w:p>
          <w:p w14:paraId="5712C074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  <w:kern w:val="2"/>
              </w:rPr>
              <w:t>6. Определять цену контрактов (договоров) в соответствии с ч. 4 ст. 93 Закона № 44-ФЗ.</w:t>
            </w:r>
          </w:p>
          <w:p w14:paraId="056DFF0E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7. Указывать в контрактах (договорах) </w:t>
            </w:r>
            <w:r w:rsidRPr="009A7C48">
              <w:rPr>
                <w:iCs/>
                <w:spacing w:val="-8"/>
                <w:kern w:val="2"/>
                <w:sz w:val="24"/>
                <w:szCs w:val="24"/>
              </w:rPr>
              <w:t xml:space="preserve">срок оплаты 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поставленного товара, выполненной работы (ее результатов), оказанной услуги, отдельных этапов исполнения контракта </w:t>
            </w:r>
            <w:r w:rsidRPr="009A7C48">
              <w:rPr>
                <w:iCs/>
                <w:spacing w:val="-8"/>
                <w:sz w:val="24"/>
                <w:szCs w:val="24"/>
              </w:rPr>
              <w:t>в соответствии с ч. 13.1 ст. 34 Закона № 44-ФЗ.</w:t>
            </w:r>
          </w:p>
          <w:p w14:paraId="67DE788D" w14:textId="77777777" w:rsidR="00B5422A" w:rsidRPr="0046043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10"/>
                <w:sz w:val="24"/>
                <w:szCs w:val="24"/>
              </w:rPr>
            </w:pPr>
            <w:r w:rsidRPr="009A7C48">
              <w:rPr>
                <w:spacing w:val="-8"/>
                <w:kern w:val="2"/>
                <w:sz w:val="24"/>
                <w:szCs w:val="24"/>
              </w:rPr>
              <w:t xml:space="preserve">8. 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Указывать в реестре контрактов на </w:t>
            </w:r>
            <w:r w:rsidRPr="00460438">
              <w:rPr>
                <w:spacing w:val="-10"/>
                <w:sz w:val="24"/>
                <w:szCs w:val="24"/>
              </w:rPr>
              <w:t xml:space="preserve">официальном сайте </w:t>
            </w:r>
            <w:r w:rsidR="00B72F27" w:rsidRPr="00460438">
              <w:rPr>
                <w:spacing w:val="-10"/>
                <w:sz w:val="24"/>
                <w:szCs w:val="24"/>
              </w:rPr>
              <w:t>ЕИС</w:t>
            </w:r>
            <w:r w:rsidRPr="00460438">
              <w:rPr>
                <w:iCs/>
                <w:spacing w:val="-10"/>
                <w:kern w:val="2"/>
                <w:sz w:val="24"/>
                <w:szCs w:val="24"/>
              </w:rPr>
              <w:t xml:space="preserve"> в </w:t>
            </w:r>
            <w:r w:rsidRPr="00460438">
              <w:rPr>
                <w:spacing w:val="-10"/>
                <w:kern w:val="2"/>
                <w:sz w:val="24"/>
                <w:szCs w:val="24"/>
              </w:rPr>
              <w:t>«Информации о заключенном контракте (его изменении)» достоверную информацию о дате окончания исполнения</w:t>
            </w:r>
            <w:r w:rsidRPr="00460438">
              <w:rPr>
                <w:iCs/>
                <w:spacing w:val="-10"/>
                <w:sz w:val="24"/>
                <w:szCs w:val="24"/>
              </w:rPr>
              <w:t xml:space="preserve"> контракта (договора) в соответствии с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п. 6 ч. 2 ст. 103 Закона № 44-ФЗ, п.п. «л» п. 10 раздела </w:t>
            </w:r>
            <w:r w:rsidRPr="00460438">
              <w:rPr>
                <w:spacing w:val="-10"/>
                <w:kern w:val="2"/>
                <w:sz w:val="24"/>
                <w:szCs w:val="24"/>
                <w:lang w:val="en-US"/>
              </w:rPr>
              <w:t>II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«Информация и документы, включаемые в реестр» «Правил ведения реестра контрактов</w:t>
            </w:r>
            <w:r w:rsidRPr="00460438">
              <w:rPr>
                <w:iCs/>
                <w:color w:val="000000"/>
                <w:spacing w:val="-10"/>
                <w:sz w:val="24"/>
                <w:szCs w:val="24"/>
                <w:shd w:val="clear" w:color="auto" w:fill="FFFFFF"/>
              </w:rPr>
              <w:t>»</w:t>
            </w:r>
            <w:r w:rsidRPr="00460438">
              <w:rPr>
                <w:spacing w:val="-10"/>
                <w:kern w:val="2"/>
                <w:sz w:val="24"/>
                <w:szCs w:val="24"/>
              </w:rPr>
              <w:t>.</w:t>
            </w:r>
          </w:p>
          <w:p w14:paraId="5CC3A977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9. Размещать своевременно (в течение 5 рабочих дней) на официальном сайте ЕИС платежный документ в форме электронного образа бумажного документа, его реквизиты, сумму оплаты контракта в соответствии с платежным документом в соответствии с ч. 3 ст. 103 Закона № 44-ФЗ п.п. «в» п. 11 раздела </w:t>
            </w:r>
            <w:r w:rsidRPr="009A7C48">
              <w:rPr>
                <w:spacing w:val="-8"/>
                <w:sz w:val="24"/>
                <w:szCs w:val="24"/>
                <w:shd w:val="clear" w:color="auto" w:fill="FFFFFF"/>
              </w:rPr>
              <w:t>II «Информация и документы, включаемые в реестр»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 «Правил ведения реестра контрактов».</w:t>
            </w:r>
          </w:p>
          <w:p w14:paraId="594917D1" w14:textId="77777777" w:rsidR="002B21F2" w:rsidRDefault="00B5422A" w:rsidP="002B21F2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iCs/>
                <w:spacing w:val="-8"/>
              </w:rPr>
              <w:t>10. 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642381BE" w14:textId="77777777" w:rsidR="00B5422A" w:rsidRPr="009A7C48" w:rsidRDefault="00B5422A" w:rsidP="002B21F2">
            <w:pPr>
              <w:pStyle w:val="ac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4 декабря 2023 года.</w:t>
            </w:r>
          </w:p>
          <w:p w14:paraId="4135478A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14.11.2023 № 384.</w:t>
            </w:r>
          </w:p>
        </w:tc>
      </w:tr>
      <w:tr w:rsidR="00B5422A" w:rsidRPr="009A7C48" w14:paraId="297187A2" w14:textId="77777777" w:rsidTr="000A2CD6">
        <w:tc>
          <w:tcPr>
            <w:tcW w:w="594" w:type="dxa"/>
          </w:tcPr>
          <w:p w14:paraId="72BAFFD7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22.</w:t>
            </w:r>
          </w:p>
        </w:tc>
        <w:tc>
          <w:tcPr>
            <w:tcW w:w="2826" w:type="dxa"/>
          </w:tcPr>
          <w:p w14:paraId="0AF5D2F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Аудит в сфере закупок в МБДОУ детский сад № 39 г. Ельца </w:t>
            </w:r>
          </w:p>
          <w:p w14:paraId="13AC25BB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4E302709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05.12.2023 № 190/04-06.</w:t>
            </w:r>
          </w:p>
          <w:p w14:paraId="285675A3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ind w:left="0"/>
              <w:contextualSpacing/>
              <w:jc w:val="both"/>
              <w:rPr>
                <w:iCs/>
                <w:color w:val="000000"/>
                <w:spacing w:val="-8"/>
                <w:sz w:val="24"/>
                <w:szCs w:val="24"/>
                <w:shd w:val="clear" w:color="auto" w:fill="FFFFFF"/>
              </w:rPr>
            </w:pPr>
            <w:r w:rsidRPr="009A7C48">
              <w:rPr>
                <w:spacing w:val="-8"/>
                <w:sz w:val="24"/>
                <w:szCs w:val="24"/>
              </w:rPr>
              <w:t xml:space="preserve">1. Размещать своевременно (в течение 5 рабочих дней) 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в </w:t>
            </w:r>
            <w:r w:rsidRPr="009A7C48">
              <w:rPr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реестре контрактов </w:t>
            </w:r>
            <w:r w:rsidRPr="009A7C48">
              <w:rPr>
                <w:spacing w:val="-8"/>
                <w:sz w:val="24"/>
                <w:szCs w:val="24"/>
              </w:rPr>
              <w:t>на официальном</w:t>
            </w:r>
            <w:r w:rsidRPr="009A7C48">
              <w:rPr>
                <w:rFonts w:eastAsia="SimSun"/>
                <w:bCs/>
                <w:spacing w:val="-8"/>
                <w:sz w:val="24"/>
                <w:szCs w:val="24"/>
                <w:lang w:eastAsia="zh-CN"/>
              </w:rPr>
              <w:t xml:space="preserve"> сайте </w:t>
            </w:r>
            <w:r w:rsidR="00B1108E" w:rsidRPr="009A7C48">
              <w:rPr>
                <w:rFonts w:eastAsia="SimSun"/>
                <w:bCs/>
                <w:spacing w:val="-8"/>
                <w:sz w:val="24"/>
                <w:szCs w:val="24"/>
                <w:lang w:eastAsia="zh-CN"/>
              </w:rPr>
              <w:t>ЕИС</w:t>
            </w:r>
            <w:r w:rsidRPr="009A7C48">
              <w:rPr>
                <w:spacing w:val="-8"/>
                <w:sz w:val="24"/>
                <w:szCs w:val="24"/>
              </w:rPr>
              <w:t xml:space="preserve">  информацию о стоимости исполненных обязательств и платежные документы в форме электронного образа бумажного документа, их реквизиты, сумму оплаты контракта в соответствии с платежным документом; информацию о дате подписания заказчиком документа о приемке; наименовании, количестве, единице измерения поставленного товара, оказанной услуги, стоимости исполненных обязательств и документы о приемке поставленного товара, выполненных работ, оказанных услуг в форме электронного документа/электронного образа бумажного документа, его реквизиты; дату подписания заказчиком, в соответствии с ч. 3 ст. 103 Закон</w:t>
            </w:r>
            <w:r w:rsidR="00B1108E" w:rsidRPr="009A7C48">
              <w:rPr>
                <w:spacing w:val="-8"/>
                <w:sz w:val="24"/>
                <w:szCs w:val="24"/>
              </w:rPr>
              <w:t>а</w:t>
            </w:r>
            <w:r w:rsidRPr="009A7C48">
              <w:rPr>
                <w:spacing w:val="-8"/>
                <w:sz w:val="24"/>
                <w:szCs w:val="24"/>
              </w:rPr>
              <w:t xml:space="preserve">  № 44-ФЗ, абзацами первым, вторым, третьим, четверным, пятым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«а», </w:t>
            </w:r>
            <w:proofErr w:type="spellStart"/>
            <w:r w:rsidRPr="009A7C48">
              <w:rPr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sz w:val="24"/>
                <w:szCs w:val="24"/>
              </w:rPr>
              <w:t xml:space="preserve">. «в» п. 11 </w:t>
            </w:r>
            <w:r w:rsidRPr="009A7C48">
              <w:rPr>
                <w:iCs/>
                <w:spacing w:val="-8"/>
                <w:kern w:val="2"/>
                <w:sz w:val="24"/>
                <w:szCs w:val="24"/>
              </w:rPr>
              <w:t>«Правил ведения реестра  контрактов</w:t>
            </w:r>
            <w:r w:rsidR="00B1108E" w:rsidRPr="009A7C48">
              <w:rPr>
                <w:iCs/>
                <w:spacing w:val="-8"/>
                <w:kern w:val="2"/>
                <w:sz w:val="24"/>
                <w:szCs w:val="24"/>
              </w:rPr>
              <w:t>»</w:t>
            </w:r>
            <w:r w:rsidRPr="009A7C48">
              <w:rPr>
                <w:iCs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7EBC13D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suppressAutoHyphens w:val="0"/>
              <w:ind w:left="0"/>
              <w:contextualSpacing/>
              <w:jc w:val="both"/>
              <w:rPr>
                <w:spacing w:val="-8"/>
                <w:kern w:val="2"/>
                <w:sz w:val="24"/>
                <w:szCs w:val="24"/>
              </w:rPr>
            </w:pPr>
            <w:r w:rsidRPr="009A7C48">
              <w:rPr>
                <w:iCs/>
                <w:color w:val="000000"/>
                <w:spacing w:val="-8"/>
                <w:sz w:val="24"/>
                <w:szCs w:val="24"/>
                <w:shd w:val="clear" w:color="auto" w:fill="FFFFFF"/>
              </w:rPr>
              <w:t xml:space="preserve">2. </w:t>
            </w:r>
            <w:r w:rsidRPr="009A7C48">
              <w:rPr>
                <w:spacing w:val="-8"/>
                <w:sz w:val="24"/>
                <w:szCs w:val="24"/>
              </w:rPr>
              <w:t xml:space="preserve">Указывать достоверную дату окончания исполнения контракта (договора) в реестре контрактов на официальном сайте ЕИС, в соответствии с 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п. 6 ч. 2 ст. 103 Закона № 44-ФЗ, </w:t>
            </w:r>
            <w:proofErr w:type="spellStart"/>
            <w:r w:rsidRPr="009A7C48">
              <w:rPr>
                <w:spacing w:val="-8"/>
                <w:kern w:val="2"/>
                <w:sz w:val="24"/>
                <w:szCs w:val="24"/>
              </w:rPr>
              <w:t>пп</w:t>
            </w:r>
            <w:proofErr w:type="spellEnd"/>
            <w:r w:rsidRPr="009A7C48">
              <w:rPr>
                <w:spacing w:val="-8"/>
                <w:kern w:val="2"/>
                <w:sz w:val="24"/>
                <w:szCs w:val="24"/>
              </w:rPr>
              <w:t xml:space="preserve">. «л» п. 10 раздела </w:t>
            </w:r>
            <w:r w:rsidRPr="009A7C48">
              <w:rPr>
                <w:spacing w:val="-8"/>
                <w:kern w:val="2"/>
                <w:sz w:val="24"/>
                <w:szCs w:val="24"/>
                <w:lang w:val="en-US"/>
              </w:rPr>
              <w:t>II</w:t>
            </w:r>
            <w:r w:rsidRPr="009A7C48">
              <w:rPr>
                <w:spacing w:val="-8"/>
                <w:kern w:val="2"/>
                <w:sz w:val="24"/>
                <w:szCs w:val="24"/>
              </w:rPr>
              <w:t xml:space="preserve"> «Информация и документы, включаемые в </w:t>
            </w:r>
            <w:r w:rsidRPr="009A7C48">
              <w:rPr>
                <w:spacing w:val="-8"/>
                <w:kern w:val="2"/>
                <w:sz w:val="24"/>
                <w:szCs w:val="24"/>
              </w:rPr>
              <w:lastRenderedPageBreak/>
              <w:t>реестр» «Правил ведения реестра контрактов».</w:t>
            </w:r>
          </w:p>
          <w:p w14:paraId="4A60FE87" w14:textId="77777777" w:rsidR="00B5422A" w:rsidRPr="002B21F2" w:rsidRDefault="00B5422A" w:rsidP="000A2CD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12"/>
                <w:sz w:val="24"/>
                <w:szCs w:val="24"/>
              </w:rPr>
            </w:pPr>
            <w:r w:rsidRPr="009A7C48">
              <w:rPr>
                <w:spacing w:val="-8"/>
                <w:kern w:val="2"/>
                <w:sz w:val="24"/>
                <w:szCs w:val="24"/>
              </w:rPr>
              <w:t xml:space="preserve">3. </w:t>
            </w:r>
            <w:r w:rsidRPr="002B21F2">
              <w:rPr>
                <w:spacing w:val="-12"/>
                <w:kern w:val="2"/>
                <w:sz w:val="24"/>
                <w:szCs w:val="24"/>
              </w:rPr>
              <w:t>Заключать контракты (договоры) на условиях, предусмотренных извещением, в соответствии с</w:t>
            </w:r>
            <w:r w:rsidRPr="002B21F2">
              <w:rPr>
                <w:spacing w:val="-12"/>
                <w:sz w:val="24"/>
                <w:szCs w:val="24"/>
              </w:rPr>
              <w:t xml:space="preserve"> ч. 1 ст. 34 </w:t>
            </w:r>
            <w:proofErr w:type="gramStart"/>
            <w:r w:rsidRPr="002B21F2">
              <w:rPr>
                <w:spacing w:val="-12"/>
                <w:sz w:val="24"/>
                <w:szCs w:val="24"/>
              </w:rPr>
              <w:t>Закона  №</w:t>
            </w:r>
            <w:proofErr w:type="gramEnd"/>
            <w:r w:rsidRPr="002B21F2">
              <w:rPr>
                <w:spacing w:val="-12"/>
                <w:sz w:val="24"/>
                <w:szCs w:val="24"/>
              </w:rPr>
              <w:t xml:space="preserve"> 44-ФЗ.</w:t>
            </w:r>
          </w:p>
          <w:p w14:paraId="061151D2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4. Осуществлять закупки, предусмотренные планом-графиком, в соответствии с ч. 2 ст. 72 Бюджетного кодекса Российской Федерации, ч. 1 ст. 16 Закона № 44-ФЗ.</w:t>
            </w:r>
          </w:p>
          <w:p w14:paraId="617C916C" w14:textId="77777777" w:rsidR="00B5422A" w:rsidRPr="009A7C48" w:rsidRDefault="00B5422A" w:rsidP="000A2CD6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8"/>
                <w:sz w:val="24"/>
                <w:szCs w:val="24"/>
              </w:rPr>
            </w:pPr>
            <w:r w:rsidRPr="009A7C48">
              <w:rPr>
                <w:spacing w:val="-8"/>
                <w:sz w:val="24"/>
                <w:szCs w:val="24"/>
              </w:rPr>
              <w:t>5. Соблюдать предусмотренные контрактом (договором) сроки приемки товаров, работ, услуг, оформления документов о приемке, в соответствии с ч. 7 ст. 94 Закона № 44-ФЗ.</w:t>
            </w:r>
          </w:p>
          <w:p w14:paraId="02E3B58E" w14:textId="77777777" w:rsidR="00B5422A" w:rsidRPr="009A7C48" w:rsidRDefault="00B5422A" w:rsidP="000A2C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spacing w:val="-8"/>
              </w:rPr>
            </w:pPr>
            <w:r w:rsidRPr="009A7C48">
              <w:rPr>
                <w:spacing w:val="-8"/>
              </w:rPr>
              <w:t xml:space="preserve">6. </w:t>
            </w:r>
            <w:r w:rsidRPr="009A7C48">
              <w:rPr>
                <w:iCs/>
                <w:spacing w:val="-8"/>
              </w:rPr>
              <w:t>Принять меры</w:t>
            </w:r>
            <w:r w:rsidRPr="009A7C48">
              <w:rPr>
                <w:spacing w:val="-8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74B8A97A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Информация о принятых мерах по устранению выявленных нарушений должна быть предоставлена в Контрольно-счетную комиссию городского округа город Елец в срок не позднее 09.01.2024. </w:t>
            </w:r>
          </w:p>
          <w:p w14:paraId="6B4AA38F" w14:textId="77777777" w:rsidR="00B5422A" w:rsidRPr="009A7C48" w:rsidRDefault="00B5422A" w:rsidP="009551CB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19.12.2023 № 185.</w:t>
            </w:r>
          </w:p>
        </w:tc>
      </w:tr>
      <w:tr w:rsidR="00B5422A" w:rsidRPr="009A7C48" w14:paraId="4121B2E2" w14:textId="77777777" w:rsidTr="000A2CD6">
        <w:tc>
          <w:tcPr>
            <w:tcW w:w="594" w:type="dxa"/>
          </w:tcPr>
          <w:p w14:paraId="036D0DE0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23.</w:t>
            </w:r>
          </w:p>
        </w:tc>
        <w:tc>
          <w:tcPr>
            <w:tcW w:w="2826" w:type="dxa"/>
          </w:tcPr>
          <w:p w14:paraId="09B9EA73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>Проверка МБУК «ЕГКМ» по вопросу целевого и эффективного использования субсидий, выделенных из городского бюджета в 2022 году на выполнение муниципального задания</w:t>
            </w:r>
          </w:p>
          <w:p w14:paraId="3C63E75D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5FAFAD5B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20.12.2023 № 211/04-06.</w:t>
            </w:r>
          </w:p>
          <w:p w14:paraId="719A5C57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Составлять План ФХД по кассовому методу в рублях с точностью до двух знаков после запятой в соответствии с пунктом 2.1 раздела 2 «Сроки и порядок составления Плана ФХД» Порядк</w:t>
            </w:r>
            <w:r w:rsidR="00B1108E" w:rsidRPr="009A7C48">
              <w:rPr>
                <w:spacing w:val="-8"/>
              </w:rPr>
              <w:t>а</w:t>
            </w:r>
            <w:r w:rsidRPr="009A7C48">
              <w:rPr>
                <w:spacing w:val="-8"/>
              </w:rPr>
              <w:t xml:space="preserve"> составления и утверждения плана ФХД.</w:t>
            </w:r>
          </w:p>
          <w:p w14:paraId="49D55F1B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2. Не допускать расхождений показателей Плана ФХД и показателей приложения «Расчеты (обоснования) к плану финансово-хозяйственной деятельности муниципального учреждения» (далее - </w:t>
            </w:r>
            <w:r w:rsidRPr="009A7C48">
              <w:rPr>
                <w:iCs/>
                <w:spacing w:val="-8"/>
              </w:rPr>
              <w:t xml:space="preserve">Расчет (обоснование) к Плану ФХД) в соответствии с абзацем вторым п. 2.2 </w:t>
            </w:r>
            <w:r w:rsidRPr="009A7C48">
              <w:rPr>
                <w:spacing w:val="-8"/>
              </w:rPr>
              <w:t xml:space="preserve">раздела 2 «Сроки и порядок составления Плана ФХД (внесения изменений в План ФХД)» </w:t>
            </w:r>
            <w:r w:rsidR="00B1108E" w:rsidRPr="009A7C48">
              <w:rPr>
                <w:spacing w:val="-8"/>
              </w:rPr>
              <w:t>«</w:t>
            </w:r>
            <w:r w:rsidRPr="009A7C48">
              <w:rPr>
                <w:spacing w:val="-8"/>
              </w:rPr>
              <w:t>Порядка составления и утверждения плана ФХД</w:t>
            </w:r>
            <w:r w:rsidR="00B1108E" w:rsidRPr="009A7C48">
              <w:rPr>
                <w:spacing w:val="-8"/>
              </w:rPr>
              <w:t>»</w:t>
            </w:r>
            <w:r w:rsidRPr="009A7C48">
              <w:rPr>
                <w:spacing w:val="-8"/>
              </w:rPr>
              <w:t>.</w:t>
            </w:r>
          </w:p>
          <w:p w14:paraId="19AE5F0F" w14:textId="77777777" w:rsidR="00B5422A" w:rsidRPr="009A7C48" w:rsidRDefault="00B5422A" w:rsidP="000A2CD6">
            <w:pPr>
              <w:jc w:val="both"/>
              <w:rPr>
                <w:iCs/>
                <w:spacing w:val="-8"/>
              </w:rPr>
            </w:pPr>
            <w:r w:rsidRPr="009A7C48">
              <w:rPr>
                <w:spacing w:val="-8"/>
              </w:rPr>
              <w:t xml:space="preserve">3. Отражать достоверную налоговую базу для расчета показателей </w:t>
            </w:r>
            <w:r w:rsidRPr="009A7C48">
              <w:rPr>
                <w:iCs/>
                <w:spacing w:val="-8"/>
              </w:rPr>
              <w:t xml:space="preserve">Расчетов (обоснований) к Плану ФХД в соответствии с ч.1 ст. 391 Налогового кодекса Российской Федерации, п. 27 раздела </w:t>
            </w:r>
            <w:r w:rsidRPr="009A7C48">
              <w:rPr>
                <w:spacing w:val="-8"/>
                <w:lang w:val="en-US"/>
              </w:rPr>
              <w:t>III</w:t>
            </w:r>
            <w:r w:rsidRPr="009A7C48">
              <w:rPr>
                <w:spacing w:val="-8"/>
              </w:rPr>
              <w:t xml:space="preserve"> «Формирование обоснований (расчетов) плановых показателей поступлений и выплат» Требований к составлению и утверждению плана ФХД, </w:t>
            </w:r>
            <w:r w:rsidRPr="009A7C48">
              <w:rPr>
                <w:iCs/>
                <w:spacing w:val="-8"/>
              </w:rPr>
              <w:t xml:space="preserve">абзацем вторым </w:t>
            </w:r>
            <w:r w:rsidRPr="009A7C48">
              <w:rPr>
                <w:spacing w:val="-8"/>
              </w:rPr>
              <w:t xml:space="preserve">п. 2.2 раздела 2 </w:t>
            </w:r>
            <w:r w:rsidR="00B1108E" w:rsidRPr="009A7C48">
              <w:rPr>
                <w:spacing w:val="-8"/>
              </w:rPr>
              <w:t>«</w:t>
            </w:r>
            <w:r w:rsidRPr="009A7C48">
              <w:rPr>
                <w:spacing w:val="-8"/>
              </w:rPr>
              <w:t>Порядка составления и утверждения плана ФХД</w:t>
            </w:r>
            <w:r w:rsidR="00B1108E" w:rsidRPr="009A7C48">
              <w:rPr>
                <w:spacing w:val="-8"/>
              </w:rPr>
              <w:t>»</w:t>
            </w:r>
            <w:r w:rsidRPr="009A7C48">
              <w:rPr>
                <w:iCs/>
                <w:spacing w:val="-8"/>
              </w:rPr>
              <w:t>.</w:t>
            </w:r>
          </w:p>
          <w:p w14:paraId="51818A88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4. Отражать утвержденные законодательно тарифы на коммунальные услуги (тепловую энергию, обращение с ТКО</w:t>
            </w:r>
            <w:r w:rsidRPr="009A7C48">
              <w:rPr>
                <w:iCs/>
                <w:spacing w:val="-8"/>
              </w:rPr>
              <w:t>, в</w:t>
            </w:r>
            <w:r w:rsidRPr="009A7C48">
              <w:rPr>
                <w:spacing w:val="-8"/>
              </w:rPr>
              <w:t xml:space="preserve">одоснабжение, водоотведение) в </w:t>
            </w:r>
            <w:r w:rsidRPr="009A7C48">
              <w:rPr>
                <w:iCs/>
                <w:spacing w:val="-8"/>
              </w:rPr>
              <w:t>Расчетах (обоснованиях)</w:t>
            </w:r>
            <w:r w:rsidRPr="009A7C48">
              <w:rPr>
                <w:spacing w:val="-8"/>
              </w:rPr>
              <w:t xml:space="preserve"> к Планам ФХД в соответствии с п. 34 раздела </w:t>
            </w:r>
            <w:r w:rsidRPr="009A7C48">
              <w:rPr>
                <w:spacing w:val="-8"/>
                <w:lang w:val="en-US"/>
              </w:rPr>
              <w:t>III</w:t>
            </w:r>
            <w:r w:rsidRPr="009A7C48">
              <w:rPr>
                <w:spacing w:val="-8"/>
              </w:rPr>
              <w:t xml:space="preserve"> «Формирование обоснований (расчетов) плановых показателей поступлений и выплат» Требований к составлению и утверждению плана ФХД, </w:t>
            </w:r>
            <w:r w:rsidRPr="009A7C48">
              <w:rPr>
                <w:iCs/>
                <w:spacing w:val="-8"/>
              </w:rPr>
              <w:t xml:space="preserve">абзацем вторым </w:t>
            </w:r>
            <w:r w:rsidRPr="009A7C48">
              <w:rPr>
                <w:spacing w:val="-8"/>
              </w:rPr>
              <w:t xml:space="preserve">п. 2.2 раздела 2 </w:t>
            </w:r>
            <w:r w:rsidR="00B1108E" w:rsidRPr="009A7C48">
              <w:rPr>
                <w:spacing w:val="-8"/>
              </w:rPr>
              <w:t>«</w:t>
            </w:r>
            <w:r w:rsidRPr="009A7C48">
              <w:rPr>
                <w:spacing w:val="-8"/>
              </w:rPr>
              <w:t>Порядка составления и утверждения плана ФХД</w:t>
            </w:r>
            <w:r w:rsidR="00B1108E" w:rsidRPr="009A7C48">
              <w:rPr>
                <w:spacing w:val="-8"/>
              </w:rPr>
              <w:t>»</w:t>
            </w:r>
            <w:r w:rsidRPr="009A7C48">
              <w:rPr>
                <w:spacing w:val="-8"/>
              </w:rPr>
              <w:t>.</w:t>
            </w:r>
          </w:p>
          <w:p w14:paraId="71AC5334" w14:textId="77777777" w:rsidR="00B5422A" w:rsidRPr="009A7C48" w:rsidRDefault="00B5422A" w:rsidP="000A2CD6">
            <w:pPr>
              <w:jc w:val="both"/>
              <w:rPr>
                <w:iCs/>
                <w:spacing w:val="-8"/>
              </w:rPr>
            </w:pPr>
            <w:r w:rsidRPr="009A7C48">
              <w:rPr>
                <w:iCs/>
                <w:spacing w:val="-8"/>
              </w:rPr>
              <w:t>5. Не допускать в Расчетах (обоснованиях) к Плану ФХД</w:t>
            </w:r>
            <w:r w:rsidRPr="009A7C48">
              <w:rPr>
                <w:spacing w:val="-8"/>
              </w:rPr>
              <w:t xml:space="preserve"> счетные ошибки.</w:t>
            </w:r>
          </w:p>
          <w:p w14:paraId="7B00DCE3" w14:textId="77777777" w:rsidR="00B5422A" w:rsidRPr="009A7C48" w:rsidRDefault="00B5422A" w:rsidP="000A2CD6">
            <w:pPr>
              <w:jc w:val="both"/>
              <w:rPr>
                <w:iCs/>
                <w:spacing w:val="-8"/>
              </w:rPr>
            </w:pPr>
            <w:r w:rsidRPr="009A7C48">
              <w:rPr>
                <w:spacing w:val="-8"/>
              </w:rPr>
              <w:t>6. Учесть переплату по налогам в сумме 5 832,56 руб. в счет текущих платежей.</w:t>
            </w:r>
          </w:p>
          <w:p w14:paraId="6B26D8FD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7. Осуществлять закупки, предусмотренные планом-графиком в соответствии с </w:t>
            </w:r>
            <w:r w:rsidRPr="009A7C48">
              <w:rPr>
                <w:iCs/>
                <w:spacing w:val="-8"/>
              </w:rPr>
              <w:t>ч. 2 ст. 72 Бюджетного кодекса Российской Федерации,</w:t>
            </w:r>
            <w:r w:rsidRPr="009A7C48">
              <w:rPr>
                <w:spacing w:val="-8"/>
              </w:rPr>
              <w:t xml:space="preserve"> ч. 1 ст. 16 Федерального закона от 05.04.2013 № 44-ФЗ Закон</w:t>
            </w:r>
            <w:r w:rsidR="009551CB" w:rsidRPr="009A7C48">
              <w:rPr>
                <w:spacing w:val="-8"/>
              </w:rPr>
              <w:t>а</w:t>
            </w:r>
            <w:r w:rsidRPr="009A7C48">
              <w:rPr>
                <w:spacing w:val="-8"/>
              </w:rPr>
              <w:t xml:space="preserve"> № 44-ФЗ.</w:t>
            </w:r>
          </w:p>
          <w:p w14:paraId="4C5F4ABC" w14:textId="77777777" w:rsidR="00B5422A" w:rsidRPr="009A7C48" w:rsidRDefault="00B5422A" w:rsidP="000A2C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pacing w:val="-8"/>
              </w:rPr>
            </w:pPr>
            <w:r w:rsidRPr="009A7C48">
              <w:rPr>
                <w:iCs/>
                <w:spacing w:val="-8"/>
              </w:rPr>
              <w:t xml:space="preserve">8. Включать в контракты (договоры) указание, что цена договора является твердой и определяется на весь срок исполнения договора (максимальное значение цены контракта) в соответствии с ч. 2 ст. 34 </w:t>
            </w:r>
            <w:r w:rsidRPr="009A7C48">
              <w:rPr>
                <w:spacing w:val="-8"/>
              </w:rPr>
              <w:t>Закона</w:t>
            </w:r>
            <w:r w:rsidR="009551CB" w:rsidRPr="009A7C48">
              <w:rPr>
                <w:spacing w:val="-8"/>
              </w:rPr>
              <w:t xml:space="preserve"> </w:t>
            </w:r>
            <w:r w:rsidRPr="009A7C48">
              <w:rPr>
                <w:spacing w:val="-8"/>
              </w:rPr>
              <w:t>№ 44-ФЗ</w:t>
            </w:r>
            <w:r w:rsidRPr="009A7C48">
              <w:rPr>
                <w:iCs/>
                <w:spacing w:val="-8"/>
              </w:rPr>
              <w:t>.</w:t>
            </w:r>
          </w:p>
          <w:p w14:paraId="7EC2ECA1" w14:textId="77777777" w:rsidR="00B5422A" w:rsidRPr="009A7C48" w:rsidRDefault="00B5422A" w:rsidP="000A2CD6">
            <w:pPr>
              <w:autoSpaceDE w:val="0"/>
              <w:autoSpaceDN w:val="0"/>
              <w:adjustRightInd w:val="0"/>
              <w:jc w:val="both"/>
              <w:rPr>
                <w:iCs/>
                <w:spacing w:val="-8"/>
                <w:kern w:val="2"/>
              </w:rPr>
            </w:pPr>
            <w:r w:rsidRPr="009A7C48">
              <w:rPr>
                <w:iCs/>
                <w:spacing w:val="-8"/>
                <w:kern w:val="2"/>
              </w:rPr>
              <w:t>9. Определять цену контрактов (договоров) в соответствии с ч. 4 ст. 93 Закона № 44-ФЗ</w:t>
            </w:r>
          </w:p>
          <w:p w14:paraId="16FCD0A1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spacing w:val="-8"/>
                <w:kern w:val="2"/>
                <w:sz w:val="24"/>
                <w:szCs w:val="24"/>
              </w:rPr>
              <w:t xml:space="preserve">10. 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Указывать в реестре контрактов на </w:t>
            </w:r>
            <w:r w:rsidRPr="00460438">
              <w:rPr>
                <w:spacing w:val="-10"/>
                <w:sz w:val="24"/>
                <w:szCs w:val="24"/>
              </w:rPr>
              <w:t>официальном сайте ЕИС</w:t>
            </w:r>
            <w:r w:rsidRPr="00460438">
              <w:rPr>
                <w:iCs/>
                <w:spacing w:val="-10"/>
                <w:kern w:val="2"/>
                <w:sz w:val="24"/>
                <w:szCs w:val="24"/>
              </w:rPr>
              <w:t xml:space="preserve"> в </w:t>
            </w:r>
            <w:r w:rsidRPr="00460438">
              <w:rPr>
                <w:spacing w:val="-10"/>
                <w:kern w:val="2"/>
                <w:sz w:val="24"/>
                <w:szCs w:val="24"/>
              </w:rPr>
              <w:t>«Информации о заключенном контракте (его изменении)» достоверную информацию о дате окончания исполнения</w:t>
            </w:r>
            <w:r w:rsidRPr="00460438">
              <w:rPr>
                <w:iCs/>
                <w:spacing w:val="-10"/>
                <w:sz w:val="24"/>
                <w:szCs w:val="24"/>
              </w:rPr>
              <w:t xml:space="preserve"> контракта (договора) в соответствии с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п. 6 ч. 2 ст. 103 Закона № 44-ФЗ, </w:t>
            </w:r>
            <w:proofErr w:type="spellStart"/>
            <w:r w:rsidRPr="00460438">
              <w:rPr>
                <w:spacing w:val="-10"/>
                <w:kern w:val="2"/>
                <w:sz w:val="24"/>
                <w:szCs w:val="24"/>
              </w:rPr>
              <w:t>пп</w:t>
            </w:r>
            <w:proofErr w:type="spellEnd"/>
            <w:r w:rsidRPr="00460438">
              <w:rPr>
                <w:spacing w:val="-10"/>
                <w:kern w:val="2"/>
                <w:sz w:val="24"/>
                <w:szCs w:val="24"/>
              </w:rPr>
              <w:t xml:space="preserve">. «л» п. 10 раздела </w:t>
            </w:r>
            <w:r w:rsidRPr="00460438">
              <w:rPr>
                <w:spacing w:val="-10"/>
                <w:kern w:val="2"/>
                <w:sz w:val="24"/>
                <w:szCs w:val="24"/>
                <w:lang w:val="en-US"/>
              </w:rPr>
              <w:t>II</w:t>
            </w:r>
            <w:r w:rsidRPr="00460438">
              <w:rPr>
                <w:spacing w:val="-10"/>
                <w:kern w:val="2"/>
                <w:sz w:val="24"/>
                <w:szCs w:val="24"/>
              </w:rPr>
              <w:t xml:space="preserve"> «Информация и документы, включаемые в реестр» «Правил ведения реестра контрактов</w:t>
            </w:r>
            <w:r w:rsidR="00B1108E" w:rsidRPr="00460438">
              <w:rPr>
                <w:spacing w:val="-10"/>
                <w:kern w:val="2"/>
                <w:sz w:val="24"/>
                <w:szCs w:val="24"/>
              </w:rPr>
              <w:t>»</w:t>
            </w:r>
            <w:r w:rsidRPr="00460438">
              <w:rPr>
                <w:iCs/>
                <w:color w:val="000000"/>
                <w:spacing w:val="-10"/>
                <w:sz w:val="24"/>
                <w:szCs w:val="24"/>
                <w:shd w:val="clear" w:color="auto" w:fill="FFFFFF"/>
              </w:rPr>
              <w:t>.</w:t>
            </w:r>
          </w:p>
          <w:p w14:paraId="7BDC78F1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11. Указывать в реестре контрактов на официальном сайте ЕИС в «Информации об исполнении (о расторжении) контракта» достоверную информация о дате подписания заказчиком документа о приемке в соответствии с п. 13 ч. 2 ст. </w:t>
            </w:r>
            <w:r w:rsidRPr="009A7C48">
              <w:rPr>
                <w:iCs/>
                <w:spacing w:val="-8"/>
                <w:sz w:val="24"/>
                <w:szCs w:val="24"/>
              </w:rPr>
              <w:lastRenderedPageBreak/>
              <w:t xml:space="preserve">103 Закона № 44-ФЗ, абзацем третьим </w:t>
            </w:r>
            <w:proofErr w:type="spellStart"/>
            <w:r w:rsidRPr="009A7C48">
              <w:rPr>
                <w:iCs/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iCs/>
                <w:spacing w:val="-8"/>
                <w:sz w:val="24"/>
                <w:szCs w:val="24"/>
              </w:rPr>
              <w:t>. «а» п. 11 «Правил ведения реестра контрактов».</w:t>
            </w:r>
          </w:p>
          <w:p w14:paraId="5418A831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 xml:space="preserve">12. Размещать своевременно (в течение 5 рабочих дней) на официальном сайте ЕИС </w:t>
            </w:r>
            <w:r w:rsidRPr="009A7C48">
              <w:rPr>
                <w:spacing w:val="-8"/>
                <w:sz w:val="24"/>
                <w:szCs w:val="24"/>
              </w:rPr>
              <w:t>документы о приемке поставленного товара, выполненных работ, оказанных услуг в форме электронного документа/электронного образа бумажного документа, его реквизиты; дату подписания заказчиком</w:t>
            </w:r>
            <w:r w:rsidRPr="009A7C48">
              <w:rPr>
                <w:iCs/>
                <w:spacing w:val="-8"/>
                <w:sz w:val="24"/>
                <w:szCs w:val="24"/>
              </w:rPr>
              <w:t xml:space="preserve"> в соответствии с ч. 3 ст. 103 Закона № 44-ФЗ, </w:t>
            </w:r>
            <w:proofErr w:type="spellStart"/>
            <w:r w:rsidRPr="009A7C48">
              <w:rPr>
                <w:iCs/>
                <w:spacing w:val="-8"/>
                <w:sz w:val="24"/>
                <w:szCs w:val="24"/>
              </w:rPr>
              <w:t>пп</w:t>
            </w:r>
            <w:proofErr w:type="spellEnd"/>
            <w:r w:rsidRPr="009A7C48">
              <w:rPr>
                <w:iCs/>
                <w:spacing w:val="-8"/>
                <w:sz w:val="24"/>
                <w:szCs w:val="24"/>
              </w:rPr>
              <w:t>. «а» п. 11 «Правил ведения реестра контрактов».</w:t>
            </w:r>
          </w:p>
          <w:p w14:paraId="50F93658" w14:textId="77777777" w:rsidR="00B5422A" w:rsidRPr="009A7C48" w:rsidRDefault="00B5422A" w:rsidP="000A2CD6">
            <w:pPr>
              <w:pStyle w:val="a3"/>
              <w:suppressAutoHyphens w:val="0"/>
              <w:ind w:left="0"/>
              <w:contextualSpacing/>
              <w:jc w:val="both"/>
              <w:rPr>
                <w:iCs/>
                <w:spacing w:val="-8"/>
                <w:sz w:val="24"/>
                <w:szCs w:val="24"/>
              </w:rPr>
            </w:pPr>
            <w:r w:rsidRPr="009A7C48">
              <w:rPr>
                <w:iCs/>
                <w:spacing w:val="-8"/>
                <w:sz w:val="24"/>
                <w:szCs w:val="24"/>
              </w:rPr>
              <w:t>13. Принять меры</w:t>
            </w:r>
            <w:r w:rsidRPr="009A7C48">
              <w:rPr>
                <w:spacing w:val="-8"/>
                <w:sz w:val="24"/>
                <w:szCs w:val="24"/>
              </w:rPr>
              <w:t xml:space="preserve"> дисциплинарного взыскания к должностным лицам, виновным в допущенных нарушениях.</w:t>
            </w:r>
          </w:p>
          <w:p w14:paraId="03A69FF2" w14:textId="77777777" w:rsidR="00B5422A" w:rsidRPr="009A7C48" w:rsidRDefault="00B5422A" w:rsidP="000A2CD6">
            <w:pPr>
              <w:ind w:right="-1"/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19 января 2024 года.</w:t>
            </w:r>
          </w:p>
          <w:p w14:paraId="2A52AF74" w14:textId="77777777" w:rsidR="00B5422A" w:rsidRPr="009A7C48" w:rsidRDefault="00B5422A" w:rsidP="009551CB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19.01.2024 № 11.</w:t>
            </w:r>
          </w:p>
        </w:tc>
      </w:tr>
      <w:tr w:rsidR="00B5422A" w:rsidRPr="009A7C48" w14:paraId="53154E44" w14:textId="77777777" w:rsidTr="000A2CD6">
        <w:tc>
          <w:tcPr>
            <w:tcW w:w="594" w:type="dxa"/>
          </w:tcPr>
          <w:p w14:paraId="44D8555A" w14:textId="77777777" w:rsidR="00B5422A" w:rsidRPr="009A7C48" w:rsidRDefault="00B5422A" w:rsidP="000A2CD6">
            <w:pPr>
              <w:jc w:val="center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24.</w:t>
            </w:r>
          </w:p>
        </w:tc>
        <w:tc>
          <w:tcPr>
            <w:tcW w:w="2826" w:type="dxa"/>
          </w:tcPr>
          <w:p w14:paraId="3A4F41F3" w14:textId="77777777" w:rsidR="00B5422A" w:rsidRPr="009A7C48" w:rsidRDefault="00B5422A" w:rsidP="000A2CD6">
            <w:pPr>
              <w:rPr>
                <w:spacing w:val="-8"/>
              </w:rPr>
            </w:pPr>
            <w:r w:rsidRPr="009A7C48">
              <w:rPr>
                <w:spacing w:val="-8"/>
              </w:rPr>
              <w:t xml:space="preserve">Проверка муниципального бюджетного учреждения     культуры «Дом культуры железнодорожников» </w:t>
            </w:r>
            <w:r w:rsidRPr="009A7C48">
              <w:rPr>
                <w:bCs/>
                <w:spacing w:val="-8"/>
              </w:rPr>
              <w:t>по вопросу</w:t>
            </w:r>
            <w:r w:rsidRPr="009A7C48">
              <w:rPr>
                <w:b/>
                <w:bCs/>
                <w:spacing w:val="-8"/>
              </w:rPr>
              <w:t xml:space="preserve"> </w:t>
            </w:r>
            <w:r w:rsidRPr="009A7C48">
              <w:rPr>
                <w:bCs/>
                <w:spacing w:val="-8"/>
              </w:rPr>
              <w:t>эффективности использования муниципального имущества в 2022 году</w:t>
            </w:r>
          </w:p>
          <w:p w14:paraId="0DA1E278" w14:textId="77777777" w:rsidR="00B5422A" w:rsidRPr="009A7C48" w:rsidRDefault="00B5422A" w:rsidP="000A2CD6">
            <w:pPr>
              <w:rPr>
                <w:spacing w:val="-8"/>
              </w:rPr>
            </w:pPr>
          </w:p>
        </w:tc>
        <w:tc>
          <w:tcPr>
            <w:tcW w:w="11880" w:type="dxa"/>
          </w:tcPr>
          <w:p w14:paraId="1679CB3F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Представление от 25.12.2023 № 218/04-06.</w:t>
            </w:r>
          </w:p>
          <w:p w14:paraId="5976E57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1.  Оформить документы (договор, акт приема-передачи), являющимися основанием для хранения в МБУ «АСС» г. Ельца основных средств «</w:t>
            </w:r>
            <w:proofErr w:type="gramStart"/>
            <w:r w:rsidRPr="009A7C48">
              <w:rPr>
                <w:spacing w:val="-8"/>
              </w:rPr>
              <w:t>флагшток с флагом</w:t>
            </w:r>
            <w:proofErr w:type="gramEnd"/>
            <w:r w:rsidRPr="009A7C48">
              <w:rPr>
                <w:spacing w:val="-8"/>
              </w:rPr>
              <w:t xml:space="preserve"> отдельно стоящим с бетонным основанием, высота 6 м» в количестве 30 шт. </w:t>
            </w:r>
          </w:p>
          <w:p w14:paraId="414DB4D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2. Нанести инвентарные номера на 30 (тридцати) инвентарных объектах основных средств «флагшток с флагом отдельно стоящим с бетонным основанием, высота 6 м».</w:t>
            </w:r>
          </w:p>
          <w:p w14:paraId="5D1F4ED5" w14:textId="77777777" w:rsidR="00B5422A" w:rsidRPr="009A7C48" w:rsidRDefault="00B5422A" w:rsidP="000A2CD6">
            <w:pPr>
              <w:jc w:val="both"/>
              <w:rPr>
                <w:color w:val="000000"/>
                <w:spacing w:val="-8"/>
                <w:shd w:val="clear" w:color="auto" w:fill="FFFFFF"/>
              </w:rPr>
            </w:pPr>
            <w:r w:rsidRPr="009A7C48">
              <w:rPr>
                <w:spacing w:val="-8"/>
              </w:rPr>
              <w:t xml:space="preserve">3. Переместить 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>материальные запасы в количестве 27 шт. на общую сумму 1 477 927,00 руб. со счета 10100 «Основные средства» на счет 10500 «Материальные запасы».</w:t>
            </w:r>
          </w:p>
          <w:p w14:paraId="15201A19" w14:textId="77777777" w:rsidR="00B5422A" w:rsidRPr="00460438" w:rsidRDefault="00B5422A" w:rsidP="000A2CD6">
            <w:pPr>
              <w:jc w:val="both"/>
              <w:rPr>
                <w:spacing w:val="-10"/>
              </w:rPr>
            </w:pPr>
            <w:r w:rsidRPr="009A7C48">
              <w:rPr>
                <w:spacing w:val="-8"/>
              </w:rPr>
              <w:t xml:space="preserve">4. </w:t>
            </w:r>
            <w:r w:rsidRPr="00460438">
              <w:rPr>
                <w:spacing w:val="-10"/>
              </w:rPr>
              <w:t xml:space="preserve">Соблюдать   порядок   формирования   документированной систематизированной информации об объектах учета в части ведения бухгалтерского учета основных средств и составления на этой основе бухгалтерской (финансовой) отчетности «Баланс государственного (муниципального) учреждения» </w:t>
            </w:r>
            <w:hyperlink w:anchor="Par3473" w:tooltip="                                  БАЛАНС" w:history="1">
              <w:r w:rsidRPr="00460438">
                <w:rPr>
                  <w:color w:val="000000"/>
                  <w:spacing w:val="-10"/>
                </w:rPr>
                <w:t>(ф. 0503730)</w:t>
              </w:r>
            </w:hyperlink>
            <w:r w:rsidRPr="00460438">
              <w:rPr>
                <w:color w:val="000000"/>
                <w:spacing w:val="-10"/>
              </w:rPr>
              <w:t xml:space="preserve"> в соответствии со </w:t>
            </w:r>
            <w:r w:rsidRPr="00460438">
              <w:rPr>
                <w:spacing w:val="-10"/>
              </w:rPr>
              <w:t>статьей 1, пункта 1 статьи 13 Федерального закона от 06.12.2011 № 402-ФЗ «О бухгалтерском учете», с пунктами 9, 17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33н.</w:t>
            </w:r>
          </w:p>
          <w:p w14:paraId="0B95E6F6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5. Отразить в бухгалтерском учете на счете 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 xml:space="preserve">10100 «Основные средства» увеличение балансовой стоимости на сумму 73 234 988,59 руб. нежилого здания, расположенного по адресу: Липецкая область, г. Елец, ул. Орджоникидзе, д. 9А.  </w:t>
            </w:r>
            <w:r w:rsidRPr="009A7C48">
              <w:rPr>
                <w:spacing w:val="-8"/>
              </w:rPr>
              <w:t xml:space="preserve">  </w:t>
            </w:r>
          </w:p>
          <w:p w14:paraId="10CA0F7C" w14:textId="77777777" w:rsidR="00B5422A" w:rsidRPr="009A7C48" w:rsidRDefault="00B5422A" w:rsidP="000A2CD6">
            <w:pPr>
              <w:jc w:val="both"/>
              <w:rPr>
                <w:i/>
                <w:spacing w:val="-8"/>
              </w:rPr>
            </w:pPr>
            <w:r w:rsidRPr="009A7C48">
              <w:rPr>
                <w:spacing w:val="-8"/>
              </w:rPr>
              <w:t xml:space="preserve">6. </w:t>
            </w:r>
            <w:r w:rsidRPr="00ED2DA0">
              <w:rPr>
                <w:spacing w:val="-10"/>
              </w:rPr>
              <w:t>Не допускать нарушение требований к бюджетному (бухгалтерскому) учету, в том числе к составлению бухгалтерской (финансовой) отчетности в части искажения показателей, выраженных в денежном измерении, на конец отчетного периода</w:t>
            </w:r>
            <w:r w:rsidRPr="009A7C48">
              <w:rPr>
                <w:spacing w:val="-8"/>
              </w:rPr>
              <w:t>.</w:t>
            </w:r>
          </w:p>
          <w:p w14:paraId="32C0D0A7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 xml:space="preserve">7. Переместить объекты основных средств: «диспенсер для туалетной бумаги» в количестве 6 шт. на сумму 8 505,84 руб. (стоимость 1 шт. – 1 417,64 руб.); «диспенсер для полотенец» в количестве 2 шт. на сумму 3 000,00 руб. (стоимость 1 шт. – 1 500,00 руб.) с балансового счета 101.36 «Инвентарь производственный и хозяйственный – иное движимое имущество учреждения» на забалансовый счет 21 «Основные средства в эксплуатации». </w:t>
            </w:r>
          </w:p>
          <w:p w14:paraId="2A1170E2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8. Направить в орган, осуществляющий функции и полномочия учредителя, перечень особо ценного движимого имущества для определения видов особо ценного движимого имущества и его утверждения в соответствии с пунктом 3.2 Порядка определения видов особо ценного движимого имущества автономных учреждений, созданных на базе муниципального имущества, и муниципальных бюджетных учреждений городского округа город Елец, утвержденного постановлением администрации города Ельца от 24.12.2010     № 1523.</w:t>
            </w:r>
          </w:p>
          <w:p w14:paraId="7A245C40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lastRenderedPageBreak/>
              <w:t>9. Переместить объекты движимого имущества, не относящиеся к особо ценному движимому имуществу, в количестве 20 шт. на общую сумму 2 286 041,28 руб. со счета 20 «Особо ценное движимое имущество учреждения» на счет 30 «Иное движимое имущество учреждения».</w:t>
            </w:r>
          </w:p>
          <w:p w14:paraId="5FF3EE65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10. Вести перечень особо ценного движимого имущества в соответствии с пунктом 4 Порядка определения видов особо ценного движимого имущества автономных учреждений, созданных на базе муниципального имущества, и муниципальных бюджетных учреждений городского округа город Елец, утвержденного постановлением администрации города Ельца от 24.12.2010  № 1523.</w:t>
            </w:r>
          </w:p>
          <w:p w14:paraId="2C0D8F4E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11. Вести бухгалтерский учет объектов особо ценного движимого имущества в соответствии с пунктом 37 Приложения № 2 «И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 xml:space="preserve">нструкция по применению  </w:t>
            </w:r>
            <w:hyperlink r:id="rId10" w:anchor="block_1000" w:history="1">
              <w:r w:rsidRPr="009A7C48">
                <w:rPr>
                  <w:rStyle w:val="a6"/>
                  <w:color w:val="000000"/>
                  <w:spacing w:val="-8"/>
                  <w:shd w:val="clear" w:color="auto" w:fill="FFFFFF"/>
                </w:rPr>
                <w:t>Единого плана счетов</w:t>
              </w:r>
            </w:hyperlink>
            <w:r w:rsidRPr="009A7C48">
              <w:rPr>
                <w:color w:val="000000"/>
                <w:spacing w:val="-8"/>
                <w:shd w:val="clear" w:color="auto" w:fill="FFFFFF"/>
              </w:rPr>
              <w:t> 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учреждений», утвержденного приказом Минфина РФ от 01.12.2010 №</w:t>
            </w:r>
            <w:r w:rsidR="00B1108E" w:rsidRPr="009A7C48">
              <w:rPr>
                <w:color w:val="000000"/>
                <w:spacing w:val="-8"/>
                <w:shd w:val="clear" w:color="auto" w:fill="FFFFFF"/>
              </w:rPr>
              <w:t xml:space="preserve"> 157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>,</w:t>
            </w:r>
            <w:r w:rsidRPr="009A7C48">
              <w:rPr>
                <w:i/>
                <w:color w:val="000000"/>
                <w:spacing w:val="-8"/>
                <w:shd w:val="clear" w:color="auto" w:fill="FFFFFF"/>
              </w:rPr>
              <w:t xml:space="preserve"> </w:t>
            </w:r>
            <w:r w:rsidRPr="009A7C48">
              <w:rPr>
                <w:spacing w:val="-8"/>
              </w:rPr>
              <w:t>пунктом 2 Порядка определения видов особо ценного движимого имущества автономных учреждений, созданных на базе муниципального имущества, и муниципальных бюджетных учреждений городского округа город Елец, утвержденного постановлением администрации города Ельца от 24.12.2010 № 1523.</w:t>
            </w:r>
          </w:p>
          <w:p w14:paraId="1F3F6B6B" w14:textId="77777777" w:rsidR="00B5422A" w:rsidRPr="009A7C48" w:rsidRDefault="00B5422A" w:rsidP="000A2CD6">
            <w:pPr>
              <w:jc w:val="both"/>
              <w:rPr>
                <w:i/>
                <w:spacing w:val="-8"/>
              </w:rPr>
            </w:pPr>
            <w:r w:rsidRPr="009A7C48">
              <w:rPr>
                <w:spacing w:val="-8"/>
              </w:rPr>
              <w:t>12. Создать п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 xml:space="preserve">остоянно действующую комиссию по поступлению и выбытию активов в соответствии с пунктами </w:t>
            </w:r>
            <w:r w:rsidRPr="009A7C48">
              <w:rPr>
                <w:spacing w:val="-8"/>
              </w:rPr>
              <w:t xml:space="preserve">34, 63 </w:t>
            </w:r>
            <w:r w:rsidR="004751FA" w:rsidRPr="009A7C48">
              <w:rPr>
                <w:color w:val="000000"/>
                <w:spacing w:val="-8"/>
                <w:shd w:val="clear" w:color="auto" w:fill="FFFFFF"/>
              </w:rPr>
              <w:t>приказа Минфина РФ от 01.12.2010 № 157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>.</w:t>
            </w:r>
            <w:r w:rsidRPr="009A7C48">
              <w:rPr>
                <w:i/>
                <w:spacing w:val="-8"/>
              </w:rPr>
              <w:t xml:space="preserve">  </w:t>
            </w:r>
          </w:p>
          <w:p w14:paraId="5F08B7AB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color w:val="000000"/>
                <w:spacing w:val="-8"/>
              </w:rPr>
              <w:t>13. Вести к</w:t>
            </w:r>
            <w:r w:rsidRPr="009A7C48">
              <w:rPr>
                <w:spacing w:val="-8"/>
              </w:rPr>
              <w:t xml:space="preserve">нигу контроля за выполнением приказов о проведении инвентаризации в соответствии с пунктом </w:t>
            </w:r>
            <w:r w:rsidRPr="009A7C48">
              <w:rPr>
                <w:color w:val="000000"/>
                <w:spacing w:val="-8"/>
                <w:shd w:val="clear" w:color="auto" w:fill="FFFFFF"/>
              </w:rPr>
              <w:t xml:space="preserve">2.3 </w:t>
            </w:r>
            <w:r w:rsidRPr="009A7C48">
              <w:rPr>
                <w:spacing w:val="-8"/>
              </w:rPr>
              <w:t>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49.</w:t>
            </w:r>
          </w:p>
          <w:p w14:paraId="6C7B061E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14. Проводить инвентаризацию денежных средств, денежных документов и бланков документов строгой отчетности, резервов предстоящих расходов и платежей, оценочных резервов перед составлением годовой бюджетной отчетности в соответствии с пунктами 3.39, 3.49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49.</w:t>
            </w:r>
          </w:p>
          <w:p w14:paraId="46A6956C" w14:textId="77777777" w:rsidR="00B5422A" w:rsidRPr="00460438" w:rsidRDefault="00B5422A" w:rsidP="000A2CD6">
            <w:pPr>
              <w:jc w:val="both"/>
              <w:rPr>
                <w:spacing w:val="-10"/>
              </w:rPr>
            </w:pPr>
            <w:r w:rsidRPr="009A7C48">
              <w:rPr>
                <w:spacing w:val="-8"/>
              </w:rPr>
              <w:t xml:space="preserve">15. </w:t>
            </w:r>
            <w:r w:rsidRPr="00460438">
              <w:rPr>
                <w:spacing w:val="-10"/>
              </w:rPr>
              <w:t>Оформлять ведомость результатов, выявленных инвентаризацией  перед составлением годовой бюджетной отчетности (акт о результатах инвентаризации (форма 0504835)) в соответствии с пунктом 5.6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49, п</w:t>
            </w:r>
            <w:r w:rsidRPr="00460438">
              <w:rPr>
                <w:bCs/>
                <w:color w:val="000000"/>
                <w:spacing w:val="-10"/>
                <w:kern w:val="36"/>
              </w:rPr>
              <w:t>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      </w:r>
            <w:r w:rsidRPr="00460438">
              <w:rPr>
                <w:spacing w:val="-10"/>
              </w:rPr>
              <w:t>.</w:t>
            </w:r>
          </w:p>
          <w:p w14:paraId="7FBF390E" w14:textId="77777777" w:rsidR="00B5422A" w:rsidRPr="009A7C48" w:rsidRDefault="00B5422A" w:rsidP="000A2CD6">
            <w:pPr>
              <w:tabs>
                <w:tab w:val="left" w:pos="720"/>
                <w:tab w:val="left" w:pos="900"/>
              </w:tabs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16. Принять  меры  дисциплинарного  взыскания  к должностным лицам, виновным в допущенных нарушениях.</w:t>
            </w:r>
          </w:p>
          <w:p w14:paraId="65FCD2B5" w14:textId="77777777" w:rsidR="00B5422A" w:rsidRPr="009A7C48" w:rsidRDefault="00B5422A" w:rsidP="000A2CD6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 принятых по результатам выполнения представления решениях и мерах с приложением заверенных копий документов, подтверждающих его выполнение, должна быть предоставлена в Контрольно-счетную комиссию городского округа город Елец в срок не позднее 24 января 2024 года.</w:t>
            </w:r>
          </w:p>
          <w:p w14:paraId="2F2C5713" w14:textId="77777777" w:rsidR="00B5422A" w:rsidRPr="009A7C48" w:rsidRDefault="00B5422A" w:rsidP="009551CB">
            <w:pPr>
              <w:jc w:val="both"/>
              <w:rPr>
                <w:spacing w:val="-8"/>
              </w:rPr>
            </w:pPr>
            <w:r w:rsidRPr="009A7C48">
              <w:rPr>
                <w:spacing w:val="-8"/>
              </w:rPr>
              <w:t>Информация об исполнении от 24.01.2024 № 15.</w:t>
            </w:r>
          </w:p>
        </w:tc>
      </w:tr>
    </w:tbl>
    <w:p w14:paraId="736862CA" w14:textId="77777777" w:rsidR="00EA60C4" w:rsidRPr="00961341" w:rsidRDefault="00EA60C4" w:rsidP="00575947">
      <w:pPr>
        <w:jc w:val="center"/>
        <w:outlineLvl w:val="0"/>
        <w:rPr>
          <w:b/>
          <w:sz w:val="28"/>
          <w:szCs w:val="28"/>
          <w:highlight w:val="green"/>
        </w:rPr>
      </w:pPr>
    </w:p>
    <w:p w14:paraId="06A2C24B" w14:textId="77777777" w:rsidR="00C459E7" w:rsidRDefault="00C459E7" w:rsidP="00C459E7">
      <w:pPr>
        <w:jc w:val="center"/>
        <w:rPr>
          <w:b/>
          <w:sz w:val="28"/>
          <w:szCs w:val="28"/>
        </w:rPr>
      </w:pPr>
    </w:p>
    <w:sectPr w:rsidR="00C459E7" w:rsidSect="002E5867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AEA75" w14:textId="77777777" w:rsidR="004A054B" w:rsidRDefault="004A054B" w:rsidP="00BC275D">
      <w:r>
        <w:separator/>
      </w:r>
    </w:p>
  </w:endnote>
  <w:endnote w:type="continuationSeparator" w:id="0">
    <w:p w14:paraId="545AB1C7" w14:textId="77777777" w:rsidR="004A054B" w:rsidRDefault="004A054B" w:rsidP="00BC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461BB" w14:textId="77777777" w:rsidR="004A054B" w:rsidRDefault="004A054B" w:rsidP="00BC275D">
      <w:r>
        <w:separator/>
      </w:r>
    </w:p>
  </w:footnote>
  <w:footnote w:type="continuationSeparator" w:id="0">
    <w:p w14:paraId="7D1C4A3F" w14:textId="77777777" w:rsidR="004A054B" w:rsidRDefault="004A054B" w:rsidP="00BC2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0620"/>
    <w:multiLevelType w:val="hybridMultilevel"/>
    <w:tmpl w:val="0194DC36"/>
    <w:lvl w:ilvl="0" w:tplc="63DE9E5E">
      <w:start w:val="5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" w15:restartNumberingAfterBreak="0">
    <w:nsid w:val="016F3AE3"/>
    <w:multiLevelType w:val="hybridMultilevel"/>
    <w:tmpl w:val="CCA2F59C"/>
    <w:lvl w:ilvl="0" w:tplc="C254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75D81"/>
    <w:multiLevelType w:val="hybridMultilevel"/>
    <w:tmpl w:val="31E8EC5C"/>
    <w:lvl w:ilvl="0" w:tplc="4C08288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" w15:restartNumberingAfterBreak="0">
    <w:nsid w:val="0CCF1874"/>
    <w:multiLevelType w:val="hybridMultilevel"/>
    <w:tmpl w:val="9B46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22675"/>
    <w:multiLevelType w:val="hybridMultilevel"/>
    <w:tmpl w:val="8614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F0B33"/>
    <w:multiLevelType w:val="hybridMultilevel"/>
    <w:tmpl w:val="37F64D8C"/>
    <w:lvl w:ilvl="0" w:tplc="54407A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75674CC"/>
    <w:multiLevelType w:val="hybridMultilevel"/>
    <w:tmpl w:val="4FE0B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C580D"/>
    <w:multiLevelType w:val="hybridMultilevel"/>
    <w:tmpl w:val="05E6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776EF"/>
    <w:multiLevelType w:val="hybridMultilevel"/>
    <w:tmpl w:val="62C45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0B85"/>
    <w:multiLevelType w:val="hybridMultilevel"/>
    <w:tmpl w:val="33AE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14F5"/>
    <w:multiLevelType w:val="hybridMultilevel"/>
    <w:tmpl w:val="B5DC2680"/>
    <w:lvl w:ilvl="0" w:tplc="70A607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9F1630"/>
    <w:multiLevelType w:val="hybridMultilevel"/>
    <w:tmpl w:val="F21E2E86"/>
    <w:lvl w:ilvl="0" w:tplc="5AC00A3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277C05D1"/>
    <w:multiLevelType w:val="hybridMultilevel"/>
    <w:tmpl w:val="0980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66"/>
    <w:multiLevelType w:val="multilevel"/>
    <w:tmpl w:val="4F644320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14" w15:restartNumberingAfterBreak="0">
    <w:nsid w:val="2A717CB4"/>
    <w:multiLevelType w:val="hybridMultilevel"/>
    <w:tmpl w:val="D3701694"/>
    <w:lvl w:ilvl="0" w:tplc="46C8EE62">
      <w:start w:val="9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5" w15:restartNumberingAfterBreak="0">
    <w:nsid w:val="2A802152"/>
    <w:multiLevelType w:val="hybridMultilevel"/>
    <w:tmpl w:val="66BA773C"/>
    <w:lvl w:ilvl="0" w:tplc="A3EE6C4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 w15:restartNumberingAfterBreak="0">
    <w:nsid w:val="2AF36FC8"/>
    <w:multiLevelType w:val="hybridMultilevel"/>
    <w:tmpl w:val="FD3C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31F8F"/>
    <w:multiLevelType w:val="hybridMultilevel"/>
    <w:tmpl w:val="BFF6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0E7E"/>
    <w:multiLevelType w:val="hybridMultilevel"/>
    <w:tmpl w:val="69FC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05D74"/>
    <w:multiLevelType w:val="hybridMultilevel"/>
    <w:tmpl w:val="E9D65B88"/>
    <w:lvl w:ilvl="0" w:tplc="E086F126">
      <w:start w:val="1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0" w15:restartNumberingAfterBreak="0">
    <w:nsid w:val="302B10C1"/>
    <w:multiLevelType w:val="hybridMultilevel"/>
    <w:tmpl w:val="C234CF40"/>
    <w:lvl w:ilvl="0" w:tplc="80268E8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353D25B9"/>
    <w:multiLevelType w:val="hybridMultilevel"/>
    <w:tmpl w:val="D958A3F0"/>
    <w:lvl w:ilvl="0" w:tplc="71809DBC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2" w15:restartNumberingAfterBreak="0">
    <w:nsid w:val="37351919"/>
    <w:multiLevelType w:val="hybridMultilevel"/>
    <w:tmpl w:val="84D6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F3F8B"/>
    <w:multiLevelType w:val="hybridMultilevel"/>
    <w:tmpl w:val="8FFAE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E66D3"/>
    <w:multiLevelType w:val="hybridMultilevel"/>
    <w:tmpl w:val="E88E1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165E9"/>
    <w:multiLevelType w:val="hybridMultilevel"/>
    <w:tmpl w:val="23A0224E"/>
    <w:lvl w:ilvl="0" w:tplc="4120C6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A8F2FA7"/>
    <w:multiLevelType w:val="hybridMultilevel"/>
    <w:tmpl w:val="1DEAF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6087"/>
    <w:multiLevelType w:val="multilevel"/>
    <w:tmpl w:val="136A1684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6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6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9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1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4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432" w:hanging="1800"/>
      </w:pPr>
      <w:rPr>
        <w:rFonts w:cs="Times New Roman" w:hint="default"/>
      </w:rPr>
    </w:lvl>
  </w:abstractNum>
  <w:abstractNum w:abstractNumId="28" w15:restartNumberingAfterBreak="0">
    <w:nsid w:val="3E853874"/>
    <w:multiLevelType w:val="hybridMultilevel"/>
    <w:tmpl w:val="11E24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2C2DDD"/>
    <w:multiLevelType w:val="hybridMultilevel"/>
    <w:tmpl w:val="0AE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29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237CF"/>
    <w:multiLevelType w:val="hybridMultilevel"/>
    <w:tmpl w:val="95CC2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02D20"/>
    <w:multiLevelType w:val="hybridMultilevel"/>
    <w:tmpl w:val="1E30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438D3"/>
    <w:multiLevelType w:val="multilevel"/>
    <w:tmpl w:val="7F0C879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15A2839"/>
    <w:multiLevelType w:val="hybridMultilevel"/>
    <w:tmpl w:val="513265A8"/>
    <w:lvl w:ilvl="0" w:tplc="3A4A7D04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2D86B6C"/>
    <w:multiLevelType w:val="hybridMultilevel"/>
    <w:tmpl w:val="88B0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C16D7"/>
    <w:multiLevelType w:val="hybridMultilevel"/>
    <w:tmpl w:val="C6DA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87137"/>
    <w:multiLevelType w:val="multilevel"/>
    <w:tmpl w:val="BC7A4DFA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30159C3"/>
    <w:multiLevelType w:val="hybridMultilevel"/>
    <w:tmpl w:val="00F294E8"/>
    <w:lvl w:ilvl="0" w:tplc="07C42E5C">
      <w:start w:val="2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38" w15:restartNumberingAfterBreak="0">
    <w:nsid w:val="654544F1"/>
    <w:multiLevelType w:val="hybridMultilevel"/>
    <w:tmpl w:val="01C64576"/>
    <w:lvl w:ilvl="0" w:tplc="4E30F1A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CB192F"/>
    <w:multiLevelType w:val="hybridMultilevel"/>
    <w:tmpl w:val="E0B4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80E1D"/>
    <w:multiLevelType w:val="hybridMultilevel"/>
    <w:tmpl w:val="9D02F5E2"/>
    <w:lvl w:ilvl="0" w:tplc="5E5686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1CF5880"/>
    <w:multiLevelType w:val="hybridMultilevel"/>
    <w:tmpl w:val="9E34AEEC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2" w15:restartNumberingAfterBreak="0">
    <w:nsid w:val="7266794C"/>
    <w:multiLevelType w:val="hybridMultilevel"/>
    <w:tmpl w:val="12CC7F6C"/>
    <w:lvl w:ilvl="0" w:tplc="DD06B1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3101"/>
    <w:multiLevelType w:val="hybridMultilevel"/>
    <w:tmpl w:val="571A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94DC1"/>
    <w:multiLevelType w:val="hybridMultilevel"/>
    <w:tmpl w:val="E3E8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F419F"/>
    <w:multiLevelType w:val="hybridMultilevel"/>
    <w:tmpl w:val="087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92216"/>
    <w:multiLevelType w:val="hybridMultilevel"/>
    <w:tmpl w:val="6BB8D8E6"/>
    <w:lvl w:ilvl="0" w:tplc="5846FAA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E9A34C3"/>
    <w:multiLevelType w:val="hybridMultilevel"/>
    <w:tmpl w:val="2050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2"/>
  </w:num>
  <w:num w:numId="3">
    <w:abstractNumId w:val="41"/>
  </w:num>
  <w:num w:numId="4">
    <w:abstractNumId w:val="1"/>
  </w:num>
  <w:num w:numId="5">
    <w:abstractNumId w:val="11"/>
  </w:num>
  <w:num w:numId="6">
    <w:abstractNumId w:val="20"/>
  </w:num>
  <w:num w:numId="7">
    <w:abstractNumId w:val="46"/>
  </w:num>
  <w:num w:numId="8">
    <w:abstractNumId w:val="21"/>
  </w:num>
  <w:num w:numId="9">
    <w:abstractNumId w:val="31"/>
  </w:num>
  <w:num w:numId="10">
    <w:abstractNumId w:val="43"/>
  </w:num>
  <w:num w:numId="11">
    <w:abstractNumId w:val="2"/>
  </w:num>
  <w:num w:numId="12">
    <w:abstractNumId w:val="3"/>
  </w:num>
  <w:num w:numId="13">
    <w:abstractNumId w:val="15"/>
  </w:num>
  <w:num w:numId="14">
    <w:abstractNumId w:val="30"/>
  </w:num>
  <w:num w:numId="15">
    <w:abstractNumId w:val="28"/>
  </w:num>
  <w:num w:numId="16">
    <w:abstractNumId w:val="18"/>
  </w:num>
  <w:num w:numId="17">
    <w:abstractNumId w:val="26"/>
  </w:num>
  <w:num w:numId="18">
    <w:abstractNumId w:val="47"/>
  </w:num>
  <w:num w:numId="19">
    <w:abstractNumId w:val="7"/>
  </w:num>
  <w:num w:numId="20">
    <w:abstractNumId w:val="9"/>
  </w:num>
  <w:num w:numId="21">
    <w:abstractNumId w:val="23"/>
  </w:num>
  <w:num w:numId="22">
    <w:abstractNumId w:val="4"/>
  </w:num>
  <w:num w:numId="23">
    <w:abstractNumId w:val="44"/>
  </w:num>
  <w:num w:numId="24">
    <w:abstractNumId w:val="8"/>
  </w:num>
  <w:num w:numId="25">
    <w:abstractNumId w:val="22"/>
  </w:num>
  <w:num w:numId="26">
    <w:abstractNumId w:val="45"/>
  </w:num>
  <w:num w:numId="27">
    <w:abstractNumId w:val="35"/>
  </w:num>
  <w:num w:numId="28">
    <w:abstractNumId w:val="24"/>
  </w:num>
  <w:num w:numId="29">
    <w:abstractNumId w:val="29"/>
  </w:num>
  <w:num w:numId="30">
    <w:abstractNumId w:val="39"/>
  </w:num>
  <w:num w:numId="31">
    <w:abstractNumId w:val="34"/>
  </w:num>
  <w:num w:numId="32">
    <w:abstractNumId w:val="6"/>
  </w:num>
  <w:num w:numId="33">
    <w:abstractNumId w:val="17"/>
  </w:num>
  <w:num w:numId="34">
    <w:abstractNumId w:val="16"/>
  </w:num>
  <w:num w:numId="35">
    <w:abstractNumId w:val="5"/>
  </w:num>
  <w:num w:numId="36">
    <w:abstractNumId w:val="10"/>
  </w:num>
  <w:num w:numId="37">
    <w:abstractNumId w:val="40"/>
  </w:num>
  <w:num w:numId="38">
    <w:abstractNumId w:val="25"/>
  </w:num>
  <w:num w:numId="39">
    <w:abstractNumId w:val="42"/>
  </w:num>
  <w:num w:numId="40">
    <w:abstractNumId w:val="38"/>
  </w:num>
  <w:num w:numId="41">
    <w:abstractNumId w:val="33"/>
  </w:num>
  <w:num w:numId="42">
    <w:abstractNumId w:val="27"/>
  </w:num>
  <w:num w:numId="43">
    <w:abstractNumId w:val="32"/>
  </w:num>
  <w:num w:numId="44">
    <w:abstractNumId w:val="13"/>
  </w:num>
  <w:num w:numId="45">
    <w:abstractNumId w:val="0"/>
  </w:num>
  <w:num w:numId="46">
    <w:abstractNumId w:val="14"/>
  </w:num>
  <w:num w:numId="47">
    <w:abstractNumId w:val="1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9DF"/>
    <w:rsid w:val="00000AE2"/>
    <w:rsid w:val="0000209C"/>
    <w:rsid w:val="00013B82"/>
    <w:rsid w:val="00015753"/>
    <w:rsid w:val="00015C30"/>
    <w:rsid w:val="00022195"/>
    <w:rsid w:val="00022E40"/>
    <w:rsid w:val="00027A4C"/>
    <w:rsid w:val="0003074F"/>
    <w:rsid w:val="00032237"/>
    <w:rsid w:val="00032A9E"/>
    <w:rsid w:val="0003606F"/>
    <w:rsid w:val="00041B93"/>
    <w:rsid w:val="00042A6C"/>
    <w:rsid w:val="00042DD9"/>
    <w:rsid w:val="000438E9"/>
    <w:rsid w:val="00044A7B"/>
    <w:rsid w:val="00044DF4"/>
    <w:rsid w:val="00044F3F"/>
    <w:rsid w:val="00047711"/>
    <w:rsid w:val="00047CEA"/>
    <w:rsid w:val="0005310F"/>
    <w:rsid w:val="00060547"/>
    <w:rsid w:val="00062909"/>
    <w:rsid w:val="00063713"/>
    <w:rsid w:val="000638EB"/>
    <w:rsid w:val="00064143"/>
    <w:rsid w:val="00064D37"/>
    <w:rsid w:val="00066B8C"/>
    <w:rsid w:val="00077CC2"/>
    <w:rsid w:val="00080643"/>
    <w:rsid w:val="00080DC6"/>
    <w:rsid w:val="00085721"/>
    <w:rsid w:val="00092512"/>
    <w:rsid w:val="00094FB0"/>
    <w:rsid w:val="000963FD"/>
    <w:rsid w:val="000966AE"/>
    <w:rsid w:val="000979AB"/>
    <w:rsid w:val="000A0DF6"/>
    <w:rsid w:val="000A2CD6"/>
    <w:rsid w:val="000A572A"/>
    <w:rsid w:val="000A6F3B"/>
    <w:rsid w:val="000A753F"/>
    <w:rsid w:val="000B5629"/>
    <w:rsid w:val="000B786D"/>
    <w:rsid w:val="000C05D7"/>
    <w:rsid w:val="000C39F2"/>
    <w:rsid w:val="000C5FE8"/>
    <w:rsid w:val="000C64F7"/>
    <w:rsid w:val="000D60B4"/>
    <w:rsid w:val="000D60D2"/>
    <w:rsid w:val="000D6BDE"/>
    <w:rsid w:val="000E0905"/>
    <w:rsid w:val="000E26F6"/>
    <w:rsid w:val="000E31ED"/>
    <w:rsid w:val="000E459F"/>
    <w:rsid w:val="000E4DF2"/>
    <w:rsid w:val="000F5F02"/>
    <w:rsid w:val="000F7533"/>
    <w:rsid w:val="00100080"/>
    <w:rsid w:val="001015F0"/>
    <w:rsid w:val="0010360F"/>
    <w:rsid w:val="0011167A"/>
    <w:rsid w:val="00117736"/>
    <w:rsid w:val="00122B3F"/>
    <w:rsid w:val="00125984"/>
    <w:rsid w:val="001273AD"/>
    <w:rsid w:val="001279F4"/>
    <w:rsid w:val="001322C3"/>
    <w:rsid w:val="0013311D"/>
    <w:rsid w:val="00133DC1"/>
    <w:rsid w:val="001349DC"/>
    <w:rsid w:val="00134F79"/>
    <w:rsid w:val="0014224E"/>
    <w:rsid w:val="00144C5C"/>
    <w:rsid w:val="00144DD7"/>
    <w:rsid w:val="00146237"/>
    <w:rsid w:val="00146582"/>
    <w:rsid w:val="0014756E"/>
    <w:rsid w:val="00155C9F"/>
    <w:rsid w:val="00164D19"/>
    <w:rsid w:val="00167064"/>
    <w:rsid w:val="00176D07"/>
    <w:rsid w:val="00180E69"/>
    <w:rsid w:val="0018355E"/>
    <w:rsid w:val="0018421D"/>
    <w:rsid w:val="001927D0"/>
    <w:rsid w:val="00192D71"/>
    <w:rsid w:val="00193D54"/>
    <w:rsid w:val="00196F0C"/>
    <w:rsid w:val="001973BE"/>
    <w:rsid w:val="001A1B8C"/>
    <w:rsid w:val="001A2CB5"/>
    <w:rsid w:val="001A7278"/>
    <w:rsid w:val="001B03D5"/>
    <w:rsid w:val="001C4C28"/>
    <w:rsid w:val="001C5073"/>
    <w:rsid w:val="001C5E64"/>
    <w:rsid w:val="001D00CF"/>
    <w:rsid w:val="001F0985"/>
    <w:rsid w:val="001F402A"/>
    <w:rsid w:val="001F45D1"/>
    <w:rsid w:val="001F4C80"/>
    <w:rsid w:val="001F4F60"/>
    <w:rsid w:val="001F7776"/>
    <w:rsid w:val="001F787B"/>
    <w:rsid w:val="00204B6D"/>
    <w:rsid w:val="00205E43"/>
    <w:rsid w:val="00212194"/>
    <w:rsid w:val="00213540"/>
    <w:rsid w:val="00214CB5"/>
    <w:rsid w:val="00215376"/>
    <w:rsid w:val="00216D7D"/>
    <w:rsid w:val="0022091D"/>
    <w:rsid w:val="00224617"/>
    <w:rsid w:val="0022788D"/>
    <w:rsid w:val="00230EBF"/>
    <w:rsid w:val="00232F0B"/>
    <w:rsid w:val="00235BF5"/>
    <w:rsid w:val="00235D8D"/>
    <w:rsid w:val="00235DD6"/>
    <w:rsid w:val="00237C21"/>
    <w:rsid w:val="00241B06"/>
    <w:rsid w:val="00243306"/>
    <w:rsid w:val="00247A90"/>
    <w:rsid w:val="00251E68"/>
    <w:rsid w:val="00252F08"/>
    <w:rsid w:val="00253E53"/>
    <w:rsid w:val="00254588"/>
    <w:rsid w:val="0026474D"/>
    <w:rsid w:val="00265313"/>
    <w:rsid w:val="00265D65"/>
    <w:rsid w:val="002669B9"/>
    <w:rsid w:val="002728D6"/>
    <w:rsid w:val="00274598"/>
    <w:rsid w:val="002748C7"/>
    <w:rsid w:val="00274C8B"/>
    <w:rsid w:val="0027538B"/>
    <w:rsid w:val="00280B2F"/>
    <w:rsid w:val="00280C5E"/>
    <w:rsid w:val="002815D0"/>
    <w:rsid w:val="0028270A"/>
    <w:rsid w:val="002857B9"/>
    <w:rsid w:val="00291EE6"/>
    <w:rsid w:val="002956EE"/>
    <w:rsid w:val="002A21C1"/>
    <w:rsid w:val="002A2BB6"/>
    <w:rsid w:val="002A53FE"/>
    <w:rsid w:val="002A5471"/>
    <w:rsid w:val="002A605A"/>
    <w:rsid w:val="002A718D"/>
    <w:rsid w:val="002B0511"/>
    <w:rsid w:val="002B21F2"/>
    <w:rsid w:val="002B5D52"/>
    <w:rsid w:val="002B6277"/>
    <w:rsid w:val="002B6510"/>
    <w:rsid w:val="002B688D"/>
    <w:rsid w:val="002B79E8"/>
    <w:rsid w:val="002C11AA"/>
    <w:rsid w:val="002C40BD"/>
    <w:rsid w:val="002C5513"/>
    <w:rsid w:val="002C6454"/>
    <w:rsid w:val="002C6E08"/>
    <w:rsid w:val="002D1F50"/>
    <w:rsid w:val="002D2F02"/>
    <w:rsid w:val="002D5AD3"/>
    <w:rsid w:val="002D7B71"/>
    <w:rsid w:val="002E1642"/>
    <w:rsid w:val="002E239B"/>
    <w:rsid w:val="002E2B30"/>
    <w:rsid w:val="002E5867"/>
    <w:rsid w:val="002E7C7C"/>
    <w:rsid w:val="002F598F"/>
    <w:rsid w:val="00301E89"/>
    <w:rsid w:val="0030460C"/>
    <w:rsid w:val="00304DA9"/>
    <w:rsid w:val="003065A1"/>
    <w:rsid w:val="00306D56"/>
    <w:rsid w:val="00307D24"/>
    <w:rsid w:val="00313BF3"/>
    <w:rsid w:val="00314B2C"/>
    <w:rsid w:val="003157E1"/>
    <w:rsid w:val="00321525"/>
    <w:rsid w:val="00331C0C"/>
    <w:rsid w:val="00340160"/>
    <w:rsid w:val="00345488"/>
    <w:rsid w:val="00347BE2"/>
    <w:rsid w:val="0035096D"/>
    <w:rsid w:val="00350BFA"/>
    <w:rsid w:val="00351568"/>
    <w:rsid w:val="0035671B"/>
    <w:rsid w:val="00361AE5"/>
    <w:rsid w:val="00361D68"/>
    <w:rsid w:val="00371383"/>
    <w:rsid w:val="0037207E"/>
    <w:rsid w:val="00373A6F"/>
    <w:rsid w:val="003741C2"/>
    <w:rsid w:val="00375A7C"/>
    <w:rsid w:val="00376519"/>
    <w:rsid w:val="003803CB"/>
    <w:rsid w:val="003818AF"/>
    <w:rsid w:val="00383C8E"/>
    <w:rsid w:val="0038466A"/>
    <w:rsid w:val="00387F60"/>
    <w:rsid w:val="00395917"/>
    <w:rsid w:val="00397C34"/>
    <w:rsid w:val="003A127A"/>
    <w:rsid w:val="003A1AE9"/>
    <w:rsid w:val="003A1DA1"/>
    <w:rsid w:val="003A3A09"/>
    <w:rsid w:val="003A5B74"/>
    <w:rsid w:val="003B37E0"/>
    <w:rsid w:val="003B5088"/>
    <w:rsid w:val="003B6CE2"/>
    <w:rsid w:val="003C082C"/>
    <w:rsid w:val="003C407F"/>
    <w:rsid w:val="003C4B96"/>
    <w:rsid w:val="003C7BDF"/>
    <w:rsid w:val="003D1BD3"/>
    <w:rsid w:val="003E0DB8"/>
    <w:rsid w:val="003E6213"/>
    <w:rsid w:val="003F21EB"/>
    <w:rsid w:val="003F26F5"/>
    <w:rsid w:val="004005A8"/>
    <w:rsid w:val="00400F44"/>
    <w:rsid w:val="00400F6E"/>
    <w:rsid w:val="004011A2"/>
    <w:rsid w:val="004028E3"/>
    <w:rsid w:val="00402C07"/>
    <w:rsid w:val="00404DBD"/>
    <w:rsid w:val="00405322"/>
    <w:rsid w:val="00413D96"/>
    <w:rsid w:val="00415F94"/>
    <w:rsid w:val="00424B0E"/>
    <w:rsid w:val="004347EF"/>
    <w:rsid w:val="00435974"/>
    <w:rsid w:val="00435BFE"/>
    <w:rsid w:val="004368F8"/>
    <w:rsid w:val="00436A49"/>
    <w:rsid w:val="00441FAC"/>
    <w:rsid w:val="0044242A"/>
    <w:rsid w:val="00445D66"/>
    <w:rsid w:val="004503D4"/>
    <w:rsid w:val="00450CD3"/>
    <w:rsid w:val="00452623"/>
    <w:rsid w:val="004551C3"/>
    <w:rsid w:val="00455741"/>
    <w:rsid w:val="00457FFE"/>
    <w:rsid w:val="00460438"/>
    <w:rsid w:val="00465277"/>
    <w:rsid w:val="00465AE1"/>
    <w:rsid w:val="00466364"/>
    <w:rsid w:val="004679C6"/>
    <w:rsid w:val="004751FA"/>
    <w:rsid w:val="00475D92"/>
    <w:rsid w:val="00477DE3"/>
    <w:rsid w:val="00486AEC"/>
    <w:rsid w:val="00490652"/>
    <w:rsid w:val="00490971"/>
    <w:rsid w:val="00496064"/>
    <w:rsid w:val="00497DD4"/>
    <w:rsid w:val="004A054B"/>
    <w:rsid w:val="004A270D"/>
    <w:rsid w:val="004A38EF"/>
    <w:rsid w:val="004A514E"/>
    <w:rsid w:val="004A7448"/>
    <w:rsid w:val="004B71BF"/>
    <w:rsid w:val="004C5D0B"/>
    <w:rsid w:val="004D2B29"/>
    <w:rsid w:val="004E0A66"/>
    <w:rsid w:val="004E3BEA"/>
    <w:rsid w:val="004E426F"/>
    <w:rsid w:val="004E4AC9"/>
    <w:rsid w:val="004E7AB6"/>
    <w:rsid w:val="004F137E"/>
    <w:rsid w:val="004F1E68"/>
    <w:rsid w:val="004F2C17"/>
    <w:rsid w:val="004F6A4B"/>
    <w:rsid w:val="004F6F04"/>
    <w:rsid w:val="0050144F"/>
    <w:rsid w:val="00507914"/>
    <w:rsid w:val="0051646F"/>
    <w:rsid w:val="00516A42"/>
    <w:rsid w:val="00520DE5"/>
    <w:rsid w:val="00522951"/>
    <w:rsid w:val="005277D5"/>
    <w:rsid w:val="0053322C"/>
    <w:rsid w:val="00535A89"/>
    <w:rsid w:val="005360D7"/>
    <w:rsid w:val="0055016B"/>
    <w:rsid w:val="0055721F"/>
    <w:rsid w:val="005606A0"/>
    <w:rsid w:val="005641EE"/>
    <w:rsid w:val="005657EA"/>
    <w:rsid w:val="00566F44"/>
    <w:rsid w:val="00575947"/>
    <w:rsid w:val="0057738D"/>
    <w:rsid w:val="00581668"/>
    <w:rsid w:val="00583F2E"/>
    <w:rsid w:val="0058672B"/>
    <w:rsid w:val="00593012"/>
    <w:rsid w:val="00593169"/>
    <w:rsid w:val="005A139A"/>
    <w:rsid w:val="005A21D9"/>
    <w:rsid w:val="005A2EFB"/>
    <w:rsid w:val="005A3AFC"/>
    <w:rsid w:val="005A484E"/>
    <w:rsid w:val="005A58C5"/>
    <w:rsid w:val="005A7E77"/>
    <w:rsid w:val="005B19DA"/>
    <w:rsid w:val="005B2541"/>
    <w:rsid w:val="005B5FEB"/>
    <w:rsid w:val="005C08F4"/>
    <w:rsid w:val="005C41AA"/>
    <w:rsid w:val="005C5992"/>
    <w:rsid w:val="005D1481"/>
    <w:rsid w:val="005D34A5"/>
    <w:rsid w:val="005D6B76"/>
    <w:rsid w:val="005D74A9"/>
    <w:rsid w:val="005E1B7A"/>
    <w:rsid w:val="005E2100"/>
    <w:rsid w:val="005E3FAD"/>
    <w:rsid w:val="005E675B"/>
    <w:rsid w:val="005F0207"/>
    <w:rsid w:val="005F1D4A"/>
    <w:rsid w:val="005F32B3"/>
    <w:rsid w:val="005F37CD"/>
    <w:rsid w:val="005F497E"/>
    <w:rsid w:val="005F68F3"/>
    <w:rsid w:val="00600C8D"/>
    <w:rsid w:val="00602746"/>
    <w:rsid w:val="0060548B"/>
    <w:rsid w:val="00612B66"/>
    <w:rsid w:val="00613BB3"/>
    <w:rsid w:val="00617771"/>
    <w:rsid w:val="0062001E"/>
    <w:rsid w:val="006248F8"/>
    <w:rsid w:val="00630941"/>
    <w:rsid w:val="00630D55"/>
    <w:rsid w:val="00636F23"/>
    <w:rsid w:val="00637520"/>
    <w:rsid w:val="00642ED5"/>
    <w:rsid w:val="006434D9"/>
    <w:rsid w:val="00643E97"/>
    <w:rsid w:val="00644AD7"/>
    <w:rsid w:val="006455DD"/>
    <w:rsid w:val="00645DF9"/>
    <w:rsid w:val="00646821"/>
    <w:rsid w:val="0065105F"/>
    <w:rsid w:val="0065365D"/>
    <w:rsid w:val="006536E6"/>
    <w:rsid w:val="006541F5"/>
    <w:rsid w:val="00655E52"/>
    <w:rsid w:val="00656F1C"/>
    <w:rsid w:val="00660A4C"/>
    <w:rsid w:val="006617FC"/>
    <w:rsid w:val="00664D6A"/>
    <w:rsid w:val="006657D0"/>
    <w:rsid w:val="00666A59"/>
    <w:rsid w:val="006728A2"/>
    <w:rsid w:val="00672A62"/>
    <w:rsid w:val="0067521E"/>
    <w:rsid w:val="006806D0"/>
    <w:rsid w:val="00681C4E"/>
    <w:rsid w:val="006854B0"/>
    <w:rsid w:val="00690C71"/>
    <w:rsid w:val="00691704"/>
    <w:rsid w:val="00695EBB"/>
    <w:rsid w:val="006A0E73"/>
    <w:rsid w:val="006A4057"/>
    <w:rsid w:val="006B1AF6"/>
    <w:rsid w:val="006B7C53"/>
    <w:rsid w:val="006C2FB7"/>
    <w:rsid w:val="006C4470"/>
    <w:rsid w:val="006D1491"/>
    <w:rsid w:val="006D749C"/>
    <w:rsid w:val="006E0C63"/>
    <w:rsid w:val="006E4D20"/>
    <w:rsid w:val="006E7EEC"/>
    <w:rsid w:val="006F01E2"/>
    <w:rsid w:val="006F1E16"/>
    <w:rsid w:val="006F6D7B"/>
    <w:rsid w:val="0070364C"/>
    <w:rsid w:val="00705422"/>
    <w:rsid w:val="00705B10"/>
    <w:rsid w:val="00710ABF"/>
    <w:rsid w:val="00711E46"/>
    <w:rsid w:val="00711EC9"/>
    <w:rsid w:val="00714E1C"/>
    <w:rsid w:val="00724AE1"/>
    <w:rsid w:val="00727005"/>
    <w:rsid w:val="00727D35"/>
    <w:rsid w:val="00733323"/>
    <w:rsid w:val="00744851"/>
    <w:rsid w:val="00751770"/>
    <w:rsid w:val="007579E2"/>
    <w:rsid w:val="0076186D"/>
    <w:rsid w:val="007624E9"/>
    <w:rsid w:val="00762F18"/>
    <w:rsid w:val="00767784"/>
    <w:rsid w:val="00771C19"/>
    <w:rsid w:val="00776689"/>
    <w:rsid w:val="00777252"/>
    <w:rsid w:val="00785206"/>
    <w:rsid w:val="00791DD2"/>
    <w:rsid w:val="007960F0"/>
    <w:rsid w:val="007A532A"/>
    <w:rsid w:val="007A6BBC"/>
    <w:rsid w:val="007B09A8"/>
    <w:rsid w:val="007B116A"/>
    <w:rsid w:val="007B15FC"/>
    <w:rsid w:val="007B38D2"/>
    <w:rsid w:val="007B6B4B"/>
    <w:rsid w:val="007C0C9E"/>
    <w:rsid w:val="007C27F2"/>
    <w:rsid w:val="007D25E7"/>
    <w:rsid w:val="007D5F29"/>
    <w:rsid w:val="007E1617"/>
    <w:rsid w:val="007E3F82"/>
    <w:rsid w:val="007E3FF5"/>
    <w:rsid w:val="007F1DCF"/>
    <w:rsid w:val="007F3731"/>
    <w:rsid w:val="007F68F6"/>
    <w:rsid w:val="00803C7C"/>
    <w:rsid w:val="00805E94"/>
    <w:rsid w:val="0080791B"/>
    <w:rsid w:val="008103E4"/>
    <w:rsid w:val="008111CD"/>
    <w:rsid w:val="008126DF"/>
    <w:rsid w:val="00816C10"/>
    <w:rsid w:val="00821659"/>
    <w:rsid w:val="00823B71"/>
    <w:rsid w:val="00823FE0"/>
    <w:rsid w:val="00824030"/>
    <w:rsid w:val="00827A26"/>
    <w:rsid w:val="00827B4E"/>
    <w:rsid w:val="00827C2B"/>
    <w:rsid w:val="0083514C"/>
    <w:rsid w:val="008375A4"/>
    <w:rsid w:val="00840BDF"/>
    <w:rsid w:val="0084559A"/>
    <w:rsid w:val="008472DB"/>
    <w:rsid w:val="00847BDD"/>
    <w:rsid w:val="00857C75"/>
    <w:rsid w:val="0086000B"/>
    <w:rsid w:val="0086481A"/>
    <w:rsid w:val="0086789E"/>
    <w:rsid w:val="008758C1"/>
    <w:rsid w:val="00880FD5"/>
    <w:rsid w:val="0088296C"/>
    <w:rsid w:val="008842E7"/>
    <w:rsid w:val="00885279"/>
    <w:rsid w:val="008963D1"/>
    <w:rsid w:val="0089660C"/>
    <w:rsid w:val="008A2E66"/>
    <w:rsid w:val="008B266B"/>
    <w:rsid w:val="008C0167"/>
    <w:rsid w:val="008C2D1D"/>
    <w:rsid w:val="008C4683"/>
    <w:rsid w:val="008D024B"/>
    <w:rsid w:val="008E49B9"/>
    <w:rsid w:val="008E4FC3"/>
    <w:rsid w:val="009015BD"/>
    <w:rsid w:val="00904CFB"/>
    <w:rsid w:val="00905A96"/>
    <w:rsid w:val="00914FD8"/>
    <w:rsid w:val="0091634F"/>
    <w:rsid w:val="00924250"/>
    <w:rsid w:val="009264B5"/>
    <w:rsid w:val="00927DA3"/>
    <w:rsid w:val="00931356"/>
    <w:rsid w:val="0093222F"/>
    <w:rsid w:val="00941069"/>
    <w:rsid w:val="009437EE"/>
    <w:rsid w:val="0094380D"/>
    <w:rsid w:val="00944D9A"/>
    <w:rsid w:val="00946569"/>
    <w:rsid w:val="00950967"/>
    <w:rsid w:val="00952F6D"/>
    <w:rsid w:val="00952FFC"/>
    <w:rsid w:val="0095479C"/>
    <w:rsid w:val="009551CB"/>
    <w:rsid w:val="00956A4C"/>
    <w:rsid w:val="00961341"/>
    <w:rsid w:val="0096239D"/>
    <w:rsid w:val="00962E9C"/>
    <w:rsid w:val="00964405"/>
    <w:rsid w:val="00964764"/>
    <w:rsid w:val="00964804"/>
    <w:rsid w:val="009648B2"/>
    <w:rsid w:val="009672A9"/>
    <w:rsid w:val="00971A13"/>
    <w:rsid w:val="0098173F"/>
    <w:rsid w:val="00985FDD"/>
    <w:rsid w:val="00986C91"/>
    <w:rsid w:val="009921B1"/>
    <w:rsid w:val="00993994"/>
    <w:rsid w:val="009A4878"/>
    <w:rsid w:val="009A4F45"/>
    <w:rsid w:val="009A52BE"/>
    <w:rsid w:val="009A7C13"/>
    <w:rsid w:val="009A7C48"/>
    <w:rsid w:val="009B102B"/>
    <w:rsid w:val="009B5E62"/>
    <w:rsid w:val="009B6FBB"/>
    <w:rsid w:val="009C289E"/>
    <w:rsid w:val="009C652E"/>
    <w:rsid w:val="009D02BE"/>
    <w:rsid w:val="009E12CD"/>
    <w:rsid w:val="009E47F3"/>
    <w:rsid w:val="009E748B"/>
    <w:rsid w:val="009F0323"/>
    <w:rsid w:val="009F0874"/>
    <w:rsid w:val="009F5D4E"/>
    <w:rsid w:val="009F6F7A"/>
    <w:rsid w:val="00A005C8"/>
    <w:rsid w:val="00A01E82"/>
    <w:rsid w:val="00A0390C"/>
    <w:rsid w:val="00A05B74"/>
    <w:rsid w:val="00A06AF9"/>
    <w:rsid w:val="00A12A5E"/>
    <w:rsid w:val="00A131B9"/>
    <w:rsid w:val="00A17DE8"/>
    <w:rsid w:val="00A23BFE"/>
    <w:rsid w:val="00A264C8"/>
    <w:rsid w:val="00A30C14"/>
    <w:rsid w:val="00A34761"/>
    <w:rsid w:val="00A44E9E"/>
    <w:rsid w:val="00A459D7"/>
    <w:rsid w:val="00A45EDD"/>
    <w:rsid w:val="00A46AC8"/>
    <w:rsid w:val="00A46B3F"/>
    <w:rsid w:val="00A523A2"/>
    <w:rsid w:val="00A53CD9"/>
    <w:rsid w:val="00A54418"/>
    <w:rsid w:val="00A55066"/>
    <w:rsid w:val="00A6205B"/>
    <w:rsid w:val="00A62648"/>
    <w:rsid w:val="00A626AB"/>
    <w:rsid w:val="00A656C9"/>
    <w:rsid w:val="00A65AEC"/>
    <w:rsid w:val="00A66613"/>
    <w:rsid w:val="00A740C2"/>
    <w:rsid w:val="00A740CB"/>
    <w:rsid w:val="00A76433"/>
    <w:rsid w:val="00A77300"/>
    <w:rsid w:val="00A77C2E"/>
    <w:rsid w:val="00A83242"/>
    <w:rsid w:val="00A849D4"/>
    <w:rsid w:val="00A84B52"/>
    <w:rsid w:val="00A90532"/>
    <w:rsid w:val="00A9138C"/>
    <w:rsid w:val="00A92571"/>
    <w:rsid w:val="00A976A3"/>
    <w:rsid w:val="00A97DB0"/>
    <w:rsid w:val="00AA0AB5"/>
    <w:rsid w:val="00AA6E6A"/>
    <w:rsid w:val="00AA7517"/>
    <w:rsid w:val="00AA7CD3"/>
    <w:rsid w:val="00AB2EF7"/>
    <w:rsid w:val="00AC51C4"/>
    <w:rsid w:val="00AC5C00"/>
    <w:rsid w:val="00AC6066"/>
    <w:rsid w:val="00AD0173"/>
    <w:rsid w:val="00AD178B"/>
    <w:rsid w:val="00AD32A2"/>
    <w:rsid w:val="00AD3619"/>
    <w:rsid w:val="00AD3B30"/>
    <w:rsid w:val="00AD43DC"/>
    <w:rsid w:val="00AD46CB"/>
    <w:rsid w:val="00AD6160"/>
    <w:rsid w:val="00AD7742"/>
    <w:rsid w:val="00AE0137"/>
    <w:rsid w:val="00AE231A"/>
    <w:rsid w:val="00AE60E7"/>
    <w:rsid w:val="00AF3108"/>
    <w:rsid w:val="00B02ABA"/>
    <w:rsid w:val="00B04A1F"/>
    <w:rsid w:val="00B059D7"/>
    <w:rsid w:val="00B06108"/>
    <w:rsid w:val="00B06149"/>
    <w:rsid w:val="00B1108E"/>
    <w:rsid w:val="00B2331F"/>
    <w:rsid w:val="00B236B6"/>
    <w:rsid w:val="00B23722"/>
    <w:rsid w:val="00B26EFB"/>
    <w:rsid w:val="00B360CF"/>
    <w:rsid w:val="00B4153E"/>
    <w:rsid w:val="00B448D7"/>
    <w:rsid w:val="00B4601A"/>
    <w:rsid w:val="00B46A0F"/>
    <w:rsid w:val="00B47C7D"/>
    <w:rsid w:val="00B47F25"/>
    <w:rsid w:val="00B513B2"/>
    <w:rsid w:val="00B5422A"/>
    <w:rsid w:val="00B54FE9"/>
    <w:rsid w:val="00B56376"/>
    <w:rsid w:val="00B576D0"/>
    <w:rsid w:val="00B57FF8"/>
    <w:rsid w:val="00B64D64"/>
    <w:rsid w:val="00B66335"/>
    <w:rsid w:val="00B709B3"/>
    <w:rsid w:val="00B7153A"/>
    <w:rsid w:val="00B72F27"/>
    <w:rsid w:val="00B7451C"/>
    <w:rsid w:val="00B7664A"/>
    <w:rsid w:val="00B8095F"/>
    <w:rsid w:val="00B8302E"/>
    <w:rsid w:val="00B843B3"/>
    <w:rsid w:val="00B843FF"/>
    <w:rsid w:val="00BA00DF"/>
    <w:rsid w:val="00BA0D01"/>
    <w:rsid w:val="00BA1146"/>
    <w:rsid w:val="00BA21AD"/>
    <w:rsid w:val="00BA59D9"/>
    <w:rsid w:val="00BA5A86"/>
    <w:rsid w:val="00BA5CFC"/>
    <w:rsid w:val="00BC22D4"/>
    <w:rsid w:val="00BC275D"/>
    <w:rsid w:val="00BC3D38"/>
    <w:rsid w:val="00BC68D0"/>
    <w:rsid w:val="00BC6A6E"/>
    <w:rsid w:val="00BC79D7"/>
    <w:rsid w:val="00BD4E36"/>
    <w:rsid w:val="00BD747A"/>
    <w:rsid w:val="00BD7C26"/>
    <w:rsid w:val="00BE197F"/>
    <w:rsid w:val="00BE557F"/>
    <w:rsid w:val="00BF0BF3"/>
    <w:rsid w:val="00BF2719"/>
    <w:rsid w:val="00BF2CE4"/>
    <w:rsid w:val="00BF470D"/>
    <w:rsid w:val="00BF6533"/>
    <w:rsid w:val="00C03AB4"/>
    <w:rsid w:val="00C1013B"/>
    <w:rsid w:val="00C11314"/>
    <w:rsid w:val="00C13BA7"/>
    <w:rsid w:val="00C16E6F"/>
    <w:rsid w:val="00C23DF0"/>
    <w:rsid w:val="00C254ED"/>
    <w:rsid w:val="00C27C1C"/>
    <w:rsid w:val="00C301FE"/>
    <w:rsid w:val="00C308EE"/>
    <w:rsid w:val="00C338C0"/>
    <w:rsid w:val="00C36E47"/>
    <w:rsid w:val="00C36F80"/>
    <w:rsid w:val="00C37BA4"/>
    <w:rsid w:val="00C4039C"/>
    <w:rsid w:val="00C41AEB"/>
    <w:rsid w:val="00C459E7"/>
    <w:rsid w:val="00C46EBB"/>
    <w:rsid w:val="00C50776"/>
    <w:rsid w:val="00C51AD4"/>
    <w:rsid w:val="00C53EFA"/>
    <w:rsid w:val="00C54EFC"/>
    <w:rsid w:val="00C630C2"/>
    <w:rsid w:val="00C634B7"/>
    <w:rsid w:val="00C63968"/>
    <w:rsid w:val="00C66A01"/>
    <w:rsid w:val="00C72793"/>
    <w:rsid w:val="00C72A57"/>
    <w:rsid w:val="00C72D60"/>
    <w:rsid w:val="00C75782"/>
    <w:rsid w:val="00C77B4C"/>
    <w:rsid w:val="00C82355"/>
    <w:rsid w:val="00C8268E"/>
    <w:rsid w:val="00C83617"/>
    <w:rsid w:val="00C841A7"/>
    <w:rsid w:val="00C8523B"/>
    <w:rsid w:val="00C9094C"/>
    <w:rsid w:val="00C94EFB"/>
    <w:rsid w:val="00C97F36"/>
    <w:rsid w:val="00CA2978"/>
    <w:rsid w:val="00CB3992"/>
    <w:rsid w:val="00CC0FE7"/>
    <w:rsid w:val="00CD358E"/>
    <w:rsid w:val="00CD454C"/>
    <w:rsid w:val="00CD7E9D"/>
    <w:rsid w:val="00CE4017"/>
    <w:rsid w:val="00CE4E05"/>
    <w:rsid w:val="00CF125A"/>
    <w:rsid w:val="00CF4E07"/>
    <w:rsid w:val="00CF5AF9"/>
    <w:rsid w:val="00D00C2D"/>
    <w:rsid w:val="00D023B5"/>
    <w:rsid w:val="00D0322A"/>
    <w:rsid w:val="00D049AE"/>
    <w:rsid w:val="00D04B79"/>
    <w:rsid w:val="00D1135D"/>
    <w:rsid w:val="00D12A7D"/>
    <w:rsid w:val="00D175A1"/>
    <w:rsid w:val="00D3440D"/>
    <w:rsid w:val="00D353F9"/>
    <w:rsid w:val="00D36589"/>
    <w:rsid w:val="00D42CEC"/>
    <w:rsid w:val="00D44735"/>
    <w:rsid w:val="00D45747"/>
    <w:rsid w:val="00D4673E"/>
    <w:rsid w:val="00D545B5"/>
    <w:rsid w:val="00D62C1C"/>
    <w:rsid w:val="00D630CA"/>
    <w:rsid w:val="00D66520"/>
    <w:rsid w:val="00D759D4"/>
    <w:rsid w:val="00D80C29"/>
    <w:rsid w:val="00D83D4D"/>
    <w:rsid w:val="00D84DAA"/>
    <w:rsid w:val="00D92FF7"/>
    <w:rsid w:val="00D949CD"/>
    <w:rsid w:val="00DA06C2"/>
    <w:rsid w:val="00DA161A"/>
    <w:rsid w:val="00DA2799"/>
    <w:rsid w:val="00DA6320"/>
    <w:rsid w:val="00DB356D"/>
    <w:rsid w:val="00DB57B7"/>
    <w:rsid w:val="00DB5C05"/>
    <w:rsid w:val="00DB6966"/>
    <w:rsid w:val="00DC0079"/>
    <w:rsid w:val="00DC10E2"/>
    <w:rsid w:val="00DC6326"/>
    <w:rsid w:val="00DC7FFE"/>
    <w:rsid w:val="00DD2792"/>
    <w:rsid w:val="00DD302B"/>
    <w:rsid w:val="00DD3494"/>
    <w:rsid w:val="00DD5A8C"/>
    <w:rsid w:val="00DE13AD"/>
    <w:rsid w:val="00DE1BD2"/>
    <w:rsid w:val="00DE1F8B"/>
    <w:rsid w:val="00DE4F3E"/>
    <w:rsid w:val="00DE774C"/>
    <w:rsid w:val="00DF0E4A"/>
    <w:rsid w:val="00DF3C55"/>
    <w:rsid w:val="00DF459C"/>
    <w:rsid w:val="00DF56A1"/>
    <w:rsid w:val="00DF6E09"/>
    <w:rsid w:val="00DF6ED0"/>
    <w:rsid w:val="00E02508"/>
    <w:rsid w:val="00E0624F"/>
    <w:rsid w:val="00E06D3B"/>
    <w:rsid w:val="00E137B5"/>
    <w:rsid w:val="00E14546"/>
    <w:rsid w:val="00E204ED"/>
    <w:rsid w:val="00E250CC"/>
    <w:rsid w:val="00E27195"/>
    <w:rsid w:val="00E30E65"/>
    <w:rsid w:val="00E31622"/>
    <w:rsid w:val="00E327DB"/>
    <w:rsid w:val="00E37EAA"/>
    <w:rsid w:val="00E42E37"/>
    <w:rsid w:val="00E43F26"/>
    <w:rsid w:val="00E50E41"/>
    <w:rsid w:val="00E5334D"/>
    <w:rsid w:val="00E566EB"/>
    <w:rsid w:val="00E57894"/>
    <w:rsid w:val="00E60460"/>
    <w:rsid w:val="00E65044"/>
    <w:rsid w:val="00E65A82"/>
    <w:rsid w:val="00E66F41"/>
    <w:rsid w:val="00E71604"/>
    <w:rsid w:val="00E817FF"/>
    <w:rsid w:val="00E83C94"/>
    <w:rsid w:val="00E8440E"/>
    <w:rsid w:val="00E847B0"/>
    <w:rsid w:val="00E86BD5"/>
    <w:rsid w:val="00E957BD"/>
    <w:rsid w:val="00E9656F"/>
    <w:rsid w:val="00EA0C66"/>
    <w:rsid w:val="00EA1440"/>
    <w:rsid w:val="00EA60C4"/>
    <w:rsid w:val="00EA7752"/>
    <w:rsid w:val="00EB1797"/>
    <w:rsid w:val="00EC32BD"/>
    <w:rsid w:val="00EC3329"/>
    <w:rsid w:val="00EC6349"/>
    <w:rsid w:val="00ED00C7"/>
    <w:rsid w:val="00ED0C61"/>
    <w:rsid w:val="00ED2DA0"/>
    <w:rsid w:val="00EE70B0"/>
    <w:rsid w:val="00EF063C"/>
    <w:rsid w:val="00EF2E8A"/>
    <w:rsid w:val="00EF48C4"/>
    <w:rsid w:val="00EF4FD0"/>
    <w:rsid w:val="00F0076D"/>
    <w:rsid w:val="00F007C6"/>
    <w:rsid w:val="00F02772"/>
    <w:rsid w:val="00F029FD"/>
    <w:rsid w:val="00F07FD9"/>
    <w:rsid w:val="00F122B6"/>
    <w:rsid w:val="00F15DE8"/>
    <w:rsid w:val="00F203AA"/>
    <w:rsid w:val="00F22579"/>
    <w:rsid w:val="00F347EE"/>
    <w:rsid w:val="00F52DE6"/>
    <w:rsid w:val="00F562F2"/>
    <w:rsid w:val="00F56349"/>
    <w:rsid w:val="00F61295"/>
    <w:rsid w:val="00F651B4"/>
    <w:rsid w:val="00F7015B"/>
    <w:rsid w:val="00F70E3C"/>
    <w:rsid w:val="00F80727"/>
    <w:rsid w:val="00F87400"/>
    <w:rsid w:val="00F90A41"/>
    <w:rsid w:val="00F93971"/>
    <w:rsid w:val="00F944D0"/>
    <w:rsid w:val="00FA0525"/>
    <w:rsid w:val="00FA179F"/>
    <w:rsid w:val="00FA3F6B"/>
    <w:rsid w:val="00FA48E9"/>
    <w:rsid w:val="00FA563B"/>
    <w:rsid w:val="00FA6F73"/>
    <w:rsid w:val="00FB0447"/>
    <w:rsid w:val="00FB05EE"/>
    <w:rsid w:val="00FB29DF"/>
    <w:rsid w:val="00FB385D"/>
    <w:rsid w:val="00FB66FB"/>
    <w:rsid w:val="00FC6664"/>
    <w:rsid w:val="00FD0015"/>
    <w:rsid w:val="00FD35EA"/>
    <w:rsid w:val="00FE1D5A"/>
    <w:rsid w:val="00FE20FC"/>
    <w:rsid w:val="00FE2425"/>
    <w:rsid w:val="00FE30EB"/>
    <w:rsid w:val="00FE3482"/>
    <w:rsid w:val="00FF0DAA"/>
    <w:rsid w:val="00FF25E7"/>
    <w:rsid w:val="00FF2819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F2FB"/>
  <w15:docId w15:val="{0D8F2E9A-167E-4496-B6B1-3FCB61EF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29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29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a"/>
    <w:rsid w:val="00FB29DF"/>
    <w:rPr>
      <w:rFonts w:ascii="Wingdings 3" w:hAnsi="Wingdings 3" w:cs="Arial"/>
      <w:bCs/>
      <w:vanish/>
      <w:kern w:val="32"/>
      <w:sz w:val="28"/>
      <w:szCs w:val="28"/>
    </w:rPr>
  </w:style>
  <w:style w:type="paragraph" w:styleId="a3">
    <w:name w:val="List Paragraph"/>
    <w:basedOn w:val="a"/>
    <w:uiPriority w:val="34"/>
    <w:qFormat/>
    <w:rsid w:val="00777252"/>
    <w:pPr>
      <w:suppressAutoHyphens/>
      <w:ind w:left="720"/>
    </w:pPr>
    <w:rPr>
      <w:sz w:val="20"/>
      <w:szCs w:val="20"/>
      <w:lang w:eastAsia="ar-SA"/>
    </w:rPr>
  </w:style>
  <w:style w:type="paragraph" w:customStyle="1" w:styleId="2">
    <w:name w:val="Без интервала2"/>
    <w:uiPriority w:val="99"/>
    <w:rsid w:val="0077725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777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8">
    <w:name w:val="Font Style278"/>
    <w:uiPriority w:val="99"/>
    <w:rsid w:val="00777252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rsid w:val="00777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uiPriority w:val="99"/>
    <w:rsid w:val="00C459E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link w:val="ConsNonformat0"/>
    <w:uiPriority w:val="99"/>
    <w:rsid w:val="00C45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C459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locked/>
    <w:rsid w:val="00C459E7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C459E7"/>
    <w:pPr>
      <w:shd w:val="clear" w:color="auto" w:fill="FFFFFF"/>
      <w:spacing w:before="6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5">
    <w:name w:val="Знак"/>
    <w:basedOn w:val="a"/>
    <w:rsid w:val="003E62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402C07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180E69"/>
    <w:pPr>
      <w:spacing w:before="100" w:beforeAutospacing="1" w:after="100" w:afterAutospacing="1"/>
    </w:pPr>
  </w:style>
  <w:style w:type="paragraph" w:styleId="a8">
    <w:name w:val="Document Map"/>
    <w:basedOn w:val="a"/>
    <w:link w:val="a9"/>
    <w:uiPriority w:val="99"/>
    <w:semiHidden/>
    <w:unhideWhenUsed/>
    <w:rsid w:val="0057594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759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7A6BBC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C2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2FB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13"/>
    <w:uiPriority w:val="99"/>
    <w:rsid w:val="005606A0"/>
    <w:pPr>
      <w:jc w:val="center"/>
    </w:pPr>
  </w:style>
  <w:style w:type="character" w:customStyle="1" w:styleId="ad">
    <w:name w:val="Основной текст Знак"/>
    <w:basedOn w:val="a0"/>
    <w:uiPriority w:val="99"/>
    <w:rsid w:val="00560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aliases w:val="Основной текст1 Знак,Основной текст Знак Знак Знак,bt Знак,body text Знак,contents Знак"/>
    <w:link w:val="ac"/>
    <w:uiPriority w:val="99"/>
    <w:locked/>
    <w:rsid w:val="0056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3C407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C407F"/>
  </w:style>
  <w:style w:type="paragraph" w:customStyle="1" w:styleId="ConsPlusNonformat">
    <w:name w:val="ConsPlusNonformat"/>
    <w:rsid w:val="003C40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C27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C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1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B5422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80849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948D-D343-412E-841B-30CC66F72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5884</TotalTime>
  <Pages>28</Pages>
  <Words>13191</Words>
  <Characters>75195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</dc:creator>
  <cp:lastModifiedBy>Анна</cp:lastModifiedBy>
  <cp:revision>316</cp:revision>
  <cp:lastPrinted>2024-04-23T07:34:00Z</cp:lastPrinted>
  <dcterms:created xsi:type="dcterms:W3CDTF">2020-03-10T06:16:00Z</dcterms:created>
  <dcterms:modified xsi:type="dcterms:W3CDTF">2024-04-23T07:50:00Z</dcterms:modified>
</cp:coreProperties>
</file>