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182D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0C2556" w:rsidP="002027F8">
      <w:pPr>
        <w:jc w:val="center"/>
        <w:rPr>
          <w:b/>
        </w:rPr>
      </w:pPr>
      <w:r>
        <w:rPr>
          <w:b/>
        </w:rPr>
        <w:t xml:space="preserve"> 14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0C2556" w:rsidP="002027F8">
      <w:pPr>
        <w:rPr>
          <w:sz w:val="28"/>
          <w:szCs w:val="28"/>
        </w:rPr>
      </w:pPr>
      <w:r>
        <w:rPr>
          <w:sz w:val="28"/>
          <w:szCs w:val="28"/>
        </w:rPr>
        <w:t>От 05.10.2018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101</w:t>
      </w:r>
    </w:p>
    <w:p w:rsidR="002027F8" w:rsidRDefault="002027F8" w:rsidP="002027F8"/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 внесении изменений в Стратеги</w:t>
      </w:r>
      <w:r w:rsidR="0020182D">
        <w:rPr>
          <w:rFonts w:ascii="Times New Roman" w:hAnsi="Times New Roman" w:cs="Times New Roman"/>
          <w:vanish w:val="0"/>
          <w:effect w:val="none"/>
        </w:rPr>
        <w:t xml:space="preserve">ю </w:t>
      </w:r>
      <w:r>
        <w:rPr>
          <w:rFonts w:ascii="Times New Roman" w:hAnsi="Times New Roman" w:cs="Times New Roman"/>
          <w:vanish w:val="0"/>
          <w:effect w:val="none"/>
        </w:rPr>
        <w:t xml:space="preserve"> социально-экономического развития город</w:t>
      </w:r>
      <w:r w:rsidR="0020182D">
        <w:rPr>
          <w:rFonts w:ascii="Times New Roman" w:hAnsi="Times New Roman" w:cs="Times New Roman"/>
          <w:vanish w:val="0"/>
          <w:effect w:val="none"/>
        </w:rPr>
        <w:t>ского округа город Еле</w:t>
      </w:r>
      <w:r>
        <w:rPr>
          <w:rFonts w:ascii="Times New Roman" w:hAnsi="Times New Roman" w:cs="Times New Roman"/>
          <w:vanish w:val="0"/>
          <w:effect w:val="none"/>
        </w:rPr>
        <w:t>ц Липецкой области</w:t>
      </w:r>
      <w:r w:rsidR="0020182D">
        <w:rPr>
          <w:rFonts w:ascii="Times New Roman" w:hAnsi="Times New Roman" w:cs="Times New Roman"/>
          <w:vanish w:val="0"/>
          <w:effect w:val="none"/>
        </w:rPr>
        <w:t xml:space="preserve"> на период до 2020 года, принятую</w:t>
      </w:r>
      <w:r>
        <w:rPr>
          <w:rFonts w:ascii="Times New Roman" w:hAnsi="Times New Roman" w:cs="Times New Roman"/>
          <w:vanish w:val="0"/>
          <w:effect w:val="none"/>
        </w:rPr>
        <w:t xml:space="preserve"> решением Совета депутатов города Ельца от 26.08.2008 №289 (с изменениями от 17.05.2011 № 569, от 27.09.2013 № 103, от 24.12.2014 № 229</w:t>
      </w:r>
      <w:r w:rsidR="0020182D">
        <w:rPr>
          <w:rFonts w:ascii="Times New Roman" w:hAnsi="Times New Roman" w:cs="Times New Roman"/>
          <w:vanish w:val="0"/>
          <w:effect w:val="none"/>
        </w:rPr>
        <w:t xml:space="preserve">, </w:t>
      </w:r>
      <w:proofErr w:type="gramStart"/>
      <w:r w:rsidR="0020182D">
        <w:rPr>
          <w:rFonts w:ascii="Times New Roman" w:hAnsi="Times New Roman" w:cs="Times New Roman"/>
          <w:vanish w:val="0"/>
          <w:effect w:val="none"/>
        </w:rPr>
        <w:t>от</w:t>
      </w:r>
      <w:proofErr w:type="gramEnd"/>
      <w:r w:rsidR="0020182D">
        <w:rPr>
          <w:rFonts w:ascii="Times New Roman" w:hAnsi="Times New Roman" w:cs="Times New Roman"/>
          <w:vanish w:val="0"/>
          <w:effect w:val="none"/>
        </w:rPr>
        <w:t xml:space="preserve"> 12.08.2016 № 373</w:t>
      </w:r>
      <w:r w:rsidR="001063BE">
        <w:rPr>
          <w:rFonts w:ascii="Times New Roman" w:hAnsi="Times New Roman" w:cs="Times New Roman"/>
          <w:vanish w:val="0"/>
          <w:effect w:val="none"/>
        </w:rPr>
        <w:t>, от 18.04.2018 № 68</w:t>
      </w:r>
      <w:r>
        <w:rPr>
          <w:rFonts w:ascii="Times New Roman" w:hAnsi="Times New Roman" w:cs="Times New Roman"/>
          <w:vanish w:val="0"/>
          <w:effect w:val="none"/>
        </w:rPr>
        <w:t>)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Default="008B2204" w:rsidP="0071777D">
      <w:pPr>
        <w:ind w:firstLine="709"/>
        <w:jc w:val="both"/>
        <w:rPr>
          <w:sz w:val="28"/>
          <w:szCs w:val="28"/>
        </w:rPr>
      </w:pPr>
      <w:r w:rsidRPr="0071777D">
        <w:rPr>
          <w:sz w:val="28"/>
          <w:szCs w:val="28"/>
        </w:rPr>
        <w:t>Рассмотрев пред</w:t>
      </w:r>
      <w:r w:rsidR="0071777D">
        <w:rPr>
          <w:sz w:val="28"/>
          <w:szCs w:val="28"/>
        </w:rPr>
        <w:t>ложенный</w:t>
      </w:r>
      <w:r w:rsidRPr="0071777D">
        <w:rPr>
          <w:vanish/>
          <w:sz w:val="28"/>
          <w:szCs w:val="28"/>
        </w:rPr>
        <w:t>ложенный</w:t>
      </w:r>
      <w:r w:rsidRPr="0071777D">
        <w:rPr>
          <w:sz w:val="28"/>
          <w:szCs w:val="28"/>
        </w:rPr>
        <w:t xml:space="preserve"> администрацией город</w:t>
      </w:r>
      <w:r w:rsidR="0071777D">
        <w:rPr>
          <w:sz w:val="28"/>
          <w:szCs w:val="28"/>
        </w:rPr>
        <w:t>ского округа город</w:t>
      </w:r>
      <w:proofErr w:type="gramStart"/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</w:t>
      </w:r>
      <w:proofErr w:type="gramEnd"/>
      <w:r w:rsidRPr="0071777D">
        <w:rPr>
          <w:sz w:val="28"/>
          <w:szCs w:val="28"/>
        </w:rPr>
        <w:t>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>ц проект изменений в Стратеги</w:t>
      </w:r>
      <w:r w:rsidR="0020182D">
        <w:rPr>
          <w:sz w:val="28"/>
          <w:szCs w:val="28"/>
        </w:rPr>
        <w:t>ю</w:t>
      </w:r>
      <w:r w:rsidRPr="0071777D">
        <w:rPr>
          <w:sz w:val="28"/>
          <w:szCs w:val="28"/>
        </w:rPr>
        <w:t xml:space="preserve"> социально-экономического развития город</w:t>
      </w:r>
      <w:r w:rsidR="0020182D">
        <w:rPr>
          <w:sz w:val="28"/>
          <w:szCs w:val="28"/>
        </w:rPr>
        <w:t>ского округа город Еле</w:t>
      </w:r>
      <w:r w:rsidRPr="0071777D">
        <w:rPr>
          <w:sz w:val="28"/>
          <w:szCs w:val="28"/>
        </w:rPr>
        <w:t>ц Липецкой области на период до 2020 года, учитывая заключения прокуратуры города Ельца, Контрольно-счетной комиссии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ц, </w:t>
      </w:r>
      <w:r w:rsidR="002E74F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71777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>
        <w:rPr>
          <w:sz w:val="28"/>
          <w:szCs w:val="28"/>
        </w:rPr>
        <w:t>ского округа город Елец</w:t>
      </w:r>
      <w:r w:rsidRPr="0071777D">
        <w:rPr>
          <w:vanish/>
          <w:sz w:val="28"/>
          <w:szCs w:val="28"/>
        </w:rPr>
        <w:t>ского округа город Елец</w:t>
      </w:r>
      <w:r w:rsidRPr="0071777D">
        <w:rPr>
          <w:sz w:val="28"/>
          <w:szCs w:val="28"/>
        </w:rPr>
        <w:t>,</w:t>
      </w:r>
      <w:r w:rsidR="0071777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Изменения в Стратеги</w:t>
      </w:r>
      <w:r w:rsidR="0020182D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социально-экономического развития  город</w:t>
      </w:r>
      <w:r w:rsidR="0020182D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20182D">
        <w:rPr>
          <w:sz w:val="28"/>
          <w:szCs w:val="28"/>
        </w:rPr>
        <w:t>е</w:t>
      </w:r>
      <w:r>
        <w:rPr>
          <w:sz w:val="28"/>
          <w:szCs w:val="28"/>
        </w:rPr>
        <w:t>ц Липецкой области на период до 2020 года (прилагаются).</w:t>
      </w:r>
    </w:p>
    <w:p w:rsidR="0071777D" w:rsidRDefault="0071777D" w:rsidP="007177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71777D" w:rsidRDefault="0012351C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71777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1777D">
        <w:rPr>
          <w:sz w:val="28"/>
          <w:szCs w:val="28"/>
        </w:rPr>
        <w:tab/>
      </w:r>
      <w:r w:rsidR="0071777D">
        <w:rPr>
          <w:sz w:val="28"/>
          <w:szCs w:val="28"/>
        </w:rPr>
        <w:tab/>
      </w:r>
      <w:r w:rsidR="0071777D">
        <w:rPr>
          <w:sz w:val="28"/>
          <w:szCs w:val="28"/>
        </w:rPr>
        <w:tab/>
      </w:r>
      <w:r w:rsidR="0071777D">
        <w:rPr>
          <w:sz w:val="28"/>
          <w:szCs w:val="28"/>
        </w:rPr>
        <w:tab/>
      </w:r>
      <w:r w:rsidR="0071777D">
        <w:rPr>
          <w:sz w:val="28"/>
          <w:szCs w:val="28"/>
        </w:rPr>
        <w:tab/>
      </w:r>
      <w:r w:rsidR="0071777D">
        <w:rPr>
          <w:sz w:val="28"/>
          <w:szCs w:val="28"/>
        </w:rPr>
        <w:tab/>
      </w:r>
      <w:r w:rsidR="0071777D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71777D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="0071777D">
        <w:rPr>
          <w:sz w:val="28"/>
          <w:szCs w:val="28"/>
        </w:rPr>
        <w:t xml:space="preserve">. </w:t>
      </w:r>
      <w:r>
        <w:rPr>
          <w:sz w:val="28"/>
          <w:szCs w:val="28"/>
        </w:rPr>
        <w:t>Изотов</w:t>
      </w:r>
    </w:p>
    <w:p w:rsidR="002027F8" w:rsidRPr="0071777D" w:rsidRDefault="002027F8" w:rsidP="0071777D">
      <w:pPr>
        <w:ind w:firstLine="709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1063BE" w:rsidRDefault="001063BE" w:rsidP="001063BE">
      <w:pPr>
        <w:ind w:firstLine="540"/>
        <w:jc w:val="right"/>
        <w:rPr>
          <w:sz w:val="28"/>
          <w:szCs w:val="28"/>
        </w:rPr>
      </w:pPr>
    </w:p>
    <w:p w:rsidR="001063BE" w:rsidRPr="002138F2" w:rsidRDefault="001063BE" w:rsidP="001063BE">
      <w:pPr>
        <w:ind w:firstLine="540"/>
        <w:jc w:val="center"/>
        <w:rPr>
          <w:sz w:val="28"/>
          <w:szCs w:val="28"/>
        </w:rPr>
      </w:pPr>
      <w:r w:rsidRPr="002138F2">
        <w:rPr>
          <w:sz w:val="28"/>
          <w:szCs w:val="28"/>
        </w:rPr>
        <w:t>Изменения</w:t>
      </w:r>
    </w:p>
    <w:p w:rsidR="001063BE" w:rsidRPr="002138F2" w:rsidRDefault="001063BE" w:rsidP="001063BE">
      <w:pPr>
        <w:ind w:firstLine="540"/>
        <w:jc w:val="center"/>
        <w:rPr>
          <w:sz w:val="28"/>
          <w:szCs w:val="28"/>
        </w:rPr>
      </w:pPr>
      <w:r w:rsidRPr="002138F2">
        <w:rPr>
          <w:sz w:val="28"/>
          <w:szCs w:val="28"/>
        </w:rPr>
        <w:t>в Стратегию социально-экономического развития</w:t>
      </w:r>
    </w:p>
    <w:p w:rsidR="001063BE" w:rsidRPr="002138F2" w:rsidRDefault="001063BE" w:rsidP="00EC370B">
      <w:pPr>
        <w:ind w:firstLine="540"/>
        <w:jc w:val="center"/>
        <w:rPr>
          <w:sz w:val="28"/>
          <w:szCs w:val="28"/>
        </w:rPr>
      </w:pPr>
      <w:r w:rsidRPr="002138F2">
        <w:rPr>
          <w:sz w:val="28"/>
          <w:szCs w:val="28"/>
        </w:rPr>
        <w:t>городского округа город Елец Липецкой области на период до 2020 года</w:t>
      </w:r>
    </w:p>
    <w:p w:rsidR="001063BE" w:rsidRPr="002138F2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Pr="002138F2" w:rsidRDefault="001063BE" w:rsidP="001063BE">
      <w:pPr>
        <w:ind w:firstLine="4536"/>
        <w:rPr>
          <w:sz w:val="28"/>
          <w:szCs w:val="28"/>
        </w:rPr>
      </w:pPr>
      <w:proofErr w:type="gramStart"/>
      <w:r w:rsidRPr="002138F2">
        <w:rPr>
          <w:sz w:val="28"/>
          <w:szCs w:val="28"/>
        </w:rPr>
        <w:t>Приняты</w:t>
      </w:r>
      <w:proofErr w:type="gramEnd"/>
      <w:r w:rsidRPr="002138F2">
        <w:rPr>
          <w:sz w:val="28"/>
          <w:szCs w:val="28"/>
        </w:rPr>
        <w:t xml:space="preserve"> решением Совета депутатов</w:t>
      </w:r>
    </w:p>
    <w:p w:rsidR="001063BE" w:rsidRPr="002138F2" w:rsidRDefault="001063BE" w:rsidP="001063BE">
      <w:pPr>
        <w:ind w:firstLine="4536"/>
        <w:rPr>
          <w:sz w:val="28"/>
          <w:szCs w:val="28"/>
        </w:rPr>
      </w:pPr>
      <w:r w:rsidRPr="002138F2">
        <w:rPr>
          <w:sz w:val="28"/>
          <w:szCs w:val="28"/>
        </w:rPr>
        <w:t>городского округа город Елец</w:t>
      </w:r>
    </w:p>
    <w:p w:rsidR="001063BE" w:rsidRPr="002138F2" w:rsidRDefault="000C2556" w:rsidP="001063B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05.10. 2018  № 101</w:t>
      </w:r>
    </w:p>
    <w:p w:rsidR="001063BE" w:rsidRPr="002138F2" w:rsidRDefault="001063BE" w:rsidP="001063BE">
      <w:pPr>
        <w:jc w:val="both"/>
        <w:rPr>
          <w:sz w:val="28"/>
          <w:szCs w:val="28"/>
        </w:rPr>
      </w:pPr>
    </w:p>
    <w:p w:rsidR="001063BE" w:rsidRPr="002138F2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Pr="002138F2" w:rsidRDefault="001063BE" w:rsidP="001063BE">
      <w:pPr>
        <w:ind w:firstLine="540"/>
        <w:jc w:val="both"/>
        <w:rPr>
          <w:sz w:val="28"/>
          <w:szCs w:val="28"/>
        </w:rPr>
      </w:pPr>
      <w:r w:rsidRPr="002138F2">
        <w:rPr>
          <w:sz w:val="28"/>
          <w:szCs w:val="28"/>
        </w:rPr>
        <w:t>Статья 1</w:t>
      </w:r>
    </w:p>
    <w:p w:rsidR="001063BE" w:rsidRPr="002138F2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Pr="002138F2" w:rsidRDefault="001063BE" w:rsidP="001063BE">
      <w:pPr>
        <w:ind w:firstLine="540"/>
        <w:jc w:val="both"/>
        <w:rPr>
          <w:sz w:val="28"/>
          <w:szCs w:val="28"/>
        </w:rPr>
      </w:pPr>
      <w:proofErr w:type="gramStart"/>
      <w:r w:rsidRPr="002138F2">
        <w:rPr>
          <w:sz w:val="28"/>
          <w:szCs w:val="28"/>
        </w:rPr>
        <w:t>Внести в Стратегию социально-экономического развития городского округа город Елец Липецкой области на период до 2020 года, принятую решением Совета депутатов города Ельца от 26.08.2008 № 289 (с изменениями от 17.05.2011 № 569, от 27.09.2013 № 103, от 24.12.2014 № 229, от 12.08.2016 № 373</w:t>
      </w:r>
      <w:r>
        <w:rPr>
          <w:sz w:val="28"/>
          <w:szCs w:val="28"/>
        </w:rPr>
        <w:t>,</w:t>
      </w:r>
      <w:r w:rsidRPr="002138F2">
        <w:t xml:space="preserve"> </w:t>
      </w:r>
      <w:r w:rsidRPr="002138F2">
        <w:rPr>
          <w:sz w:val="28"/>
          <w:szCs w:val="28"/>
        </w:rPr>
        <w:t>от 18.04.2018 № 68), следующие изменения:</w:t>
      </w:r>
      <w:proofErr w:type="gramEnd"/>
    </w:p>
    <w:p w:rsidR="001063BE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«до 2020 года» заменить словами «до 2024 года»;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во Введении: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="00AB19FA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слова «до 2020 года» заменить словами «до 2024 года»;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</w:t>
      </w:r>
      <w:r w:rsidR="00AB19FA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слова «до 2020 года» заменить словами «до 2024 года»;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пункте 4 «Проблемы</w:t>
      </w:r>
      <w:r w:rsidRPr="00B74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и миссия города»: 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 </w:t>
      </w:r>
      <w:r w:rsidRPr="00ED7A46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 подпункта 4.1 «Проблемы социально-экономического развития города Ельца»: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строку «Социальные проблемы» изложить в следующей редакции:</w:t>
      </w:r>
    </w:p>
    <w:p w:rsidR="001063BE" w:rsidRPr="003C3C0C" w:rsidRDefault="001063BE" w:rsidP="001063BE">
      <w:pPr>
        <w:pStyle w:val="2"/>
        <w:spacing w:before="0" w:after="0" w:line="240" w:lineRule="auto"/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380"/>
      </w:tblGrid>
      <w:tr w:rsidR="001063BE" w:rsidRPr="003C3C0C" w:rsidTr="00EB2D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E" w:rsidRPr="003C3C0C" w:rsidRDefault="001063BE" w:rsidP="00EB2D94">
            <w:pPr>
              <w:pStyle w:val="2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Социальные проблемы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E" w:rsidRDefault="001063BE" w:rsidP="00EB2D94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неформальная занятость;</w:t>
            </w:r>
          </w:p>
          <w:p w:rsidR="001063BE" w:rsidRDefault="001063BE" w:rsidP="00EB2D94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3C3C0C">
              <w:rPr>
                <w:sz w:val="28"/>
                <w:szCs w:val="28"/>
              </w:rPr>
              <w:t>ысокая доля безработных в экономически актив</w:t>
            </w:r>
            <w:r>
              <w:rPr>
                <w:sz w:val="28"/>
                <w:szCs w:val="28"/>
              </w:rPr>
              <w:t>ном населении;</w:t>
            </w:r>
          </w:p>
          <w:p w:rsidR="001063BE" w:rsidRDefault="001063BE" w:rsidP="00EB2D94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недостаточное развитие системы обратных связей между администрацией города и общественностью;</w:t>
            </w:r>
          </w:p>
          <w:p w:rsidR="001063BE" w:rsidRPr="00F754F9" w:rsidRDefault="001063BE" w:rsidP="00EB2D94">
            <w:pPr>
              <w:ind w:left="72" w:firstLine="21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продолжительный период ожидания жилья гражданами и семьями, состоящими на учете в качестве нуждающихся в жилых помещениях.</w:t>
            </w:r>
            <w:proofErr w:type="gramEnd"/>
          </w:p>
        </w:tc>
      </w:tr>
    </w:tbl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строку «Инфраструктурные проблемы» изложить в следующей редакции:</w:t>
      </w:r>
    </w:p>
    <w:p w:rsidR="00EC370B" w:rsidRDefault="00EC370B" w:rsidP="001063BE">
      <w:pPr>
        <w:pStyle w:val="2"/>
        <w:spacing w:before="0" w:after="0" w:line="240" w:lineRule="auto"/>
        <w:ind w:left="0" w:firstLine="539"/>
        <w:rPr>
          <w:sz w:val="28"/>
          <w:szCs w:val="28"/>
        </w:rPr>
      </w:pPr>
    </w:p>
    <w:p w:rsidR="00EC370B" w:rsidRDefault="00EC370B" w:rsidP="001063BE">
      <w:pPr>
        <w:pStyle w:val="2"/>
        <w:spacing w:before="0" w:after="0" w:line="240" w:lineRule="auto"/>
        <w:ind w:left="0" w:firstLine="539"/>
        <w:rPr>
          <w:sz w:val="28"/>
          <w:szCs w:val="28"/>
        </w:rPr>
      </w:pPr>
    </w:p>
    <w:p w:rsidR="001063BE" w:rsidRPr="003C3C0C" w:rsidRDefault="001063BE" w:rsidP="001063BE">
      <w:pPr>
        <w:pStyle w:val="2"/>
        <w:spacing w:before="0" w:after="0" w:line="240" w:lineRule="auto"/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380"/>
      </w:tblGrid>
      <w:tr w:rsidR="001063BE" w:rsidRPr="003C3C0C" w:rsidTr="00EB2D9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BE" w:rsidRPr="003C3C0C" w:rsidRDefault="001063BE" w:rsidP="00EB2D94">
            <w:pPr>
              <w:pStyle w:val="2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3C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Инфраструктурные проблемы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E" w:rsidRDefault="001063BE" w:rsidP="00EB2D94">
            <w:pPr>
              <w:ind w:left="74" w:firstLine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3C3C0C">
              <w:rPr>
                <w:sz w:val="28"/>
                <w:szCs w:val="28"/>
              </w:rPr>
              <w:t>ысокая степень износа инженерных сетей</w:t>
            </w:r>
            <w:r>
              <w:rPr>
                <w:sz w:val="28"/>
                <w:szCs w:val="28"/>
              </w:rPr>
              <w:t xml:space="preserve"> и оборудования;</w:t>
            </w:r>
          </w:p>
          <w:p w:rsidR="001063BE" w:rsidRDefault="001063BE" w:rsidP="00EB2D94">
            <w:pPr>
              <w:ind w:left="74" w:firstLine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 доля дорог с усовершенствованным покрытием;</w:t>
            </w:r>
          </w:p>
          <w:p w:rsidR="001063BE" w:rsidRDefault="001063BE" w:rsidP="00EB2D94">
            <w:pPr>
              <w:ind w:left="74" w:firstLine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D233BB">
              <w:rPr>
                <w:sz w:val="28"/>
                <w:szCs w:val="28"/>
              </w:rPr>
              <w:t>аличие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1063BE" w:rsidRDefault="001063BE" w:rsidP="00EB2D94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потребность в развитии транспортной связанности районов города;</w:t>
            </w:r>
          </w:p>
          <w:p w:rsidR="001063BE" w:rsidRDefault="001063BE" w:rsidP="00EB2D94">
            <w:pPr>
              <w:ind w:left="72"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недостаточное развитие спортивной инфраструктуры для активного отдыха населения и ведения здорового образа жизни;</w:t>
            </w:r>
          </w:p>
          <w:p w:rsidR="001063BE" w:rsidRDefault="001063BE" w:rsidP="00EB2D94">
            <w:pPr>
              <w:ind w:left="74" w:firstLine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3C3C0C">
              <w:rPr>
                <w:sz w:val="28"/>
                <w:szCs w:val="28"/>
              </w:rPr>
              <w:t xml:space="preserve">едостаточные темпы </w:t>
            </w:r>
            <w:r w:rsidRPr="00A81039">
              <w:rPr>
                <w:sz w:val="28"/>
                <w:szCs w:val="28"/>
              </w:rPr>
              <w:t>застройки свободных территорий города</w:t>
            </w:r>
            <w:r>
              <w:rPr>
                <w:sz w:val="28"/>
                <w:szCs w:val="28"/>
              </w:rPr>
              <w:t>;</w:t>
            </w:r>
          </w:p>
          <w:p w:rsidR="001063BE" w:rsidRPr="00FC6799" w:rsidRDefault="001063BE" w:rsidP="00EB2D94">
            <w:pPr>
              <w:pStyle w:val="2"/>
              <w:spacing w:before="0" w:after="0" w:line="240" w:lineRule="auto"/>
              <w:ind w:left="74"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99">
              <w:rPr>
                <w:rFonts w:ascii="Times New Roman" w:hAnsi="Times New Roman" w:cs="Times New Roman"/>
                <w:sz w:val="28"/>
                <w:szCs w:val="28"/>
              </w:rPr>
              <w:t>- низкая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организаций в возведении жилья на территории города.</w:t>
            </w:r>
          </w:p>
        </w:tc>
      </w:tr>
    </w:tbl>
    <w:p w:rsidR="001063BE" w:rsidRDefault="001063BE" w:rsidP="001063BE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подпункта 4.2 «Миссия города» слова «до 2020 года» заменить словами «до 2024 года»;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5 «Стратегические цели и задачи развития города»: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раздел «1.1. Повышение качества и доступности оказания услуг в сфере образования, культуры, физической культуры и спорта, молодежной политики города Ельца» изложить в следующей редакции:</w:t>
      </w:r>
    </w:p>
    <w:p w:rsidR="001063BE" w:rsidRPr="007D0079" w:rsidRDefault="001063BE" w:rsidP="001063B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D0079">
        <w:rPr>
          <w:b/>
          <w:sz w:val="28"/>
          <w:szCs w:val="28"/>
        </w:rPr>
        <w:t xml:space="preserve">1.1. Повышение качества и доступности оказания услуг в сфере образования, культуры, физической культуры и спорта, молодежной политики города </w:t>
      </w:r>
      <w:r w:rsidRPr="0041597E">
        <w:rPr>
          <w:b/>
          <w:sz w:val="28"/>
          <w:szCs w:val="28"/>
        </w:rPr>
        <w:t>Ельца.</w:t>
      </w:r>
    </w:p>
    <w:p w:rsidR="001063BE" w:rsidRPr="007D0079" w:rsidRDefault="001063BE" w:rsidP="001063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0079">
        <w:rPr>
          <w:sz w:val="28"/>
          <w:szCs w:val="28"/>
        </w:rPr>
        <w:t xml:space="preserve">Социальная сфера </w:t>
      </w:r>
      <w:r w:rsidRPr="0041597E">
        <w:rPr>
          <w:sz w:val="28"/>
          <w:szCs w:val="28"/>
        </w:rPr>
        <w:t>города Ельца</w:t>
      </w:r>
      <w:r w:rsidRPr="007D0079">
        <w:rPr>
          <w:sz w:val="28"/>
          <w:szCs w:val="28"/>
        </w:rPr>
        <w:t xml:space="preserve"> выступает как фактор укрепления и поддержания стабильности социальных отношений и процессов, их относительного равновесия. Это является непременным условием сохранения целостности всей общественной системы.</w:t>
      </w:r>
    </w:p>
    <w:p w:rsidR="001063BE" w:rsidRPr="007D0079" w:rsidRDefault="001063BE" w:rsidP="001063BE">
      <w:pPr>
        <w:ind w:firstLine="540"/>
        <w:jc w:val="both"/>
        <w:rPr>
          <w:sz w:val="28"/>
          <w:szCs w:val="28"/>
        </w:rPr>
      </w:pPr>
      <w:r w:rsidRPr="00996CEB">
        <w:rPr>
          <w:sz w:val="28"/>
          <w:szCs w:val="28"/>
        </w:rPr>
        <w:t>Объем и качество потребляемых населением города</w:t>
      </w:r>
      <w:r w:rsidRPr="007D0079">
        <w:rPr>
          <w:sz w:val="28"/>
          <w:szCs w:val="28"/>
        </w:rPr>
        <w:t xml:space="preserve"> социальных услуг в сфере образования, культуры, физической культуры и сп</w:t>
      </w:r>
      <w:r>
        <w:rPr>
          <w:sz w:val="28"/>
          <w:szCs w:val="28"/>
        </w:rPr>
        <w:t>орта, молодежной политики</w:t>
      </w:r>
      <w:r w:rsidRPr="007D0079">
        <w:rPr>
          <w:sz w:val="28"/>
          <w:szCs w:val="28"/>
        </w:rPr>
        <w:t xml:space="preserve"> и оценка состояния соответствующих отраслей рассматриваются как один из важнейших показателей благосостояния, образа жизни населения, а такие показатели, как общеобразовательный, культурный и профессиональный уровень населения, являются основными индикаторами, характеризующими степень развитости общества.</w:t>
      </w:r>
    </w:p>
    <w:p w:rsidR="001063BE" w:rsidRPr="007D0079" w:rsidRDefault="001063BE" w:rsidP="001063BE">
      <w:pPr>
        <w:autoSpaceDE w:val="0"/>
        <w:autoSpaceDN w:val="0"/>
        <w:adjustRightInd w:val="0"/>
        <w:ind w:firstLine="540"/>
        <w:jc w:val="both"/>
        <w:outlineLvl w:val="1"/>
        <w:rPr>
          <w:noProof/>
          <w:sz w:val="28"/>
          <w:szCs w:val="28"/>
        </w:rPr>
      </w:pPr>
      <w:r w:rsidRPr="007D0079">
        <w:rPr>
          <w:noProof/>
          <w:sz w:val="28"/>
          <w:szCs w:val="28"/>
        </w:rPr>
        <w:t>К основным направлениям реализации поставленной задачи в сфере образования относятся:</w:t>
      </w:r>
    </w:p>
    <w:p w:rsidR="001063BE" w:rsidRPr="007D0079" w:rsidRDefault="001063BE" w:rsidP="001063BE">
      <w:pPr>
        <w:autoSpaceDE w:val="0"/>
        <w:autoSpaceDN w:val="0"/>
        <w:adjustRightInd w:val="0"/>
        <w:ind w:firstLine="540"/>
        <w:jc w:val="both"/>
        <w:outlineLvl w:val="1"/>
        <w:rPr>
          <w:noProof/>
          <w:sz w:val="28"/>
          <w:szCs w:val="28"/>
        </w:rPr>
      </w:pPr>
      <w:r w:rsidRPr="007D0079">
        <w:rPr>
          <w:sz w:val="28"/>
          <w:szCs w:val="28"/>
        </w:rPr>
        <w:t xml:space="preserve"> - обеспечение дальнейшего развития системы дошкольного образования детей, </w:t>
      </w:r>
      <w:r w:rsidRPr="0017446B">
        <w:rPr>
          <w:sz w:val="28"/>
          <w:szCs w:val="28"/>
        </w:rPr>
        <w:t xml:space="preserve">открытия в общеобразовательных учреждениях города </w:t>
      </w:r>
      <w:proofErr w:type="gramStart"/>
      <w:r w:rsidRPr="0017446B">
        <w:rPr>
          <w:sz w:val="28"/>
          <w:szCs w:val="28"/>
        </w:rPr>
        <w:t>групп полного дня</w:t>
      </w:r>
      <w:proofErr w:type="gramEnd"/>
      <w:r w:rsidRPr="0017446B">
        <w:rPr>
          <w:sz w:val="28"/>
          <w:szCs w:val="28"/>
        </w:rPr>
        <w:t xml:space="preserve"> и кратковременного пребывания детей;</w:t>
      </w:r>
      <w:r w:rsidRPr="007D0079">
        <w:rPr>
          <w:sz w:val="28"/>
          <w:szCs w:val="28"/>
        </w:rPr>
        <w:t xml:space="preserve">   </w:t>
      </w:r>
    </w:p>
    <w:p w:rsidR="001063BE" w:rsidRPr="007D0079" w:rsidRDefault="001063BE" w:rsidP="001063BE">
      <w:pPr>
        <w:ind w:firstLine="540"/>
        <w:jc w:val="both"/>
        <w:rPr>
          <w:sz w:val="28"/>
          <w:szCs w:val="28"/>
        </w:rPr>
      </w:pPr>
      <w:r w:rsidRPr="007D0079">
        <w:rPr>
          <w:sz w:val="28"/>
          <w:szCs w:val="28"/>
        </w:rPr>
        <w:t>- создание условий для повышения качества образования обучающихся;</w:t>
      </w:r>
    </w:p>
    <w:p w:rsidR="001063BE" w:rsidRPr="007D0079" w:rsidRDefault="001063BE" w:rsidP="001063B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D0079">
        <w:rPr>
          <w:sz w:val="28"/>
          <w:szCs w:val="28"/>
        </w:rPr>
        <w:lastRenderedPageBreak/>
        <w:t>- осуществление работы по созданию условий для обеспечения доступности дополнительного образования, ориентированного на развитие  индивидуальных способностей детей;</w:t>
      </w:r>
    </w:p>
    <w:p w:rsidR="001063BE" w:rsidRPr="007D0079" w:rsidRDefault="001063BE" w:rsidP="001063BE">
      <w:pPr>
        <w:ind w:firstLine="540"/>
        <w:jc w:val="both"/>
        <w:rPr>
          <w:sz w:val="28"/>
          <w:szCs w:val="28"/>
        </w:rPr>
      </w:pPr>
      <w:r w:rsidRPr="007D0079">
        <w:rPr>
          <w:sz w:val="28"/>
          <w:szCs w:val="28"/>
        </w:rPr>
        <w:t xml:space="preserve"> - развитие новых форм, механизмов оценки и контроля качества деятельности образовательных учреждений по реализации образовательных программ;</w:t>
      </w:r>
    </w:p>
    <w:p w:rsidR="001063BE" w:rsidRPr="007D0079" w:rsidRDefault="001063BE" w:rsidP="001063BE">
      <w:pPr>
        <w:ind w:firstLine="540"/>
        <w:jc w:val="both"/>
        <w:rPr>
          <w:sz w:val="28"/>
          <w:szCs w:val="28"/>
        </w:rPr>
      </w:pPr>
      <w:r w:rsidRPr="007D0079">
        <w:rPr>
          <w:sz w:val="28"/>
          <w:szCs w:val="28"/>
        </w:rPr>
        <w:t xml:space="preserve"> - развитие современных информационных ресурсов и их концентрация   в базовых общеобразовательных учреждениях;</w:t>
      </w:r>
    </w:p>
    <w:p w:rsidR="001063BE" w:rsidRPr="007D0079" w:rsidRDefault="001063BE" w:rsidP="001063BE">
      <w:pPr>
        <w:ind w:firstLine="540"/>
        <w:jc w:val="both"/>
        <w:rPr>
          <w:sz w:val="28"/>
          <w:szCs w:val="28"/>
        </w:rPr>
      </w:pPr>
      <w:r w:rsidRPr="007D0079">
        <w:rPr>
          <w:sz w:val="28"/>
          <w:szCs w:val="28"/>
        </w:rPr>
        <w:t xml:space="preserve"> - обеспечение повышения квалификации и переподготовки педагогических кадров.</w:t>
      </w:r>
    </w:p>
    <w:p w:rsidR="001063BE" w:rsidRPr="007D0079" w:rsidRDefault="001063BE" w:rsidP="001063BE">
      <w:pPr>
        <w:ind w:firstLine="540"/>
        <w:jc w:val="both"/>
        <w:rPr>
          <w:noProof/>
          <w:sz w:val="28"/>
          <w:szCs w:val="28"/>
        </w:rPr>
      </w:pPr>
      <w:r w:rsidRPr="007D0079">
        <w:rPr>
          <w:noProof/>
          <w:sz w:val="28"/>
          <w:szCs w:val="28"/>
        </w:rPr>
        <w:t>К основным направлениям реализации поставленной  задачи в сфере физической культуры и спорта и молодежной политики относятся:</w:t>
      </w:r>
    </w:p>
    <w:p w:rsidR="001063BE" w:rsidRPr="007D0079" w:rsidRDefault="001063BE" w:rsidP="001063BE">
      <w:pPr>
        <w:ind w:firstLine="540"/>
        <w:jc w:val="both"/>
        <w:rPr>
          <w:sz w:val="28"/>
          <w:szCs w:val="28"/>
        </w:rPr>
      </w:pPr>
      <w:r w:rsidRPr="007D0079">
        <w:rPr>
          <w:sz w:val="28"/>
          <w:szCs w:val="28"/>
        </w:rPr>
        <w:t>- формирование у населения   положительного     отношения    к здоровому образу жизни;</w:t>
      </w:r>
    </w:p>
    <w:p w:rsidR="001063BE" w:rsidRPr="007D0079" w:rsidRDefault="001063BE" w:rsidP="001063BE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079"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для реализации молодёжной политики; </w:t>
      </w:r>
    </w:p>
    <w:p w:rsidR="001063BE" w:rsidRPr="007D0079" w:rsidRDefault="001063BE" w:rsidP="001063BE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079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социально-профессиональной адаптации молодёжи; </w:t>
      </w:r>
    </w:p>
    <w:p w:rsidR="001063BE" w:rsidRDefault="001063BE" w:rsidP="001063BE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46B">
        <w:rPr>
          <w:rFonts w:ascii="Times New Roman" w:hAnsi="Times New Roman" w:cs="Times New Roman"/>
          <w:sz w:val="28"/>
          <w:szCs w:val="28"/>
        </w:rPr>
        <w:t xml:space="preserve">- привлечение людей с ограниченными возможностями здоровья к участию в </w:t>
      </w:r>
      <w:proofErr w:type="spellStart"/>
      <w:r w:rsidRPr="0017446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7446B">
        <w:rPr>
          <w:rFonts w:ascii="Times New Roman" w:hAnsi="Times New Roman" w:cs="Times New Roman"/>
          <w:sz w:val="28"/>
          <w:szCs w:val="28"/>
        </w:rPr>
        <w:t xml:space="preserve"> и спортивных мероприятиях;</w:t>
      </w:r>
    </w:p>
    <w:p w:rsidR="001063BE" w:rsidRPr="007D0079" w:rsidRDefault="001063BE" w:rsidP="001063BE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079">
        <w:rPr>
          <w:rFonts w:ascii="Times New Roman" w:hAnsi="Times New Roman" w:cs="Times New Roman"/>
          <w:sz w:val="28"/>
          <w:szCs w:val="28"/>
        </w:rPr>
        <w:t>- формирование системы социальных служб и клубов;</w:t>
      </w:r>
    </w:p>
    <w:p w:rsidR="001063BE" w:rsidRPr="00996CEB" w:rsidRDefault="001063BE" w:rsidP="001063BE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079">
        <w:rPr>
          <w:rFonts w:ascii="Times New Roman" w:hAnsi="Times New Roman" w:cs="Times New Roman"/>
          <w:sz w:val="28"/>
          <w:szCs w:val="28"/>
        </w:rPr>
        <w:t xml:space="preserve">- содействие духовно-нравственному воспитанию и интеллектуально-творческому развитию жителей </w:t>
      </w:r>
      <w:r w:rsidRPr="00996CEB">
        <w:rPr>
          <w:rFonts w:ascii="Times New Roman" w:hAnsi="Times New Roman" w:cs="Times New Roman"/>
          <w:sz w:val="28"/>
          <w:szCs w:val="28"/>
        </w:rPr>
        <w:t>города;</w:t>
      </w:r>
    </w:p>
    <w:p w:rsidR="001063BE" w:rsidRPr="00996CEB" w:rsidRDefault="001063BE" w:rsidP="001063BE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6CEB">
        <w:rPr>
          <w:rFonts w:ascii="Times New Roman" w:hAnsi="Times New Roman" w:cs="Times New Roman"/>
          <w:sz w:val="28"/>
          <w:szCs w:val="28"/>
        </w:rPr>
        <w:t>- развитие самодеятельного и профессионального уровня творческой личности;</w:t>
      </w:r>
    </w:p>
    <w:p w:rsidR="001063BE" w:rsidRPr="00996CEB" w:rsidRDefault="001063BE" w:rsidP="001063BE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6CEB">
        <w:rPr>
          <w:rFonts w:ascii="Times New Roman" w:hAnsi="Times New Roman" w:cs="Times New Roman"/>
          <w:sz w:val="28"/>
          <w:szCs w:val="28"/>
        </w:rPr>
        <w:t>- содействие развитию молодёжного и детского движения, активизация их участия в решении социально-значимых проблем молодёжи;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 w:rsidRPr="00996CEB">
        <w:rPr>
          <w:sz w:val="28"/>
          <w:szCs w:val="28"/>
        </w:rPr>
        <w:t>- формирование и раз</w:t>
      </w:r>
      <w:r>
        <w:rPr>
          <w:sz w:val="28"/>
          <w:szCs w:val="28"/>
        </w:rPr>
        <w:t>витие патриотизма молодых людей;</w:t>
      </w:r>
    </w:p>
    <w:p w:rsidR="001063BE" w:rsidRPr="00996CEB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социально-значимых проектов социально-ориентированными некоммерческими организациями.</w:t>
      </w:r>
    </w:p>
    <w:p w:rsidR="001063BE" w:rsidRPr="00996CEB" w:rsidRDefault="001063BE" w:rsidP="001063BE">
      <w:pPr>
        <w:ind w:firstLine="540"/>
        <w:jc w:val="both"/>
        <w:rPr>
          <w:noProof/>
          <w:sz w:val="28"/>
          <w:szCs w:val="28"/>
        </w:rPr>
      </w:pPr>
      <w:r w:rsidRPr="00996CEB">
        <w:rPr>
          <w:noProof/>
          <w:sz w:val="28"/>
          <w:szCs w:val="28"/>
        </w:rPr>
        <w:t>К основным направлениям реализации поставленной  задачи в сфере культуры относятся:</w:t>
      </w:r>
    </w:p>
    <w:p w:rsidR="001063BE" w:rsidRPr="00996CEB" w:rsidRDefault="001063BE" w:rsidP="001063BE">
      <w:pPr>
        <w:ind w:firstLine="540"/>
        <w:jc w:val="both"/>
        <w:rPr>
          <w:noProof/>
          <w:sz w:val="28"/>
          <w:szCs w:val="28"/>
        </w:rPr>
      </w:pPr>
      <w:r w:rsidRPr="00996CEB">
        <w:rPr>
          <w:sz w:val="28"/>
          <w:szCs w:val="28"/>
        </w:rPr>
        <w:t>- укрепление материально-технической базы (включая реконструкцию и капитальный ремонт) учреждений культуры и искусства;</w:t>
      </w:r>
    </w:p>
    <w:p w:rsidR="001063BE" w:rsidRPr="00996CEB" w:rsidRDefault="001063BE" w:rsidP="001063BE">
      <w:pPr>
        <w:ind w:firstLine="540"/>
        <w:jc w:val="both"/>
        <w:rPr>
          <w:noProof/>
          <w:sz w:val="28"/>
          <w:szCs w:val="28"/>
        </w:rPr>
      </w:pPr>
      <w:r w:rsidRPr="00C968F7">
        <w:rPr>
          <w:noProof/>
          <w:sz w:val="28"/>
          <w:szCs w:val="28"/>
        </w:rPr>
        <w:t>- внедрение информационно-коммуникационных технологий в учреждениях культуры;</w:t>
      </w:r>
    </w:p>
    <w:p w:rsidR="001063BE" w:rsidRPr="00996CEB" w:rsidRDefault="001063BE" w:rsidP="001063BE">
      <w:pPr>
        <w:ind w:firstLine="540"/>
        <w:jc w:val="both"/>
        <w:rPr>
          <w:noProof/>
          <w:sz w:val="28"/>
          <w:szCs w:val="28"/>
        </w:rPr>
      </w:pPr>
      <w:r w:rsidRPr="00996CEB">
        <w:rPr>
          <w:noProof/>
          <w:sz w:val="28"/>
          <w:szCs w:val="28"/>
        </w:rPr>
        <w:t>- поддержка и развитие народного творчества и ремёсел;</w:t>
      </w:r>
    </w:p>
    <w:p w:rsidR="001063BE" w:rsidRPr="00996CEB" w:rsidRDefault="001063BE" w:rsidP="001063BE">
      <w:pPr>
        <w:pStyle w:val="2"/>
        <w:spacing w:before="0" w:after="0" w:line="240" w:lineRule="auto"/>
        <w:ind w:left="0" w:firstLine="540"/>
        <w:rPr>
          <w:rFonts w:ascii="Times New Roman" w:hAnsi="Times New Roman" w:cs="Times New Roman"/>
          <w:noProof/>
          <w:sz w:val="28"/>
          <w:szCs w:val="28"/>
        </w:rPr>
      </w:pPr>
      <w:r w:rsidRPr="00996CEB">
        <w:rPr>
          <w:rFonts w:ascii="Times New Roman" w:hAnsi="Times New Roman" w:cs="Times New Roman"/>
          <w:noProof/>
          <w:sz w:val="28"/>
          <w:szCs w:val="28"/>
        </w:rPr>
        <w:t>- обеспечение безопасности и сохранности предметов музейного фонда;</w:t>
      </w:r>
    </w:p>
    <w:p w:rsidR="001063BE" w:rsidRPr="00996CEB" w:rsidRDefault="001063BE" w:rsidP="001063BE">
      <w:pPr>
        <w:pStyle w:val="2"/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96CE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96CEB">
        <w:rPr>
          <w:rFonts w:ascii="Times New Roman" w:hAnsi="Times New Roman" w:cs="Times New Roman"/>
          <w:sz w:val="28"/>
          <w:szCs w:val="28"/>
        </w:rPr>
        <w:t>обновление фондов библиотек, повышение уровня их технической оснащенности;</w:t>
      </w:r>
    </w:p>
    <w:p w:rsidR="001063BE" w:rsidRPr="00996CEB" w:rsidRDefault="001063BE" w:rsidP="001063BE">
      <w:pPr>
        <w:pStyle w:val="2"/>
        <w:spacing w:before="0" w:after="0" w:line="240" w:lineRule="auto"/>
        <w:ind w:left="0" w:firstLine="540"/>
        <w:rPr>
          <w:rFonts w:ascii="Times New Roman" w:hAnsi="Times New Roman" w:cs="Times New Roman"/>
          <w:noProof/>
          <w:sz w:val="28"/>
          <w:szCs w:val="28"/>
        </w:rPr>
      </w:pPr>
      <w:r w:rsidRPr="00996CEB">
        <w:rPr>
          <w:rFonts w:ascii="Times New Roman" w:hAnsi="Times New Roman" w:cs="Times New Roman"/>
          <w:sz w:val="28"/>
          <w:szCs w:val="28"/>
        </w:rPr>
        <w:t>- повышение доступности и разнообразия для населения услуг культуры и информационных услуг;</w:t>
      </w:r>
    </w:p>
    <w:p w:rsidR="001063BE" w:rsidRPr="00996CEB" w:rsidRDefault="001063BE" w:rsidP="001063BE">
      <w:pPr>
        <w:ind w:firstLine="540"/>
        <w:jc w:val="both"/>
        <w:rPr>
          <w:noProof/>
          <w:sz w:val="28"/>
          <w:szCs w:val="28"/>
        </w:rPr>
      </w:pPr>
      <w:r w:rsidRPr="00996CEB">
        <w:rPr>
          <w:noProof/>
          <w:sz w:val="28"/>
          <w:szCs w:val="28"/>
        </w:rPr>
        <w:t>- создание условий для выявления и продвижения молодых дарований.</w:t>
      </w:r>
      <w:r>
        <w:rPr>
          <w:noProof/>
          <w:sz w:val="28"/>
          <w:szCs w:val="28"/>
        </w:rPr>
        <w:t>»;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«1.2. Обеспечение населения города Ельца комфортными условиями жизни»: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 изложить в следующей редакции: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«Однако в вопросе жилищного строительства имеются серьезные проблемы. Одна из них - продолжительный период ожидания жилья гражданами и семьями, состоящими на учете в качестве нуждающихся в жилых помещениях. Вторая проблема – высокая стоимость жилья (стоимость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жилья по городу превышает стоимость кв.метра жилья по Липецкой области), из-за чего уже построенные квартиры остаются нереализованными. Третья проблема -  низкая активность строительных организаций по возведению жилья на территории города</w:t>
      </w:r>
      <w:proofErr w:type="gramStart"/>
      <w:r>
        <w:rPr>
          <w:sz w:val="28"/>
          <w:szCs w:val="28"/>
        </w:rPr>
        <w:t>.»;</w:t>
      </w:r>
      <w:proofErr w:type="gramEnd"/>
    </w:p>
    <w:p w:rsidR="001063BE" w:rsidRPr="00683510" w:rsidRDefault="001063BE" w:rsidP="001063BE">
      <w:pPr>
        <w:ind w:firstLine="540"/>
        <w:jc w:val="both"/>
        <w:rPr>
          <w:sz w:val="28"/>
          <w:szCs w:val="28"/>
        </w:rPr>
      </w:pPr>
      <w:r w:rsidRPr="00683510">
        <w:rPr>
          <w:sz w:val="28"/>
          <w:szCs w:val="28"/>
        </w:rPr>
        <w:t xml:space="preserve"> абзац восьмой признать утратившим силу;</w:t>
      </w:r>
    </w:p>
    <w:p w:rsidR="001063BE" w:rsidRPr="00683510" w:rsidRDefault="001063BE" w:rsidP="001063BE">
      <w:pPr>
        <w:ind w:firstLine="540"/>
        <w:jc w:val="both"/>
        <w:rPr>
          <w:sz w:val="28"/>
          <w:szCs w:val="28"/>
        </w:rPr>
      </w:pPr>
      <w:r w:rsidRPr="00683510">
        <w:rPr>
          <w:sz w:val="28"/>
          <w:szCs w:val="28"/>
        </w:rPr>
        <w:t xml:space="preserve"> абзац одиннадцатый признать утратившим силу;</w:t>
      </w:r>
    </w:p>
    <w:p w:rsidR="001063BE" w:rsidRPr="00683510" w:rsidRDefault="001063BE" w:rsidP="001063BE">
      <w:pPr>
        <w:ind w:firstLine="540"/>
        <w:jc w:val="both"/>
        <w:rPr>
          <w:sz w:val="28"/>
          <w:szCs w:val="28"/>
        </w:rPr>
      </w:pPr>
      <w:r w:rsidRPr="00683510">
        <w:rPr>
          <w:sz w:val="28"/>
          <w:szCs w:val="28"/>
        </w:rPr>
        <w:t xml:space="preserve"> абзац двенадцатый признать утратившим силу;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 w:rsidRPr="00683510">
        <w:rPr>
          <w:sz w:val="28"/>
          <w:szCs w:val="28"/>
        </w:rPr>
        <w:t xml:space="preserve"> абзац двадцатый признать утратившим силу;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абзац первый раздела «Цель 2. Повышение экономического потенциала города Ельца» изложить в следующей редакции: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«Базой повышения благосостояния граждан города является повышение экономического потенциала через создание новых рабочих мест, снижение напряженности на рынке труда, поддержку развития субъектов малого и среднего бизнеса, развития особых экономических зон регионального уровня (далее – ОЭЗ РУ)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абзацы второй, третий, четвертый раздела «Задача 2.1. Создание условий для повышения экономического потенциала города Ельца» изложить в следующей редакции: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популяризацию предпринимательской деятельности и</w:t>
      </w:r>
      <w:r w:rsidRPr="00BF01D5">
        <w:rPr>
          <w:sz w:val="28"/>
          <w:szCs w:val="28"/>
        </w:rPr>
        <w:t xml:space="preserve"> </w:t>
      </w:r>
      <w:r w:rsidRPr="007D11A6">
        <w:rPr>
          <w:sz w:val="28"/>
          <w:szCs w:val="28"/>
        </w:rPr>
        <w:t>распространени</w:t>
      </w:r>
      <w:r>
        <w:rPr>
          <w:sz w:val="28"/>
          <w:szCs w:val="28"/>
        </w:rPr>
        <w:t>е</w:t>
      </w:r>
      <w:r w:rsidRPr="007D11A6">
        <w:rPr>
          <w:sz w:val="28"/>
          <w:szCs w:val="28"/>
        </w:rPr>
        <w:t xml:space="preserve"> передового опыта </w:t>
      </w:r>
      <w:r>
        <w:rPr>
          <w:sz w:val="28"/>
          <w:szCs w:val="28"/>
        </w:rPr>
        <w:t xml:space="preserve">ведения бизнеса; 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муниципальной финансовой поддержки малого и среднего предпринимательства, совершенствование инфраструктуры поддержки малого и среднего бизнеса;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информированности представителей </w:t>
      </w:r>
      <w:proofErr w:type="spellStart"/>
      <w:r>
        <w:rPr>
          <w:sz w:val="28"/>
          <w:szCs w:val="28"/>
        </w:rPr>
        <w:t>бизнессообщества</w:t>
      </w:r>
      <w:proofErr w:type="spellEnd"/>
      <w:r>
        <w:rPr>
          <w:sz w:val="28"/>
          <w:szCs w:val="28"/>
        </w:rPr>
        <w:t xml:space="preserve"> о предоставляемой государственной и муниципальной поддержке</w:t>
      </w:r>
      <w:proofErr w:type="gramStart"/>
      <w:r>
        <w:rPr>
          <w:sz w:val="28"/>
          <w:szCs w:val="28"/>
        </w:rPr>
        <w:t>.»;</w:t>
      </w:r>
      <w:proofErr w:type="gramEnd"/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абзац второй раздела «Цель 3. Повышение эффективности  системы муниципального управления» изложить в следующей редакции:</w:t>
      </w:r>
    </w:p>
    <w:p w:rsidR="001063BE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«Повышение эффективности муниципального управления предполагает улучшение качества и доступности предоставляемых государственных и муниципальных услуг; вовлечение населения города в </w:t>
      </w:r>
      <w:r w:rsidRPr="003A1330">
        <w:rPr>
          <w:sz w:val="28"/>
          <w:szCs w:val="28"/>
        </w:rPr>
        <w:t>активное обсуждение реа</w:t>
      </w:r>
      <w:r>
        <w:rPr>
          <w:sz w:val="28"/>
          <w:szCs w:val="28"/>
        </w:rPr>
        <w:t>лизуемых и планируемых к реализации социально значимых</w:t>
      </w:r>
      <w:r w:rsidRPr="003A1330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;</w:t>
      </w:r>
      <w:r w:rsidRPr="003A1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</w:t>
      </w:r>
      <w:r w:rsidRPr="003A1330">
        <w:rPr>
          <w:sz w:val="28"/>
          <w:szCs w:val="28"/>
        </w:rPr>
        <w:t>мнения жителей города в процессе принятия управленческих решений</w:t>
      </w:r>
      <w:r>
        <w:rPr>
          <w:sz w:val="28"/>
          <w:szCs w:val="28"/>
        </w:rPr>
        <w:t>; повышение удовлетворенности жителей города деятельностью органов местного самоуправления, их информационной открытостью</w:t>
      </w:r>
      <w:proofErr w:type="gramStart"/>
      <w:r>
        <w:rPr>
          <w:sz w:val="28"/>
          <w:szCs w:val="28"/>
        </w:rPr>
        <w:t>.»;</w:t>
      </w:r>
      <w:proofErr w:type="gramEnd"/>
    </w:p>
    <w:p w:rsidR="001063BE" w:rsidRDefault="001063BE" w:rsidP="001063BE">
      <w:pPr>
        <w:ind w:firstLine="540"/>
        <w:jc w:val="both"/>
        <w:rPr>
          <w:sz w:val="28"/>
          <w:szCs w:val="28"/>
        </w:rPr>
      </w:pPr>
    </w:p>
    <w:p w:rsidR="001063BE" w:rsidRPr="00C94403" w:rsidRDefault="001063BE" w:rsidP="00106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A1330">
        <w:t xml:space="preserve"> </w:t>
      </w:r>
      <w:r w:rsidRPr="00C94403">
        <w:rPr>
          <w:sz w:val="28"/>
          <w:szCs w:val="28"/>
        </w:rPr>
        <w:t xml:space="preserve">приложение изложить в </w:t>
      </w:r>
      <w:r>
        <w:rPr>
          <w:sz w:val="28"/>
          <w:szCs w:val="28"/>
        </w:rPr>
        <w:t>следующей редакции:</w:t>
      </w:r>
      <w:r w:rsidRPr="00C94403">
        <w:rPr>
          <w:sz w:val="28"/>
          <w:szCs w:val="28"/>
        </w:rPr>
        <w:t xml:space="preserve"> </w:t>
      </w:r>
    </w:p>
    <w:p w:rsidR="001063BE" w:rsidRPr="00A85B54" w:rsidRDefault="001063BE" w:rsidP="001063BE">
      <w:pPr>
        <w:ind w:firstLine="540"/>
        <w:jc w:val="both"/>
        <w:rPr>
          <w:rStyle w:val="a4"/>
          <w:i w:val="0"/>
          <w:iCs w:val="0"/>
          <w:sz w:val="28"/>
          <w:szCs w:val="28"/>
        </w:rPr>
      </w:pPr>
    </w:p>
    <w:p w:rsidR="001063BE" w:rsidRDefault="001063BE" w:rsidP="002027F8"/>
    <w:p w:rsidR="001063BE" w:rsidRDefault="001063BE" w:rsidP="002027F8"/>
    <w:p w:rsidR="001063BE" w:rsidRDefault="001063BE" w:rsidP="002027F8"/>
    <w:sectPr w:rsidR="001063BE" w:rsidSect="002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27F8"/>
    <w:rsid w:val="00004DAA"/>
    <w:rsid w:val="00022160"/>
    <w:rsid w:val="00024EF9"/>
    <w:rsid w:val="000C2556"/>
    <w:rsid w:val="000C3590"/>
    <w:rsid w:val="000E7D12"/>
    <w:rsid w:val="001049EE"/>
    <w:rsid w:val="001063BE"/>
    <w:rsid w:val="0012351C"/>
    <w:rsid w:val="00126214"/>
    <w:rsid w:val="00144A8A"/>
    <w:rsid w:val="0020182D"/>
    <w:rsid w:val="002027F8"/>
    <w:rsid w:val="00204869"/>
    <w:rsid w:val="002C38A8"/>
    <w:rsid w:val="002E74F8"/>
    <w:rsid w:val="0030684E"/>
    <w:rsid w:val="00321C30"/>
    <w:rsid w:val="00324B68"/>
    <w:rsid w:val="003536CF"/>
    <w:rsid w:val="003E5259"/>
    <w:rsid w:val="003F5AFE"/>
    <w:rsid w:val="00472F5F"/>
    <w:rsid w:val="00490226"/>
    <w:rsid w:val="00491A6E"/>
    <w:rsid w:val="0049242D"/>
    <w:rsid w:val="005F55D9"/>
    <w:rsid w:val="00675F42"/>
    <w:rsid w:val="006C00DF"/>
    <w:rsid w:val="006C265A"/>
    <w:rsid w:val="006F7C7D"/>
    <w:rsid w:val="007160EF"/>
    <w:rsid w:val="0071777D"/>
    <w:rsid w:val="00722322"/>
    <w:rsid w:val="007936B3"/>
    <w:rsid w:val="007A507E"/>
    <w:rsid w:val="007E0C35"/>
    <w:rsid w:val="007E131D"/>
    <w:rsid w:val="00812BA6"/>
    <w:rsid w:val="0087245D"/>
    <w:rsid w:val="0088510A"/>
    <w:rsid w:val="008B2204"/>
    <w:rsid w:val="008B5405"/>
    <w:rsid w:val="008E34F4"/>
    <w:rsid w:val="009C0468"/>
    <w:rsid w:val="00AB19FA"/>
    <w:rsid w:val="00AB3EE2"/>
    <w:rsid w:val="00AF512F"/>
    <w:rsid w:val="00B658E7"/>
    <w:rsid w:val="00B92540"/>
    <w:rsid w:val="00BF45D2"/>
    <w:rsid w:val="00C019EB"/>
    <w:rsid w:val="00C01A91"/>
    <w:rsid w:val="00C630B9"/>
    <w:rsid w:val="00CA2F5C"/>
    <w:rsid w:val="00CB142B"/>
    <w:rsid w:val="00CB66F4"/>
    <w:rsid w:val="00CC1314"/>
    <w:rsid w:val="00D16736"/>
    <w:rsid w:val="00D33E41"/>
    <w:rsid w:val="00D345D6"/>
    <w:rsid w:val="00D36EFB"/>
    <w:rsid w:val="00D6502F"/>
    <w:rsid w:val="00DC27D7"/>
    <w:rsid w:val="00DE1220"/>
    <w:rsid w:val="00DE6E4B"/>
    <w:rsid w:val="00E5240E"/>
    <w:rsid w:val="00E75AAE"/>
    <w:rsid w:val="00EC370B"/>
    <w:rsid w:val="00EE5B66"/>
    <w:rsid w:val="00F15281"/>
    <w:rsid w:val="00F30596"/>
    <w:rsid w:val="00F63371"/>
    <w:rsid w:val="00FD035F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C019EB"/>
    <w:pPr>
      <w:ind w:right="-568" w:firstLine="540"/>
      <w:jc w:val="right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063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2EF17-24BA-4422-9FF3-57634B9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42</cp:revision>
  <cp:lastPrinted>2018-09-28T05:18:00Z</cp:lastPrinted>
  <dcterms:created xsi:type="dcterms:W3CDTF">2016-08-03T05:11:00Z</dcterms:created>
  <dcterms:modified xsi:type="dcterms:W3CDTF">2018-10-01T10:57:00Z</dcterms:modified>
</cp:coreProperties>
</file>