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46" w:rsidRDefault="00AA2446" w:rsidP="00AA2446">
      <w:pPr>
        <w:ind w:left="4536"/>
        <w:jc w:val="center"/>
        <w:rPr>
          <w:b/>
          <w:sz w:val="32"/>
          <w:szCs w:val="32"/>
        </w:rPr>
      </w:pPr>
    </w:p>
    <w:p w:rsidR="00AA2446" w:rsidRPr="0040185D" w:rsidRDefault="00AA2446" w:rsidP="00AA2446">
      <w:pPr>
        <w:jc w:val="center"/>
        <w:rPr>
          <w:rFonts w:eastAsia="Calibri"/>
          <w:sz w:val="28"/>
          <w:szCs w:val="28"/>
        </w:rPr>
      </w:pPr>
      <w:r w:rsidRPr="0040185D">
        <w:rPr>
          <w:rFonts w:eastAsia="Calibri"/>
          <w:sz w:val="28"/>
          <w:szCs w:val="28"/>
        </w:rPr>
        <w:t>РОССИЙСКАЯ ФЕДЕРАЦИЯ</w:t>
      </w:r>
    </w:p>
    <w:p w:rsidR="00AA2446" w:rsidRPr="0040185D" w:rsidRDefault="00AA2446" w:rsidP="00AA2446">
      <w:pPr>
        <w:jc w:val="center"/>
        <w:rPr>
          <w:b/>
          <w:sz w:val="28"/>
          <w:szCs w:val="28"/>
        </w:rPr>
      </w:pPr>
      <w:r w:rsidRPr="0040185D">
        <w:rPr>
          <w:rFonts w:eastAsia="Calibri"/>
          <w:b/>
          <w:sz w:val="28"/>
          <w:szCs w:val="28"/>
        </w:rPr>
        <w:t>Липецкая область</w:t>
      </w:r>
    </w:p>
    <w:p w:rsidR="00AA2446" w:rsidRPr="0040185D" w:rsidRDefault="00AA2446" w:rsidP="00AA2446">
      <w:pPr>
        <w:jc w:val="center"/>
        <w:rPr>
          <w:rFonts w:eastAsia="Calibri"/>
          <w:b/>
          <w:sz w:val="28"/>
          <w:szCs w:val="28"/>
        </w:rPr>
      </w:pPr>
    </w:p>
    <w:p w:rsidR="00AA2446" w:rsidRPr="0040185D" w:rsidRDefault="00AA2446" w:rsidP="00AA2446">
      <w:pPr>
        <w:jc w:val="center"/>
        <w:rPr>
          <w:rFonts w:eastAsia="Calibri"/>
          <w:b/>
          <w:sz w:val="28"/>
          <w:szCs w:val="28"/>
        </w:rPr>
      </w:pPr>
      <w:r w:rsidRPr="0040185D">
        <w:rPr>
          <w:rFonts w:eastAsia="Calibri"/>
          <w:b/>
          <w:sz w:val="28"/>
          <w:szCs w:val="28"/>
        </w:rPr>
        <w:t>СОВЕТ  ДЕПУТАТОВ ГОРОДА ЕЛЬЦА</w:t>
      </w:r>
    </w:p>
    <w:p w:rsidR="00AA2446" w:rsidRPr="0040185D" w:rsidRDefault="00AA2446" w:rsidP="00AA2446">
      <w:pPr>
        <w:jc w:val="center"/>
        <w:rPr>
          <w:rFonts w:eastAsia="Calibri"/>
          <w:b/>
          <w:sz w:val="28"/>
          <w:szCs w:val="28"/>
        </w:rPr>
      </w:pPr>
      <w:r w:rsidRPr="0040185D">
        <w:rPr>
          <w:rFonts w:eastAsia="Calibri"/>
          <w:b/>
          <w:sz w:val="28"/>
          <w:szCs w:val="28"/>
        </w:rPr>
        <w:t>пятого созыва</w:t>
      </w:r>
    </w:p>
    <w:p w:rsidR="00AA2446" w:rsidRPr="0040185D" w:rsidRDefault="004F4612" w:rsidP="00AA244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32 </w:t>
      </w:r>
      <w:r w:rsidR="00AA2446" w:rsidRPr="0040185D">
        <w:rPr>
          <w:rFonts w:eastAsia="Calibri"/>
          <w:b/>
          <w:sz w:val="28"/>
          <w:szCs w:val="28"/>
        </w:rPr>
        <w:t>сессия</w:t>
      </w:r>
    </w:p>
    <w:p w:rsidR="00AA2446" w:rsidRPr="0040185D" w:rsidRDefault="00AA2446" w:rsidP="00AA2446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18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85D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AA2446" w:rsidRPr="0040185D" w:rsidRDefault="004F4612" w:rsidP="00AA244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</w:p>
    <w:p w:rsidR="00AA2446" w:rsidRPr="0040185D" w:rsidRDefault="004F4612" w:rsidP="00AA2446">
      <w:pPr>
        <w:pStyle w:val="12"/>
        <w:rPr>
          <w:rFonts w:ascii="Times New Roman" w:hAnsi="Times New Roman" w:cs="Times New Roman"/>
          <w:vanish w:val="0"/>
          <w:effect w:val="none"/>
        </w:rPr>
      </w:pPr>
      <w:r>
        <w:rPr>
          <w:rFonts w:ascii="Times New Roman" w:hAnsi="Times New Roman" w:cs="Times New Roman"/>
          <w:vanish w:val="0"/>
          <w:effect w:val="none"/>
        </w:rPr>
        <w:t>От 10.07.2015</w:t>
      </w:r>
      <w:r w:rsidR="00AA2446" w:rsidRPr="0040185D">
        <w:rPr>
          <w:rFonts w:ascii="Times New Roman" w:hAnsi="Times New Roman" w:cs="Times New Roman"/>
          <w:vanish w:val="0"/>
          <w:effect w:val="none"/>
        </w:rPr>
        <w:t xml:space="preserve">                                                  </w:t>
      </w:r>
      <w:r>
        <w:rPr>
          <w:rFonts w:ascii="Times New Roman" w:hAnsi="Times New Roman" w:cs="Times New Roman"/>
          <w:vanish w:val="0"/>
          <w:effect w:val="none"/>
        </w:rPr>
        <w:t xml:space="preserve">                                           №269</w:t>
      </w:r>
    </w:p>
    <w:p w:rsidR="00AA2446" w:rsidRPr="00887927" w:rsidRDefault="00AA2446" w:rsidP="00AA2446">
      <w:pPr>
        <w:pStyle w:val="12"/>
        <w:rPr>
          <w:rFonts w:ascii="Times New Roman" w:hAnsi="Times New Roman" w:cs="Times New Roman"/>
          <w:vanish w:val="0"/>
          <w:effect w:val="none"/>
        </w:rPr>
      </w:pPr>
    </w:p>
    <w:p w:rsidR="00AA2446" w:rsidRPr="00887927" w:rsidRDefault="00AA2446" w:rsidP="00AA2446">
      <w:pPr>
        <w:tabs>
          <w:tab w:val="left" w:pos="4140"/>
          <w:tab w:val="left" w:pos="4860"/>
        </w:tabs>
        <w:ind w:right="4495"/>
        <w:jc w:val="both"/>
        <w:rPr>
          <w:rFonts w:eastAsia="Calibri"/>
          <w:sz w:val="28"/>
          <w:szCs w:val="28"/>
        </w:rPr>
      </w:pPr>
      <w:r w:rsidRPr="00887927">
        <w:rPr>
          <w:rFonts w:eastAsia="Calibri"/>
          <w:sz w:val="28"/>
          <w:szCs w:val="28"/>
        </w:rPr>
        <w:t>О ходе реализации в</w:t>
      </w:r>
      <w:r>
        <w:rPr>
          <w:sz w:val="28"/>
          <w:szCs w:val="28"/>
        </w:rPr>
        <w:t xml:space="preserve"> 201</w:t>
      </w:r>
      <w:r w:rsidR="003E13F9">
        <w:rPr>
          <w:sz w:val="28"/>
          <w:szCs w:val="28"/>
        </w:rPr>
        <w:t>4</w:t>
      </w:r>
      <w:r w:rsidRPr="00887927">
        <w:rPr>
          <w:rFonts w:eastAsia="Calibri"/>
          <w:sz w:val="28"/>
          <w:szCs w:val="28"/>
        </w:rPr>
        <w:t xml:space="preserve"> году Программы социально-экономического развития </w:t>
      </w:r>
      <w:proofErr w:type="gramStart"/>
      <w:r w:rsidRPr="00887927">
        <w:rPr>
          <w:rFonts w:eastAsia="Calibri"/>
          <w:sz w:val="28"/>
          <w:szCs w:val="28"/>
        </w:rPr>
        <w:t>г</w:t>
      </w:r>
      <w:proofErr w:type="gramEnd"/>
      <w:r w:rsidRPr="00887927">
        <w:rPr>
          <w:rFonts w:eastAsia="Calibri"/>
          <w:sz w:val="28"/>
          <w:szCs w:val="28"/>
        </w:rPr>
        <w:t>. Ельца Липецкой области на 2011-2014 годы</w:t>
      </w:r>
    </w:p>
    <w:p w:rsidR="00AA2446" w:rsidRPr="00887927" w:rsidRDefault="00AA2446" w:rsidP="00AA2446">
      <w:pPr>
        <w:tabs>
          <w:tab w:val="left" w:pos="4140"/>
          <w:tab w:val="left" w:pos="4860"/>
        </w:tabs>
        <w:ind w:right="4495"/>
        <w:jc w:val="both"/>
        <w:rPr>
          <w:rFonts w:eastAsia="Calibri"/>
          <w:sz w:val="28"/>
          <w:szCs w:val="28"/>
        </w:rPr>
      </w:pPr>
    </w:p>
    <w:p w:rsidR="00AA2446" w:rsidRPr="00887927" w:rsidRDefault="00AA2446" w:rsidP="00AA2446">
      <w:pPr>
        <w:tabs>
          <w:tab w:val="left" w:pos="4140"/>
          <w:tab w:val="left" w:pos="6120"/>
          <w:tab w:val="left" w:pos="6300"/>
        </w:tabs>
        <w:ind w:right="-5" w:firstLine="540"/>
        <w:jc w:val="both"/>
        <w:rPr>
          <w:rFonts w:eastAsia="Calibri"/>
          <w:sz w:val="28"/>
          <w:szCs w:val="28"/>
        </w:rPr>
      </w:pPr>
      <w:r w:rsidRPr="00887927">
        <w:rPr>
          <w:rFonts w:eastAsia="Calibri"/>
          <w:sz w:val="28"/>
          <w:szCs w:val="28"/>
        </w:rPr>
        <w:t>Рассмотрев представленную администрацией города Ельца информацию о ходе реализации  в 201</w:t>
      </w:r>
      <w:r w:rsidR="003E13F9">
        <w:rPr>
          <w:rFonts w:eastAsia="Calibri"/>
          <w:sz w:val="28"/>
          <w:szCs w:val="28"/>
        </w:rPr>
        <w:t>4</w:t>
      </w:r>
      <w:r w:rsidRPr="00887927">
        <w:rPr>
          <w:rFonts w:eastAsia="Calibri"/>
          <w:sz w:val="28"/>
          <w:szCs w:val="28"/>
        </w:rPr>
        <w:t xml:space="preserve"> году Программы социально-экономического развития </w:t>
      </w:r>
      <w:proofErr w:type="gramStart"/>
      <w:r w:rsidRPr="00887927">
        <w:rPr>
          <w:rFonts w:eastAsia="Calibri"/>
          <w:sz w:val="28"/>
          <w:szCs w:val="28"/>
        </w:rPr>
        <w:t>г</w:t>
      </w:r>
      <w:proofErr w:type="gramEnd"/>
      <w:r w:rsidRPr="00887927">
        <w:rPr>
          <w:rFonts w:eastAsia="Calibri"/>
          <w:sz w:val="28"/>
          <w:szCs w:val="28"/>
        </w:rPr>
        <w:t xml:space="preserve">. Ельца Липецкой области на 2011-2014 годы, </w:t>
      </w:r>
      <w:r w:rsidR="003E13F9">
        <w:rPr>
          <w:rFonts w:eastAsia="Calibri"/>
          <w:sz w:val="28"/>
          <w:szCs w:val="28"/>
        </w:rPr>
        <w:t xml:space="preserve">учитывая </w:t>
      </w:r>
      <w:r w:rsidRPr="00887927">
        <w:rPr>
          <w:rFonts w:eastAsia="Calibri"/>
          <w:sz w:val="28"/>
          <w:szCs w:val="28"/>
        </w:rPr>
        <w:t>рекомендательное решение постоянной комиссии Совета депутатов города Ельца, руководствуясь Федеральным законом от 06.10.2003 № 131-ФЗ «Об общих принципах организации местного самоуправления в Российской Федерации», Уставом города Ельца, Совет депутатов города Ельца</w:t>
      </w:r>
    </w:p>
    <w:p w:rsidR="00AA2446" w:rsidRPr="00887927" w:rsidRDefault="00AA2446" w:rsidP="00AA2446">
      <w:pPr>
        <w:tabs>
          <w:tab w:val="left" w:pos="4140"/>
          <w:tab w:val="left" w:pos="6120"/>
          <w:tab w:val="left" w:pos="6300"/>
        </w:tabs>
        <w:ind w:right="-5"/>
        <w:jc w:val="both"/>
        <w:rPr>
          <w:rFonts w:eastAsia="Calibri"/>
          <w:sz w:val="28"/>
          <w:szCs w:val="28"/>
        </w:rPr>
      </w:pPr>
    </w:p>
    <w:p w:rsidR="00AA2446" w:rsidRPr="00887927" w:rsidRDefault="00AA2446" w:rsidP="00AA2446">
      <w:pPr>
        <w:tabs>
          <w:tab w:val="left" w:pos="4140"/>
          <w:tab w:val="left" w:pos="6120"/>
          <w:tab w:val="left" w:pos="6300"/>
        </w:tabs>
        <w:ind w:right="-5"/>
        <w:jc w:val="both"/>
        <w:rPr>
          <w:rFonts w:eastAsia="Calibri"/>
          <w:sz w:val="28"/>
          <w:szCs w:val="28"/>
        </w:rPr>
      </w:pPr>
      <w:r w:rsidRPr="00887927">
        <w:rPr>
          <w:rFonts w:eastAsia="Calibri"/>
          <w:sz w:val="28"/>
          <w:szCs w:val="28"/>
        </w:rPr>
        <w:t>РЕШИЛ:</w:t>
      </w:r>
    </w:p>
    <w:p w:rsidR="00AA2446" w:rsidRPr="00887927" w:rsidRDefault="00AA2446" w:rsidP="00AA2446">
      <w:pPr>
        <w:tabs>
          <w:tab w:val="left" w:pos="4140"/>
          <w:tab w:val="left" w:pos="6120"/>
          <w:tab w:val="left" w:pos="6300"/>
        </w:tabs>
        <w:ind w:right="-5"/>
        <w:jc w:val="both"/>
        <w:rPr>
          <w:rFonts w:eastAsia="Calibri"/>
          <w:sz w:val="28"/>
          <w:szCs w:val="28"/>
        </w:rPr>
      </w:pPr>
    </w:p>
    <w:p w:rsidR="00AA2446" w:rsidRPr="00887927" w:rsidRDefault="00AA2446" w:rsidP="00AA2446">
      <w:pPr>
        <w:tabs>
          <w:tab w:val="left" w:pos="4140"/>
          <w:tab w:val="left" w:pos="6120"/>
          <w:tab w:val="left" w:pos="6300"/>
        </w:tabs>
        <w:ind w:right="-5" w:firstLine="540"/>
        <w:jc w:val="both"/>
        <w:rPr>
          <w:rFonts w:eastAsia="Calibri"/>
          <w:sz w:val="28"/>
          <w:szCs w:val="28"/>
        </w:rPr>
      </w:pPr>
      <w:r w:rsidRPr="00887927">
        <w:rPr>
          <w:rFonts w:eastAsia="Calibri"/>
          <w:sz w:val="28"/>
          <w:szCs w:val="28"/>
        </w:rPr>
        <w:t>Принять к сведению информацию о ходе реализации в 201</w:t>
      </w:r>
      <w:r w:rsidR="003E13F9">
        <w:rPr>
          <w:sz w:val="28"/>
          <w:szCs w:val="28"/>
        </w:rPr>
        <w:t>4</w:t>
      </w:r>
      <w:r w:rsidRPr="00887927">
        <w:rPr>
          <w:rFonts w:eastAsia="Calibri"/>
          <w:sz w:val="28"/>
          <w:szCs w:val="28"/>
        </w:rPr>
        <w:t xml:space="preserve"> году Программы социально-экономического развития </w:t>
      </w:r>
      <w:proofErr w:type="gramStart"/>
      <w:r w:rsidRPr="00887927">
        <w:rPr>
          <w:rFonts w:eastAsia="Calibri"/>
          <w:sz w:val="28"/>
          <w:szCs w:val="28"/>
        </w:rPr>
        <w:t>г</w:t>
      </w:r>
      <w:proofErr w:type="gramEnd"/>
      <w:r w:rsidRPr="00887927">
        <w:rPr>
          <w:rFonts w:eastAsia="Calibri"/>
          <w:sz w:val="28"/>
          <w:szCs w:val="28"/>
        </w:rPr>
        <w:t>. Ельца Липецкой области на 2011-2014 годы (прилагается).</w:t>
      </w:r>
    </w:p>
    <w:p w:rsidR="00AA2446" w:rsidRPr="00887927" w:rsidRDefault="00AA2446" w:rsidP="00AA2446">
      <w:pPr>
        <w:tabs>
          <w:tab w:val="left" w:pos="4140"/>
          <w:tab w:val="left" w:pos="6120"/>
          <w:tab w:val="left" w:pos="6300"/>
        </w:tabs>
        <w:ind w:right="-5"/>
        <w:jc w:val="both"/>
        <w:rPr>
          <w:rFonts w:eastAsia="Calibri"/>
          <w:sz w:val="28"/>
          <w:szCs w:val="28"/>
        </w:rPr>
      </w:pPr>
    </w:p>
    <w:p w:rsidR="00AA2446" w:rsidRPr="00887927" w:rsidRDefault="00AA2446" w:rsidP="00AA2446">
      <w:pPr>
        <w:tabs>
          <w:tab w:val="left" w:pos="4140"/>
          <w:tab w:val="left" w:pos="6120"/>
          <w:tab w:val="left" w:pos="6300"/>
        </w:tabs>
        <w:ind w:right="-5"/>
        <w:jc w:val="both"/>
        <w:rPr>
          <w:rFonts w:eastAsia="Calibri"/>
          <w:sz w:val="28"/>
          <w:szCs w:val="28"/>
        </w:rPr>
      </w:pPr>
    </w:p>
    <w:p w:rsidR="00AA2446" w:rsidRPr="00887927" w:rsidRDefault="00AA2446" w:rsidP="00AA2446">
      <w:pPr>
        <w:tabs>
          <w:tab w:val="left" w:pos="4140"/>
          <w:tab w:val="left" w:pos="6120"/>
          <w:tab w:val="left" w:pos="6300"/>
        </w:tabs>
        <w:ind w:right="-5"/>
        <w:jc w:val="both"/>
        <w:rPr>
          <w:rFonts w:eastAsia="Calibri"/>
          <w:sz w:val="28"/>
          <w:szCs w:val="28"/>
        </w:rPr>
      </w:pPr>
      <w:r w:rsidRPr="00887927">
        <w:rPr>
          <w:rFonts w:eastAsia="Calibri"/>
          <w:sz w:val="28"/>
          <w:szCs w:val="28"/>
        </w:rPr>
        <w:t xml:space="preserve">Председатель Совета </w:t>
      </w:r>
    </w:p>
    <w:p w:rsidR="00AA2446" w:rsidRPr="00887927" w:rsidRDefault="00AA2446" w:rsidP="00AA2446">
      <w:pPr>
        <w:tabs>
          <w:tab w:val="left" w:pos="4140"/>
          <w:tab w:val="left" w:pos="6120"/>
          <w:tab w:val="left" w:pos="6300"/>
        </w:tabs>
        <w:ind w:right="-5"/>
        <w:jc w:val="both"/>
        <w:rPr>
          <w:rFonts w:eastAsia="Calibri"/>
          <w:sz w:val="28"/>
          <w:szCs w:val="28"/>
        </w:rPr>
      </w:pPr>
      <w:r w:rsidRPr="00887927">
        <w:rPr>
          <w:rFonts w:eastAsia="Calibri"/>
          <w:sz w:val="28"/>
          <w:szCs w:val="28"/>
        </w:rPr>
        <w:t>депутатов города Ельца</w:t>
      </w:r>
      <w:r w:rsidRPr="00887927">
        <w:rPr>
          <w:rFonts w:eastAsia="Calibri"/>
          <w:sz w:val="28"/>
          <w:szCs w:val="28"/>
        </w:rPr>
        <w:tab/>
      </w:r>
      <w:r w:rsidRPr="00887927">
        <w:rPr>
          <w:rFonts w:eastAsia="Calibri"/>
          <w:sz w:val="28"/>
          <w:szCs w:val="28"/>
        </w:rPr>
        <w:tab/>
      </w:r>
      <w:r w:rsidRPr="00887927">
        <w:rPr>
          <w:rFonts w:eastAsia="Calibri"/>
          <w:sz w:val="28"/>
          <w:szCs w:val="28"/>
        </w:rPr>
        <w:tab/>
      </w:r>
      <w:r w:rsidRPr="00887927">
        <w:rPr>
          <w:rFonts w:eastAsia="Calibri"/>
          <w:sz w:val="28"/>
          <w:szCs w:val="28"/>
        </w:rPr>
        <w:tab/>
      </w:r>
      <w:r w:rsidRPr="00887927">
        <w:rPr>
          <w:rFonts w:eastAsia="Calibri"/>
          <w:sz w:val="28"/>
          <w:szCs w:val="28"/>
        </w:rPr>
        <w:tab/>
        <w:t xml:space="preserve">       В.</w:t>
      </w:r>
      <w:r w:rsidR="003E13F9">
        <w:rPr>
          <w:rFonts w:eastAsia="Calibri"/>
          <w:sz w:val="28"/>
          <w:szCs w:val="28"/>
        </w:rPr>
        <w:t xml:space="preserve"> </w:t>
      </w:r>
      <w:r w:rsidRPr="00887927">
        <w:rPr>
          <w:rFonts w:eastAsia="Calibri"/>
          <w:sz w:val="28"/>
          <w:szCs w:val="28"/>
        </w:rPr>
        <w:t>Н. Никонов</w:t>
      </w:r>
      <w:r w:rsidRPr="00887927">
        <w:rPr>
          <w:rFonts w:eastAsia="Calibri"/>
          <w:sz w:val="28"/>
          <w:szCs w:val="28"/>
        </w:rPr>
        <w:tab/>
        <w:t xml:space="preserve"> </w:t>
      </w:r>
    </w:p>
    <w:p w:rsidR="00AA2446" w:rsidRPr="00887927" w:rsidRDefault="00AA2446" w:rsidP="00AA2446">
      <w:pPr>
        <w:tabs>
          <w:tab w:val="left" w:pos="4140"/>
          <w:tab w:val="left" w:pos="6120"/>
          <w:tab w:val="left" w:pos="6300"/>
        </w:tabs>
        <w:ind w:right="-5"/>
        <w:jc w:val="both"/>
        <w:rPr>
          <w:rFonts w:eastAsia="Calibri"/>
          <w:sz w:val="28"/>
          <w:szCs w:val="28"/>
        </w:rPr>
      </w:pPr>
    </w:p>
    <w:p w:rsidR="00AA2446" w:rsidRPr="00887927" w:rsidRDefault="00AA2446" w:rsidP="00AA2446">
      <w:pPr>
        <w:jc w:val="both"/>
        <w:rPr>
          <w:rFonts w:eastAsia="Calibri"/>
          <w:sz w:val="28"/>
          <w:szCs w:val="28"/>
        </w:rPr>
      </w:pPr>
    </w:p>
    <w:p w:rsidR="00AA2446" w:rsidRDefault="00AA2446" w:rsidP="00AA2446">
      <w:pPr>
        <w:jc w:val="both"/>
        <w:rPr>
          <w:sz w:val="28"/>
          <w:szCs w:val="28"/>
        </w:rPr>
      </w:pPr>
    </w:p>
    <w:p w:rsidR="00AA2446" w:rsidRPr="00887927" w:rsidRDefault="00AA2446" w:rsidP="00AA2446">
      <w:pPr>
        <w:jc w:val="both"/>
        <w:rPr>
          <w:rFonts w:eastAsia="Calibri"/>
          <w:sz w:val="28"/>
          <w:szCs w:val="28"/>
        </w:rPr>
      </w:pPr>
    </w:p>
    <w:p w:rsidR="00AA2446" w:rsidRDefault="00AA2446" w:rsidP="00AA2446">
      <w:pPr>
        <w:jc w:val="both"/>
        <w:rPr>
          <w:rFonts w:eastAsia="Calibri"/>
          <w:sz w:val="28"/>
          <w:szCs w:val="28"/>
        </w:rPr>
      </w:pPr>
    </w:p>
    <w:p w:rsidR="003E13F9" w:rsidRDefault="003E13F9" w:rsidP="00AA2446">
      <w:pPr>
        <w:jc w:val="both"/>
        <w:rPr>
          <w:rFonts w:eastAsia="Calibri"/>
          <w:sz w:val="28"/>
          <w:szCs w:val="28"/>
        </w:rPr>
      </w:pPr>
    </w:p>
    <w:p w:rsidR="003E13F9" w:rsidRDefault="003E13F9" w:rsidP="00AA2446">
      <w:pPr>
        <w:jc w:val="both"/>
        <w:rPr>
          <w:rFonts w:eastAsia="Calibri"/>
          <w:sz w:val="28"/>
          <w:szCs w:val="28"/>
        </w:rPr>
      </w:pPr>
    </w:p>
    <w:p w:rsidR="003E13F9" w:rsidRDefault="003E13F9" w:rsidP="00AA2446">
      <w:pPr>
        <w:jc w:val="both"/>
        <w:rPr>
          <w:rFonts w:eastAsia="Calibri"/>
          <w:sz w:val="28"/>
          <w:szCs w:val="28"/>
        </w:rPr>
      </w:pPr>
    </w:p>
    <w:p w:rsidR="003E13F9" w:rsidRDefault="003E13F9" w:rsidP="00AA2446">
      <w:pPr>
        <w:jc w:val="both"/>
        <w:rPr>
          <w:rFonts w:eastAsia="Calibri"/>
          <w:sz w:val="28"/>
          <w:szCs w:val="28"/>
        </w:rPr>
      </w:pPr>
    </w:p>
    <w:p w:rsidR="003E13F9" w:rsidRDefault="003E13F9" w:rsidP="00AA2446">
      <w:pPr>
        <w:jc w:val="both"/>
        <w:rPr>
          <w:rFonts w:eastAsia="Calibri"/>
          <w:sz w:val="28"/>
          <w:szCs w:val="28"/>
        </w:rPr>
      </w:pPr>
    </w:p>
    <w:p w:rsidR="00FF22C6" w:rsidRDefault="00FF22C6" w:rsidP="00AA2446">
      <w:pPr>
        <w:jc w:val="both"/>
        <w:rPr>
          <w:rFonts w:eastAsia="Calibri"/>
          <w:sz w:val="28"/>
          <w:szCs w:val="28"/>
        </w:rPr>
      </w:pPr>
    </w:p>
    <w:p w:rsidR="00FF22C6" w:rsidRDefault="00FF22C6" w:rsidP="00AA2446">
      <w:pPr>
        <w:jc w:val="both"/>
        <w:rPr>
          <w:rFonts w:eastAsia="Calibri"/>
          <w:sz w:val="28"/>
          <w:szCs w:val="28"/>
        </w:rPr>
      </w:pPr>
    </w:p>
    <w:p w:rsidR="00FF22C6" w:rsidRDefault="00FF22C6" w:rsidP="00AA2446">
      <w:pPr>
        <w:jc w:val="both"/>
        <w:rPr>
          <w:rFonts w:eastAsia="Calibri"/>
          <w:sz w:val="28"/>
          <w:szCs w:val="28"/>
        </w:rPr>
      </w:pPr>
    </w:p>
    <w:p w:rsidR="00FF22C6" w:rsidRDefault="00FF22C6" w:rsidP="00FF22C6">
      <w:pPr>
        <w:ind w:left="453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Приложение к решению </w:t>
      </w:r>
    </w:p>
    <w:p w:rsidR="00FF22C6" w:rsidRDefault="00FF22C6" w:rsidP="00FF22C6">
      <w:pPr>
        <w:ind w:left="453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Совета депутатов города Ельца</w:t>
      </w:r>
    </w:p>
    <w:p w:rsidR="00FF22C6" w:rsidRDefault="004F4612" w:rsidP="00FF22C6">
      <w:pPr>
        <w:ind w:left="453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10.07.2015 №269</w:t>
      </w:r>
    </w:p>
    <w:p w:rsidR="00FF22C6" w:rsidRDefault="00FF22C6" w:rsidP="00FF22C6">
      <w:pPr>
        <w:ind w:left="4536"/>
        <w:jc w:val="both"/>
        <w:rPr>
          <w:rFonts w:eastAsia="Calibri"/>
          <w:sz w:val="28"/>
          <w:szCs w:val="28"/>
        </w:rPr>
      </w:pPr>
    </w:p>
    <w:p w:rsidR="00FF22C6" w:rsidRPr="00887927" w:rsidRDefault="00FF22C6" w:rsidP="00FF22C6">
      <w:pPr>
        <w:ind w:left="4536"/>
        <w:jc w:val="both"/>
        <w:rPr>
          <w:rFonts w:eastAsia="Calibri"/>
          <w:sz w:val="28"/>
          <w:szCs w:val="28"/>
        </w:rPr>
      </w:pPr>
    </w:p>
    <w:p w:rsidR="00AA2446" w:rsidRDefault="00AA2446" w:rsidP="00AA2446"/>
    <w:p w:rsidR="00AA2446" w:rsidRDefault="00AA2446" w:rsidP="00AA24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  <w:r w:rsidRPr="00CF3C8C">
        <w:rPr>
          <w:b/>
          <w:sz w:val="32"/>
          <w:szCs w:val="32"/>
        </w:rPr>
        <w:t xml:space="preserve"> о</w:t>
      </w:r>
      <w:r>
        <w:rPr>
          <w:b/>
          <w:sz w:val="32"/>
          <w:szCs w:val="32"/>
        </w:rPr>
        <w:t xml:space="preserve"> ходе реализации в 2014 году </w:t>
      </w:r>
      <w:r w:rsidRPr="00CF3C8C">
        <w:rPr>
          <w:b/>
          <w:sz w:val="32"/>
          <w:szCs w:val="32"/>
        </w:rPr>
        <w:t xml:space="preserve"> </w:t>
      </w:r>
    </w:p>
    <w:p w:rsidR="00AA2446" w:rsidRDefault="00AA2446" w:rsidP="00AA24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CF3C8C">
        <w:rPr>
          <w:b/>
          <w:sz w:val="32"/>
          <w:szCs w:val="32"/>
        </w:rPr>
        <w:t xml:space="preserve">Программы социально-экономического развития </w:t>
      </w:r>
      <w:proofErr w:type="gramStart"/>
      <w:r w:rsidRPr="00CF3C8C">
        <w:rPr>
          <w:b/>
          <w:sz w:val="32"/>
          <w:szCs w:val="32"/>
        </w:rPr>
        <w:t>г</w:t>
      </w:r>
      <w:proofErr w:type="gramEnd"/>
      <w:r w:rsidRPr="00CF3C8C">
        <w:rPr>
          <w:b/>
          <w:sz w:val="32"/>
          <w:szCs w:val="32"/>
        </w:rPr>
        <w:t>.</w:t>
      </w:r>
      <w:r w:rsidR="00FF22C6">
        <w:rPr>
          <w:b/>
          <w:sz w:val="32"/>
          <w:szCs w:val="32"/>
        </w:rPr>
        <w:t xml:space="preserve"> </w:t>
      </w:r>
      <w:r w:rsidRPr="00CF3C8C">
        <w:rPr>
          <w:b/>
          <w:sz w:val="32"/>
          <w:szCs w:val="32"/>
        </w:rPr>
        <w:t>Ельца Липецкой области на 2011 – 2014 годы</w:t>
      </w:r>
    </w:p>
    <w:p w:rsidR="00AA2446" w:rsidRDefault="00AA2446" w:rsidP="00AA2446">
      <w:pPr>
        <w:jc w:val="both"/>
        <w:rPr>
          <w:color w:val="000000"/>
          <w:sz w:val="28"/>
          <w:szCs w:val="28"/>
        </w:rPr>
      </w:pPr>
    </w:p>
    <w:p w:rsidR="00AA2446" w:rsidRDefault="00AA2446" w:rsidP="00AA244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выполнение Программы </w:t>
      </w:r>
      <w:r w:rsidRPr="00944E47">
        <w:rPr>
          <w:color w:val="000000"/>
          <w:sz w:val="28"/>
          <w:szCs w:val="28"/>
        </w:rPr>
        <w:t xml:space="preserve">социально-экономического развития </w:t>
      </w:r>
      <w:r w:rsidR="00FF22C6">
        <w:rPr>
          <w:color w:val="000000"/>
          <w:sz w:val="28"/>
          <w:szCs w:val="28"/>
        </w:rPr>
        <w:br/>
      </w:r>
      <w:proofErr w:type="gramStart"/>
      <w:r w:rsidRPr="00944E47">
        <w:rPr>
          <w:color w:val="000000"/>
          <w:sz w:val="28"/>
          <w:szCs w:val="28"/>
        </w:rPr>
        <w:t>г</w:t>
      </w:r>
      <w:proofErr w:type="gramEnd"/>
      <w:r w:rsidRPr="00944E47">
        <w:rPr>
          <w:color w:val="000000"/>
          <w:sz w:val="28"/>
          <w:szCs w:val="28"/>
        </w:rPr>
        <w:t>.</w:t>
      </w:r>
      <w:r w:rsidR="00FF22C6">
        <w:rPr>
          <w:color w:val="000000"/>
          <w:sz w:val="28"/>
          <w:szCs w:val="28"/>
        </w:rPr>
        <w:t xml:space="preserve"> </w:t>
      </w:r>
      <w:r w:rsidRPr="00944E47">
        <w:rPr>
          <w:color w:val="000000"/>
          <w:sz w:val="28"/>
          <w:szCs w:val="28"/>
        </w:rPr>
        <w:t>Ельца Липецкой области на 2011 – 2014 годы</w:t>
      </w:r>
      <w:r>
        <w:rPr>
          <w:color w:val="000000"/>
          <w:sz w:val="28"/>
          <w:szCs w:val="28"/>
        </w:rPr>
        <w:t xml:space="preserve"> (далее – Программа)  в отчетном году была направлена реализация 6 муниципальных программ.</w:t>
      </w:r>
    </w:p>
    <w:p w:rsidR="00AA2446" w:rsidRDefault="00AA2446" w:rsidP="00AA24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1.Муниципальная программа «Создание условий для повышения экономического потенциала города Ельца на 2014-2020 годы».</w:t>
      </w:r>
    </w:p>
    <w:p w:rsidR="00AA2446" w:rsidRDefault="00AA2446" w:rsidP="00AA24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Муниципальная программа «Обеспечение </w:t>
      </w:r>
      <w:r w:rsidR="008F1EA5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>города Ельца комфортными условиями жизни на 2014-2020 годы».</w:t>
      </w:r>
    </w:p>
    <w:p w:rsidR="00AA2446" w:rsidRDefault="00AA2446" w:rsidP="00AA24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3.Муниципальная программа «Энергосбережение и повышение энергетической эффективности на территории города Ельца на 2014-2020 годы».</w:t>
      </w:r>
    </w:p>
    <w:p w:rsidR="00AA2446" w:rsidRDefault="00AA2446" w:rsidP="00AA24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4.Муниципальная программа «Обеспечение безопасности жизнедеятельности населения города Ельца на 2014-2020 годы».</w:t>
      </w:r>
    </w:p>
    <w:p w:rsidR="00AA2446" w:rsidRDefault="00AA2446" w:rsidP="00AA24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5.Муниципальная программа «Повышение качества </w:t>
      </w:r>
      <w:r w:rsidR="008F1EA5">
        <w:rPr>
          <w:sz w:val="28"/>
          <w:szCs w:val="28"/>
        </w:rPr>
        <w:t xml:space="preserve">и </w:t>
      </w:r>
      <w:r>
        <w:rPr>
          <w:sz w:val="28"/>
          <w:szCs w:val="28"/>
        </w:rPr>
        <w:t>доступности оказания услуг в сфере образования, культуры, физической культуры и спорта, молодежной политики города Ельца на 2014-2020 годы».</w:t>
      </w:r>
    </w:p>
    <w:p w:rsidR="00AA2446" w:rsidRPr="009F53AD" w:rsidRDefault="00AA2446" w:rsidP="00AA24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6.Муниципальная  программа «Повышение эффективности деятельности органов местного самоуправления города Ельца на 2014-2020 годы».</w:t>
      </w:r>
    </w:p>
    <w:p w:rsidR="00AA2446" w:rsidRPr="000276EB" w:rsidRDefault="00AA2446" w:rsidP="00AA2446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Результатом их реализации стала положительная</w:t>
      </w:r>
      <w:r w:rsidRPr="002E6CF7">
        <w:rPr>
          <w:color w:val="000000"/>
          <w:sz w:val="28"/>
          <w:szCs w:val="28"/>
        </w:rPr>
        <w:t xml:space="preserve"> динам</w:t>
      </w:r>
      <w:r>
        <w:rPr>
          <w:color w:val="000000"/>
          <w:sz w:val="28"/>
          <w:szCs w:val="28"/>
        </w:rPr>
        <w:t xml:space="preserve">ика по большинству индикаторов целей и показателей задач, направленных на   </w:t>
      </w:r>
      <w:r>
        <w:rPr>
          <w:sz w:val="28"/>
          <w:szCs w:val="28"/>
        </w:rPr>
        <w:t>п</w:t>
      </w:r>
      <w:r w:rsidRPr="00944E47">
        <w:rPr>
          <w:sz w:val="28"/>
          <w:szCs w:val="28"/>
        </w:rPr>
        <w:t>овышение</w:t>
      </w:r>
      <w:r>
        <w:rPr>
          <w:sz w:val="28"/>
          <w:szCs w:val="28"/>
        </w:rPr>
        <w:t xml:space="preserve"> </w:t>
      </w:r>
      <w:r w:rsidRPr="00944E47">
        <w:rPr>
          <w:sz w:val="28"/>
          <w:szCs w:val="28"/>
        </w:rPr>
        <w:t xml:space="preserve"> качества жизни населения города Ельца</w:t>
      </w:r>
      <w:r>
        <w:rPr>
          <w:color w:val="000000"/>
          <w:sz w:val="28"/>
          <w:szCs w:val="28"/>
        </w:rPr>
        <w:t xml:space="preserve">, </w:t>
      </w:r>
      <w:r w:rsidRPr="00944E47">
        <w:rPr>
          <w:sz w:val="28"/>
          <w:szCs w:val="28"/>
        </w:rPr>
        <w:t>экономического потенциала города Ельца</w:t>
      </w:r>
      <w:r>
        <w:rPr>
          <w:sz w:val="28"/>
          <w:szCs w:val="28"/>
        </w:rPr>
        <w:t xml:space="preserve"> и </w:t>
      </w:r>
      <w:r w:rsidRPr="00944E47">
        <w:rPr>
          <w:sz w:val="28"/>
          <w:szCs w:val="28"/>
        </w:rPr>
        <w:t>эффективности системы муниципального управления</w:t>
      </w:r>
      <w:r>
        <w:rPr>
          <w:sz w:val="28"/>
          <w:szCs w:val="28"/>
        </w:rPr>
        <w:t>.</w:t>
      </w:r>
    </w:p>
    <w:p w:rsidR="00AA2446" w:rsidRDefault="00AA2446" w:rsidP="00AA2446">
      <w:pPr>
        <w:jc w:val="both"/>
        <w:rPr>
          <w:b/>
          <w:sz w:val="32"/>
          <w:szCs w:val="32"/>
        </w:rPr>
      </w:pPr>
    </w:p>
    <w:p w:rsidR="00AA2446" w:rsidRDefault="00AA2446" w:rsidP="00AA24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 w:rsidRPr="00786AA2">
        <w:rPr>
          <w:b/>
          <w:sz w:val="28"/>
          <w:szCs w:val="28"/>
        </w:rPr>
        <w:t>1</w:t>
      </w:r>
      <w:r w:rsidRPr="008E261D">
        <w:rPr>
          <w:b/>
          <w:sz w:val="32"/>
          <w:szCs w:val="32"/>
        </w:rPr>
        <w:t xml:space="preserve">. </w:t>
      </w:r>
      <w:r>
        <w:rPr>
          <w:b/>
          <w:sz w:val="28"/>
          <w:szCs w:val="28"/>
        </w:rPr>
        <w:t>Повышение</w:t>
      </w:r>
      <w:r w:rsidRPr="004C49E5">
        <w:rPr>
          <w:b/>
          <w:sz w:val="28"/>
          <w:szCs w:val="28"/>
        </w:rPr>
        <w:t xml:space="preserve"> качества жизни населения</w:t>
      </w:r>
      <w:r>
        <w:rPr>
          <w:b/>
          <w:sz w:val="28"/>
          <w:szCs w:val="28"/>
        </w:rPr>
        <w:t xml:space="preserve"> города Ельца</w:t>
      </w:r>
    </w:p>
    <w:p w:rsidR="00AA2446" w:rsidRDefault="00AA2446" w:rsidP="00AA2446">
      <w:pPr>
        <w:rPr>
          <w:sz w:val="28"/>
          <w:szCs w:val="28"/>
        </w:rPr>
      </w:pPr>
    </w:p>
    <w:p w:rsidR="00AA2446" w:rsidRDefault="00AA2446" w:rsidP="00AA24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трем индикаторам достижения цели в отчетном году отмечается положительная динамика с превышением значений относительно 2013 года. Один</w:t>
      </w:r>
      <w:r w:rsidR="008F1EA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остался на уровне 2013 года, а по двум другим целевым индикаторам не достигнуты плановые назначения.</w:t>
      </w:r>
    </w:p>
    <w:p w:rsidR="00AA2446" w:rsidRPr="00412478" w:rsidRDefault="00AA2446" w:rsidP="00AA24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Так, рождаемость населения возросла почти на 7% (с 10,2 на 1000 человек в 2013 году до 10,9 на 1000 человек в 2014 году). Смертность населения сохранилась на уровне 2013 года  (16,2 на 1000 человек), в итоге е</w:t>
      </w:r>
      <w:r w:rsidRPr="00412478">
        <w:rPr>
          <w:sz w:val="28"/>
          <w:szCs w:val="28"/>
        </w:rPr>
        <w:t xml:space="preserve">стественная убыль населения </w:t>
      </w:r>
      <w:r>
        <w:rPr>
          <w:sz w:val="28"/>
          <w:szCs w:val="28"/>
        </w:rPr>
        <w:t>снизилась</w:t>
      </w:r>
      <w:r w:rsidRPr="00412478">
        <w:rPr>
          <w:sz w:val="28"/>
          <w:szCs w:val="28"/>
        </w:rPr>
        <w:t xml:space="preserve"> на </w:t>
      </w:r>
      <w:r>
        <w:rPr>
          <w:sz w:val="28"/>
          <w:szCs w:val="28"/>
        </w:rPr>
        <w:t>11,7</w:t>
      </w:r>
      <w:r w:rsidRPr="00412478">
        <w:rPr>
          <w:sz w:val="28"/>
          <w:szCs w:val="28"/>
        </w:rPr>
        <w:t>% (с -</w:t>
      </w:r>
      <w:r>
        <w:rPr>
          <w:sz w:val="28"/>
          <w:szCs w:val="28"/>
        </w:rPr>
        <w:t>6,0 в 2013</w:t>
      </w:r>
      <w:r w:rsidRPr="00412478">
        <w:rPr>
          <w:sz w:val="28"/>
          <w:szCs w:val="28"/>
        </w:rPr>
        <w:t xml:space="preserve"> году до -5,3 </w:t>
      </w:r>
      <w:r>
        <w:rPr>
          <w:sz w:val="28"/>
          <w:szCs w:val="28"/>
        </w:rPr>
        <w:t xml:space="preserve">на 1000 человек </w:t>
      </w:r>
      <w:r w:rsidRPr="00412478">
        <w:rPr>
          <w:sz w:val="28"/>
          <w:szCs w:val="28"/>
        </w:rPr>
        <w:t>в 2014 году)</w:t>
      </w:r>
      <w:r>
        <w:rPr>
          <w:sz w:val="28"/>
          <w:szCs w:val="28"/>
        </w:rPr>
        <w:t>.</w:t>
      </w:r>
    </w:p>
    <w:p w:rsidR="00AA2446" w:rsidRDefault="00AA2446" w:rsidP="00AA24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Эффективная организация </w:t>
      </w:r>
      <w:proofErr w:type="gramStart"/>
      <w:r>
        <w:rPr>
          <w:sz w:val="28"/>
          <w:szCs w:val="28"/>
        </w:rPr>
        <w:t>профилактических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скринингов</w:t>
      </w:r>
      <w:proofErr w:type="spellEnd"/>
      <w:r>
        <w:rPr>
          <w:sz w:val="28"/>
          <w:szCs w:val="28"/>
        </w:rPr>
        <w:t xml:space="preserve"> позволила снизить общую заболеваемость и </w:t>
      </w:r>
      <w:r w:rsidR="008F1EA5">
        <w:rPr>
          <w:sz w:val="28"/>
          <w:szCs w:val="28"/>
        </w:rPr>
        <w:t>численность</w:t>
      </w:r>
      <w:r>
        <w:rPr>
          <w:sz w:val="28"/>
          <w:szCs w:val="28"/>
        </w:rPr>
        <w:t xml:space="preserve"> населения, находящегося на диспансеризации на 0,7% относительно 2013 года.</w:t>
      </w:r>
      <w:r w:rsidRPr="00512772">
        <w:rPr>
          <w:sz w:val="28"/>
          <w:szCs w:val="28"/>
        </w:rPr>
        <w:t xml:space="preserve"> </w:t>
      </w:r>
    </w:p>
    <w:p w:rsidR="00AA2446" w:rsidRDefault="00AA2446" w:rsidP="00AA24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Лишь на 30% выполнен запланированный объем по вводу  общей площади жилых домов. При этом относительно прошлого года объем снизился на 4,9 тыс. кв. м. (34,0 тыс.кв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против 29,1 тыс. кв.м.). </w:t>
      </w:r>
    </w:p>
    <w:p w:rsidR="00AA2446" w:rsidRDefault="00AA2446" w:rsidP="00AA24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Соответственно не достиг планового назначения и индикатор цели «обеспеченность жильем»</w:t>
      </w:r>
      <w:r w:rsidR="008F1E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- 26,9 кв.м. на 1 человека против </w:t>
      </w:r>
      <w:proofErr w:type="gramStart"/>
      <w:r>
        <w:rPr>
          <w:sz w:val="28"/>
          <w:szCs w:val="28"/>
        </w:rPr>
        <w:t>запланированных</w:t>
      </w:r>
      <w:proofErr w:type="gramEnd"/>
      <w:r>
        <w:rPr>
          <w:sz w:val="28"/>
          <w:szCs w:val="28"/>
        </w:rPr>
        <w:t xml:space="preserve"> 27,9 кв.м.</w:t>
      </w:r>
    </w:p>
    <w:p w:rsidR="00AA2446" w:rsidRDefault="00AA2446" w:rsidP="00AA2446">
      <w:pPr>
        <w:jc w:val="center"/>
        <w:rPr>
          <w:b/>
          <w:sz w:val="28"/>
          <w:szCs w:val="28"/>
        </w:rPr>
      </w:pPr>
    </w:p>
    <w:p w:rsidR="00AA2446" w:rsidRDefault="00AA2446" w:rsidP="00AA24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1.1. Повышение качества и доступности оказания услуг в сфере образования, культуры, физической культуры и спорта, молодежной политики города Ельца</w:t>
      </w:r>
    </w:p>
    <w:p w:rsidR="00AA2446" w:rsidRPr="008E261D" w:rsidRDefault="00AA2446" w:rsidP="00AA2446">
      <w:pPr>
        <w:jc w:val="center"/>
        <w:rPr>
          <w:b/>
          <w:sz w:val="28"/>
          <w:szCs w:val="28"/>
        </w:rPr>
      </w:pPr>
    </w:p>
    <w:p w:rsidR="00AA2446" w:rsidRDefault="00AA2446" w:rsidP="00AA2446">
      <w:pPr>
        <w:ind w:firstLine="54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</w:t>
      </w:r>
      <w:r>
        <w:rPr>
          <w:sz w:val="28"/>
          <w:szCs w:val="28"/>
        </w:rPr>
        <w:t>а счет  введения</w:t>
      </w:r>
      <w:r w:rsidRPr="006A3F9B">
        <w:rPr>
          <w:sz w:val="28"/>
          <w:szCs w:val="28"/>
        </w:rPr>
        <w:t xml:space="preserve"> в эксплуатацию</w:t>
      </w:r>
      <w:r>
        <w:rPr>
          <w:sz w:val="28"/>
          <w:szCs w:val="28"/>
        </w:rPr>
        <w:t xml:space="preserve"> в 2014 году детского</w:t>
      </w:r>
      <w:r w:rsidRPr="00CF16AF">
        <w:rPr>
          <w:sz w:val="28"/>
          <w:szCs w:val="28"/>
        </w:rPr>
        <w:t xml:space="preserve"> сад</w:t>
      </w:r>
      <w:r>
        <w:rPr>
          <w:sz w:val="28"/>
          <w:szCs w:val="28"/>
        </w:rPr>
        <w:t>а</w:t>
      </w:r>
      <w:r w:rsidRPr="00CF16AF">
        <w:rPr>
          <w:sz w:val="28"/>
          <w:szCs w:val="28"/>
        </w:rPr>
        <w:t xml:space="preserve"> </w:t>
      </w:r>
      <w:r>
        <w:rPr>
          <w:sz w:val="28"/>
          <w:szCs w:val="28"/>
        </w:rPr>
        <w:t>№16 о</w:t>
      </w:r>
      <w:r w:rsidRPr="00BC32C2">
        <w:rPr>
          <w:sz w:val="28"/>
          <w:szCs w:val="28"/>
        </w:rPr>
        <w:t>хват дошкольными образовательными услугами</w:t>
      </w:r>
      <w:r>
        <w:rPr>
          <w:sz w:val="28"/>
          <w:szCs w:val="28"/>
        </w:rPr>
        <w:t xml:space="preserve"> детей в возрасте от 1 до 6 лет увеличился с 75,1%  в 2013 году до 76,2% в 2014 году, с превышением планового значения на 2,2%</w:t>
      </w:r>
      <w:r w:rsidRPr="00633F70">
        <w:rPr>
          <w:sz w:val="28"/>
          <w:szCs w:val="28"/>
        </w:rPr>
        <w:t>.</w:t>
      </w:r>
      <w:r>
        <w:rPr>
          <w:sz w:val="28"/>
          <w:szCs w:val="28"/>
        </w:rPr>
        <w:t xml:space="preserve">  В отчетном периоде приступили к строительству детского сада на 120 мест в микрорайоне Александровский, а к 2017 году планируется решить</w:t>
      </w:r>
      <w:proofErr w:type="gramEnd"/>
      <w:r>
        <w:rPr>
          <w:sz w:val="28"/>
          <w:szCs w:val="28"/>
        </w:rPr>
        <w:t xml:space="preserve"> проблему обеспечения местами малышей до 3-х лет. </w:t>
      </w:r>
    </w:p>
    <w:p w:rsidR="00AA2446" w:rsidRDefault="00AA2446" w:rsidP="00AA24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Доля выпускников муниципальных общеобразовательных учреждений, не получивших аттестат о среднем (полном) образовании, снизилась по сравнению с 2013 годом на 0,4% и составила 1,3% от общей численности выпускников, за счет увеличения численности выпускников, сдавших единый государственный экзамен в 2014 году.</w:t>
      </w:r>
    </w:p>
    <w:p w:rsidR="00AA2446" w:rsidRDefault="00AA2446" w:rsidP="00AA2446">
      <w:pPr>
        <w:ind w:firstLine="54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Доля населения,</w:t>
      </w:r>
      <w:r w:rsidRPr="00E00BB1">
        <w:rPr>
          <w:sz w:val="28"/>
          <w:szCs w:val="28"/>
        </w:rPr>
        <w:t xml:space="preserve"> </w:t>
      </w:r>
      <w:r w:rsidRPr="00832290">
        <w:rPr>
          <w:sz w:val="28"/>
          <w:szCs w:val="28"/>
        </w:rPr>
        <w:t>систематически занимающегося физической культурой и спортом</w:t>
      </w:r>
      <w:r>
        <w:rPr>
          <w:sz w:val="28"/>
          <w:szCs w:val="28"/>
        </w:rPr>
        <w:t>, увеличилась на 4,5% по сравнению с 2013 годом и превысила плановый показатель на 3,5%. Это связано с проведением регулярных физкультурно-массовых мероприятий, открытием ледового дворца им. А.В. Тарасова, а так же с изменением методики расчета данного показателя (в расчете учитывается категория людей в возрасте от 3 до 79 лет, тогда как ранее</w:t>
      </w:r>
      <w:proofErr w:type="gramEnd"/>
      <w:r w:rsidR="008F1EA5">
        <w:rPr>
          <w:sz w:val="28"/>
          <w:szCs w:val="28"/>
        </w:rPr>
        <w:t xml:space="preserve"> </w:t>
      </w:r>
      <w:r>
        <w:rPr>
          <w:sz w:val="28"/>
          <w:szCs w:val="28"/>
        </w:rPr>
        <w:t>- постоянная численность всего населения).</w:t>
      </w:r>
    </w:p>
    <w:p w:rsidR="00AA2446" w:rsidRDefault="00AA2446" w:rsidP="00AA24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молодых людей, принявших участие в мероприятиях, направленных на социальную и профессиональную подготовку увеличилась на 2,5%. </w:t>
      </w:r>
    </w:p>
    <w:p w:rsidR="00AA2446" w:rsidRDefault="00AA2446" w:rsidP="00AA24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на уровне прошлого года осталось и количество некоммерческих организаций, реализующих социально значимые проекты за счет бюджетных средств</w:t>
      </w:r>
      <w:r w:rsidR="008F1EA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F1EA5">
        <w:rPr>
          <w:sz w:val="28"/>
          <w:szCs w:val="28"/>
        </w:rPr>
        <w:t xml:space="preserve"> </w:t>
      </w:r>
      <w:r>
        <w:rPr>
          <w:sz w:val="28"/>
          <w:szCs w:val="28"/>
        </w:rPr>
        <w:t>8 единиц.</w:t>
      </w:r>
    </w:p>
    <w:p w:rsidR="00AA2446" w:rsidRPr="00A24C67" w:rsidRDefault="00AA2446" w:rsidP="00AA2446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proofErr w:type="gramStart"/>
      <w:r>
        <w:rPr>
          <w:noProof/>
          <w:sz w:val="28"/>
          <w:szCs w:val="28"/>
        </w:rPr>
        <w:t>За счет</w:t>
      </w:r>
      <w:r w:rsidRPr="00CF7E00">
        <w:rPr>
          <w:noProof/>
          <w:sz w:val="28"/>
          <w:szCs w:val="28"/>
        </w:rPr>
        <w:t xml:space="preserve"> проведения в 201</w:t>
      </w:r>
      <w:r>
        <w:rPr>
          <w:noProof/>
          <w:sz w:val="28"/>
          <w:szCs w:val="28"/>
        </w:rPr>
        <w:t>3</w:t>
      </w:r>
      <w:r w:rsidR="008F1EA5">
        <w:rPr>
          <w:noProof/>
          <w:sz w:val="28"/>
          <w:szCs w:val="28"/>
        </w:rPr>
        <w:t xml:space="preserve">-2014 </w:t>
      </w:r>
      <w:r w:rsidRPr="00CF7E00">
        <w:rPr>
          <w:noProof/>
          <w:sz w:val="28"/>
          <w:szCs w:val="28"/>
        </w:rPr>
        <w:t xml:space="preserve"> год</w:t>
      </w:r>
      <w:r w:rsidR="008F1EA5">
        <w:rPr>
          <w:noProof/>
          <w:sz w:val="28"/>
          <w:szCs w:val="28"/>
        </w:rPr>
        <w:t>ах</w:t>
      </w:r>
      <w:r w:rsidRPr="00CF7E00">
        <w:rPr>
          <w:noProof/>
          <w:sz w:val="28"/>
          <w:szCs w:val="28"/>
        </w:rPr>
        <w:t xml:space="preserve"> капитального ремонта </w:t>
      </w:r>
      <w:r>
        <w:rPr>
          <w:noProof/>
          <w:sz w:val="28"/>
          <w:szCs w:val="28"/>
        </w:rPr>
        <w:t>здания МАУ «Д</w:t>
      </w:r>
      <w:r w:rsidRPr="00CF7E00">
        <w:rPr>
          <w:noProof/>
          <w:sz w:val="28"/>
          <w:szCs w:val="28"/>
        </w:rPr>
        <w:t>раматическ</w:t>
      </w:r>
      <w:r>
        <w:rPr>
          <w:noProof/>
          <w:sz w:val="28"/>
          <w:szCs w:val="28"/>
        </w:rPr>
        <w:t>ий</w:t>
      </w:r>
      <w:r w:rsidRPr="00CF7E00">
        <w:rPr>
          <w:noProof/>
          <w:sz w:val="28"/>
          <w:szCs w:val="28"/>
        </w:rPr>
        <w:t xml:space="preserve"> т</w:t>
      </w:r>
      <w:r>
        <w:rPr>
          <w:noProof/>
          <w:sz w:val="28"/>
          <w:szCs w:val="28"/>
        </w:rPr>
        <w:t>еатр</w:t>
      </w:r>
      <w:r w:rsidRPr="00CF7E0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города Ельца </w:t>
      </w:r>
      <w:r w:rsidRPr="00CF7E00">
        <w:rPr>
          <w:noProof/>
          <w:sz w:val="28"/>
          <w:szCs w:val="28"/>
        </w:rPr>
        <w:t xml:space="preserve">«Бенефис» </w:t>
      </w:r>
      <w:r w:rsidRPr="00CF7E00">
        <w:rPr>
          <w:sz w:val="28"/>
          <w:szCs w:val="28"/>
        </w:rPr>
        <w:t xml:space="preserve">доля муниципальных  учреждений культуры, здания  которых находятся в аварийном состоянии или требуют капитального  ремонта, в общем количестве  муниципальных учреждений   культуры </w:t>
      </w:r>
      <w:r>
        <w:rPr>
          <w:sz w:val="28"/>
          <w:szCs w:val="28"/>
        </w:rPr>
        <w:t>снизилась в 2 раза и составила 2,7%. Так же ведется капитальный ремонт здания МБУК «Дом культуры железнодорожников».</w:t>
      </w:r>
      <w:proofErr w:type="gramEnd"/>
    </w:p>
    <w:p w:rsidR="00AA2446" w:rsidRDefault="00AA2446" w:rsidP="00AA2446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8F1EA5" w:rsidRDefault="008F1EA5" w:rsidP="00AA2446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AA2446" w:rsidRDefault="00AA2446" w:rsidP="00AA2446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Задача 1.</w:t>
      </w:r>
      <w:r w:rsidRPr="00B7605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Обеспечение населения города Ельца комфортными условиями жизни</w:t>
      </w:r>
    </w:p>
    <w:p w:rsidR="00AA2446" w:rsidRPr="00B76053" w:rsidRDefault="00AA2446" w:rsidP="00AA2446">
      <w:pPr>
        <w:pStyle w:val="2"/>
        <w:spacing w:after="0" w:line="240" w:lineRule="auto"/>
        <w:ind w:firstLine="540"/>
        <w:jc w:val="center"/>
        <w:rPr>
          <w:b/>
          <w:sz w:val="28"/>
          <w:szCs w:val="28"/>
        </w:rPr>
      </w:pPr>
    </w:p>
    <w:p w:rsidR="00AA2446" w:rsidRPr="004B4311" w:rsidRDefault="00AA2446" w:rsidP="008F1E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Ремонтные работы в сфере дорожного строительства положительно повлияли на повышение технического состояния дорог. Так, </w:t>
      </w:r>
      <w:r w:rsidRPr="008F5610">
        <w:rPr>
          <w:sz w:val="28"/>
          <w:szCs w:val="28"/>
        </w:rPr>
        <w:t>наблюдается снижение показателя</w:t>
      </w:r>
      <w:r w:rsidRPr="008F5610">
        <w:t xml:space="preserve"> </w:t>
      </w:r>
      <w:r>
        <w:t>«</w:t>
      </w:r>
      <w:r w:rsidRPr="008F5610">
        <w:rPr>
          <w:sz w:val="28"/>
          <w:szCs w:val="28"/>
        </w:rPr>
        <w:t>д</w:t>
      </w:r>
      <w:r>
        <w:rPr>
          <w:sz w:val="28"/>
          <w:szCs w:val="28"/>
        </w:rPr>
        <w:t>оля</w:t>
      </w:r>
      <w:r w:rsidRPr="008F5610">
        <w:rPr>
          <w:sz w:val="28"/>
          <w:szCs w:val="28"/>
        </w:rPr>
        <w:t xml:space="preserve"> протяженности автомобильных дорог общего пользования местного значения, не отвечающих нормативным требованиям</w:t>
      </w:r>
      <w:r>
        <w:rPr>
          <w:sz w:val="28"/>
          <w:szCs w:val="28"/>
        </w:rPr>
        <w:t>»</w:t>
      </w:r>
      <w:r w:rsidRPr="008F5610">
        <w:rPr>
          <w:sz w:val="28"/>
          <w:szCs w:val="28"/>
        </w:rPr>
        <w:t xml:space="preserve"> на 0,2% относительно 2013 года.</w:t>
      </w:r>
    </w:p>
    <w:p w:rsidR="00AA2446" w:rsidRDefault="00AA2446" w:rsidP="00AA2446">
      <w:pPr>
        <w:ind w:firstLine="54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Принятые ранее мероприятия в сфере энергосбережения </w:t>
      </w:r>
      <w:r w:rsidR="008F1EA5">
        <w:rPr>
          <w:sz w:val="28"/>
          <w:szCs w:val="28"/>
        </w:rPr>
        <w:t>позволили достигнуть снижения</w:t>
      </w:r>
      <w:r>
        <w:rPr>
          <w:sz w:val="28"/>
          <w:szCs w:val="28"/>
        </w:rPr>
        <w:t xml:space="preserve"> значений показателей удельной величины</w:t>
      </w:r>
      <w:r w:rsidRPr="00226B55">
        <w:rPr>
          <w:sz w:val="28"/>
          <w:szCs w:val="28"/>
        </w:rPr>
        <w:t xml:space="preserve"> потребления </w:t>
      </w:r>
      <w:r>
        <w:rPr>
          <w:sz w:val="28"/>
          <w:szCs w:val="28"/>
        </w:rPr>
        <w:t>в многоквартирных домах электрической энергии</w:t>
      </w:r>
      <w:r w:rsidR="008F1EA5">
        <w:rPr>
          <w:sz w:val="28"/>
          <w:szCs w:val="28"/>
        </w:rPr>
        <w:t xml:space="preserve"> </w:t>
      </w:r>
      <w:r>
        <w:rPr>
          <w:sz w:val="28"/>
          <w:szCs w:val="28"/>
        </w:rPr>
        <w:t>- на 0,3%, тепловой энергии - на 2,7%, горячей воды - на 7,8%, холодной воды</w:t>
      </w:r>
      <w:r w:rsidR="008F1EA5">
        <w:rPr>
          <w:sz w:val="28"/>
          <w:szCs w:val="28"/>
        </w:rPr>
        <w:t xml:space="preserve"> </w:t>
      </w:r>
      <w:r>
        <w:rPr>
          <w:sz w:val="28"/>
          <w:szCs w:val="28"/>
        </w:rPr>
        <w:t>- на 11,6%, природного газа – на 1,1%</w:t>
      </w:r>
      <w:r w:rsidRPr="004007FD">
        <w:rPr>
          <w:sz w:val="28"/>
          <w:szCs w:val="28"/>
        </w:rPr>
        <w:t xml:space="preserve"> </w:t>
      </w:r>
      <w:r>
        <w:rPr>
          <w:sz w:val="28"/>
          <w:szCs w:val="28"/>
        </w:rPr>
        <w:t>по сравнению с 2013 годом. Только в</w:t>
      </w:r>
      <w:r w:rsidRPr="002E69D9">
        <w:rPr>
          <w:spacing w:val="-1"/>
          <w:sz w:val="28"/>
          <w:szCs w:val="28"/>
        </w:rPr>
        <w:t xml:space="preserve"> 2014 году в рамках муниципальной программы </w:t>
      </w:r>
      <w:r w:rsidRPr="002E69D9">
        <w:rPr>
          <w:sz w:val="28"/>
          <w:szCs w:val="28"/>
        </w:rPr>
        <w:t xml:space="preserve">18 </w:t>
      </w:r>
      <w:r>
        <w:rPr>
          <w:sz w:val="28"/>
          <w:szCs w:val="28"/>
        </w:rPr>
        <w:t xml:space="preserve">многоквартирных </w:t>
      </w:r>
      <w:r w:rsidRPr="002E69D9">
        <w:rPr>
          <w:sz w:val="28"/>
          <w:szCs w:val="28"/>
        </w:rPr>
        <w:t>домов или 190 квартир были переведены на индивидуальное отопление</w:t>
      </w:r>
      <w:r>
        <w:rPr>
          <w:sz w:val="28"/>
          <w:szCs w:val="28"/>
        </w:rPr>
        <w:t xml:space="preserve">, установлено 190 коллективных </w:t>
      </w:r>
      <w:proofErr w:type="spellStart"/>
      <w:r>
        <w:rPr>
          <w:sz w:val="28"/>
          <w:szCs w:val="28"/>
        </w:rPr>
        <w:t>общедомовых</w:t>
      </w:r>
      <w:proofErr w:type="spellEnd"/>
      <w:r>
        <w:rPr>
          <w:sz w:val="28"/>
          <w:szCs w:val="28"/>
        </w:rPr>
        <w:t xml:space="preserve"> приборов учета электроэнергии в многоквартирных домах.</w:t>
      </w:r>
    </w:p>
    <w:p w:rsidR="00AA2446" w:rsidRDefault="00AA2446" w:rsidP="00AA2446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году было отремонтировано 11 многоквартирных домов. В результате о</w:t>
      </w:r>
      <w:r w:rsidRPr="00F05B4D">
        <w:rPr>
          <w:sz w:val="28"/>
          <w:szCs w:val="28"/>
        </w:rPr>
        <w:t>бщая площадь отремонтированных многоквартирных домов</w:t>
      </w:r>
      <w:r w:rsidR="008F1EA5">
        <w:rPr>
          <w:sz w:val="28"/>
          <w:szCs w:val="28"/>
        </w:rPr>
        <w:t xml:space="preserve"> по сравнению с 2013 годом (18</w:t>
      </w:r>
      <w:r>
        <w:rPr>
          <w:sz w:val="28"/>
          <w:szCs w:val="28"/>
        </w:rPr>
        <w:t>,</w:t>
      </w:r>
      <w:r w:rsidR="008F1EA5">
        <w:rPr>
          <w:sz w:val="28"/>
          <w:szCs w:val="28"/>
        </w:rPr>
        <w:t>7</w:t>
      </w:r>
      <w:r>
        <w:rPr>
          <w:sz w:val="28"/>
          <w:szCs w:val="28"/>
        </w:rPr>
        <w:t xml:space="preserve"> тыс. кв. м.) выросла на 17,5% и превысила плановый показатель в 2 раза.</w:t>
      </w:r>
    </w:p>
    <w:p w:rsidR="00AA2446" w:rsidRDefault="00AA2446" w:rsidP="00AA24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2014 году и</w:t>
      </w:r>
      <w:r w:rsidRPr="002E69D9">
        <w:rPr>
          <w:sz w:val="28"/>
          <w:szCs w:val="28"/>
        </w:rPr>
        <w:t xml:space="preserve">з непригодного для проживания и аварийного жилищного фонда </w:t>
      </w:r>
      <w:r>
        <w:rPr>
          <w:sz w:val="28"/>
          <w:szCs w:val="28"/>
        </w:rPr>
        <w:t xml:space="preserve">было </w:t>
      </w:r>
      <w:r w:rsidRPr="002E69D9">
        <w:rPr>
          <w:sz w:val="28"/>
          <w:szCs w:val="28"/>
        </w:rPr>
        <w:t>переселено 100 человек.</w:t>
      </w:r>
      <w:r>
        <w:rPr>
          <w:sz w:val="28"/>
          <w:szCs w:val="28"/>
        </w:rPr>
        <w:t xml:space="preserve"> Так, доля населения, проживающего в непригодном для проживания и аварийном жилье, сократилась в 2 раза, с 0,12% в 2013 году до 0,06% в 2014 году. </w:t>
      </w:r>
    </w:p>
    <w:p w:rsidR="00AA2446" w:rsidRDefault="00AA2446" w:rsidP="00AA24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строительству сетей уличного освещения в отчетном году не проводилась, в связи с тем, что заказчиком МБУ «УКС» не решен вопрос получения </w:t>
      </w:r>
      <w:r w:rsidRPr="001465FE">
        <w:rPr>
          <w:sz w:val="28"/>
          <w:szCs w:val="28"/>
        </w:rPr>
        <w:t>технических условий и акта отвода земельного участка</w:t>
      </w:r>
      <w:r>
        <w:rPr>
          <w:sz w:val="28"/>
          <w:szCs w:val="28"/>
        </w:rPr>
        <w:t xml:space="preserve"> для проведения работ в п. ТЭЦ. Таким образом, доля общей протяженности освещенных улиц осталась на уровне 2013 года, не достигнув запланированного значения (78,4%), и составила 78,2%.</w:t>
      </w:r>
    </w:p>
    <w:p w:rsidR="00AA2446" w:rsidRDefault="00AA2446" w:rsidP="00AA24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целью улучшения санитарно-эпидемиологической ситуации в городе в 2014 году было выявлено и ликвидировано 82 свалки, с превышением планового показателя на 2,5%.</w:t>
      </w:r>
    </w:p>
    <w:p w:rsidR="00AA2446" w:rsidRDefault="00AA2446" w:rsidP="00AA24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строительства в отчетном году наружных сетей водопровода к дому №2 по ул. </w:t>
      </w:r>
      <w:proofErr w:type="spellStart"/>
      <w:r>
        <w:rPr>
          <w:sz w:val="28"/>
          <w:szCs w:val="28"/>
        </w:rPr>
        <w:t>Черокманова</w:t>
      </w:r>
      <w:proofErr w:type="spellEnd"/>
      <w:r>
        <w:rPr>
          <w:sz w:val="28"/>
          <w:szCs w:val="28"/>
        </w:rPr>
        <w:t xml:space="preserve"> к системе централизованного водоотведения было подключено 329 абонентов, при этом план превышен в 3,5 раза.</w:t>
      </w:r>
    </w:p>
    <w:p w:rsidR="00AA2446" w:rsidRDefault="00AA2446" w:rsidP="00AA24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счет обновления транспортного состава ЕМУП «Автоколонна №1499» (в 2013 году по договору финансовой аренды передано 3 автобуса, в 2014</w:t>
      </w:r>
      <w:r w:rsidR="00602B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- 10 автобусов) в два раза снизились потери в рейсах внутригородского транспорта с 8,6% в 2013 году до 4,2% в 2014 году. </w:t>
      </w:r>
    </w:p>
    <w:p w:rsidR="00AA2446" w:rsidRDefault="00AA2446" w:rsidP="00AA2446">
      <w:pPr>
        <w:rPr>
          <w:b/>
          <w:sz w:val="28"/>
          <w:szCs w:val="28"/>
        </w:rPr>
      </w:pPr>
    </w:p>
    <w:p w:rsidR="00AA2446" w:rsidRDefault="00AA2446" w:rsidP="00AA2446">
      <w:pPr>
        <w:rPr>
          <w:b/>
          <w:sz w:val="28"/>
          <w:szCs w:val="28"/>
        </w:rPr>
      </w:pPr>
    </w:p>
    <w:p w:rsidR="002A2C26" w:rsidRDefault="002A2C26" w:rsidP="00AA2446">
      <w:pPr>
        <w:ind w:firstLine="540"/>
        <w:jc w:val="center"/>
        <w:rPr>
          <w:b/>
          <w:sz w:val="28"/>
          <w:szCs w:val="28"/>
        </w:rPr>
      </w:pPr>
    </w:p>
    <w:p w:rsidR="002A2C26" w:rsidRDefault="002A2C26" w:rsidP="00AA2446">
      <w:pPr>
        <w:ind w:firstLine="540"/>
        <w:jc w:val="center"/>
        <w:rPr>
          <w:b/>
          <w:sz w:val="28"/>
          <w:szCs w:val="28"/>
        </w:rPr>
      </w:pPr>
    </w:p>
    <w:p w:rsidR="00AA2446" w:rsidRDefault="00AA2446" w:rsidP="00AA244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Задача </w:t>
      </w:r>
      <w:r w:rsidRPr="0067423A">
        <w:rPr>
          <w:b/>
          <w:sz w:val="28"/>
          <w:szCs w:val="28"/>
        </w:rPr>
        <w:t>1.3 Обеспечение безопасности жизнедеятельности и защита населения города Ельца от чрезвычайных ситуаций природного и техногенного характера</w:t>
      </w:r>
    </w:p>
    <w:p w:rsidR="00AA2446" w:rsidRPr="0067423A" w:rsidRDefault="00AA2446" w:rsidP="00AA2446">
      <w:pPr>
        <w:ind w:firstLine="540"/>
        <w:jc w:val="center"/>
        <w:rPr>
          <w:b/>
          <w:sz w:val="28"/>
          <w:szCs w:val="28"/>
        </w:rPr>
      </w:pPr>
    </w:p>
    <w:p w:rsidR="00AA2446" w:rsidRDefault="00AA2446" w:rsidP="00AA24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обеспечение безопасности жизни </w:t>
      </w:r>
      <w:proofErr w:type="spellStart"/>
      <w:r>
        <w:rPr>
          <w:sz w:val="28"/>
          <w:szCs w:val="28"/>
        </w:rPr>
        <w:t>ельчан</w:t>
      </w:r>
      <w:proofErr w:type="spellEnd"/>
      <w:r>
        <w:rPr>
          <w:sz w:val="28"/>
          <w:szCs w:val="28"/>
        </w:rPr>
        <w:t xml:space="preserve"> и укрепление правопорядка в городе направлена работа администрации города Ельца по расширению охвата территории города</w:t>
      </w:r>
      <w:r w:rsidRPr="003A1E6C">
        <w:rPr>
          <w:sz w:val="28"/>
          <w:szCs w:val="28"/>
        </w:rPr>
        <w:t xml:space="preserve"> видеонаблюдением. </w:t>
      </w:r>
      <w:r>
        <w:rPr>
          <w:sz w:val="28"/>
          <w:szCs w:val="28"/>
        </w:rPr>
        <w:t>В отчетном году</w:t>
      </w:r>
      <w:r w:rsidRPr="003A1E6C">
        <w:rPr>
          <w:sz w:val="28"/>
          <w:szCs w:val="28"/>
        </w:rPr>
        <w:t xml:space="preserve"> в местах </w:t>
      </w:r>
      <w:r>
        <w:rPr>
          <w:sz w:val="28"/>
          <w:szCs w:val="28"/>
        </w:rPr>
        <w:t>массового скопления людей и на опасных участках дорог города дополнительно установлено</w:t>
      </w:r>
      <w:r w:rsidRPr="003A1E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Pr="003A1E6C">
        <w:rPr>
          <w:sz w:val="28"/>
          <w:szCs w:val="28"/>
        </w:rPr>
        <w:t>систем видеонаблюдения</w:t>
      </w:r>
      <w:r>
        <w:rPr>
          <w:sz w:val="28"/>
          <w:szCs w:val="28"/>
        </w:rPr>
        <w:t xml:space="preserve"> в рамках аппаратно-программного комплекса «Безопасный город». В результате удалось достичь  запланированного значения по охвату территории видеонаблюдением - 40%.</w:t>
      </w:r>
    </w:p>
    <w:p w:rsidR="00AA2446" w:rsidRDefault="00AA2446" w:rsidP="00AA24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Преступлений террористического и экстремистского характера зарегистрировано не было.</w:t>
      </w:r>
    </w:p>
    <w:p w:rsidR="00AA2446" w:rsidRPr="001C1C16" w:rsidRDefault="00AA2446" w:rsidP="00AA24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2446" w:rsidRDefault="00AA2446" w:rsidP="00AA244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Цель  2. </w:t>
      </w:r>
      <w:r>
        <w:rPr>
          <w:b/>
          <w:sz w:val="28"/>
          <w:szCs w:val="28"/>
        </w:rPr>
        <w:t>Повышение экономического потенциала города Ельца</w:t>
      </w:r>
    </w:p>
    <w:p w:rsidR="00AA2446" w:rsidRPr="00F97F50" w:rsidRDefault="00AA2446" w:rsidP="00AA2446">
      <w:pPr>
        <w:jc w:val="both"/>
        <w:rPr>
          <w:sz w:val="28"/>
          <w:szCs w:val="28"/>
        </w:rPr>
      </w:pPr>
    </w:p>
    <w:p w:rsidR="00AA2446" w:rsidRDefault="00AA2446" w:rsidP="00AA2446">
      <w:pPr>
        <w:ind w:firstLine="540"/>
        <w:jc w:val="both"/>
        <w:rPr>
          <w:sz w:val="28"/>
          <w:szCs w:val="28"/>
        </w:rPr>
      </w:pPr>
      <w:r w:rsidRPr="00F97F50">
        <w:rPr>
          <w:sz w:val="28"/>
          <w:szCs w:val="28"/>
        </w:rPr>
        <w:t xml:space="preserve">По </w:t>
      </w:r>
      <w:r>
        <w:rPr>
          <w:sz w:val="28"/>
          <w:szCs w:val="28"/>
        </w:rPr>
        <w:t>четырем</w:t>
      </w:r>
      <w:r w:rsidRPr="00F97F50">
        <w:rPr>
          <w:sz w:val="28"/>
          <w:szCs w:val="28"/>
        </w:rPr>
        <w:t xml:space="preserve"> из шести индикатор</w:t>
      </w:r>
      <w:r>
        <w:rPr>
          <w:sz w:val="28"/>
          <w:szCs w:val="28"/>
        </w:rPr>
        <w:t>ам</w:t>
      </w:r>
      <w:r w:rsidRPr="00F97F50">
        <w:rPr>
          <w:sz w:val="28"/>
          <w:szCs w:val="28"/>
        </w:rPr>
        <w:t xml:space="preserve"> </w:t>
      </w:r>
      <w:r>
        <w:rPr>
          <w:sz w:val="28"/>
          <w:szCs w:val="28"/>
        </w:rPr>
        <w:t>цели отмечается положительная динамика в сравнении с 2013 годом.</w:t>
      </w:r>
    </w:p>
    <w:p w:rsidR="00AA2446" w:rsidRDefault="00AA2446" w:rsidP="00AA24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Так, о</w:t>
      </w:r>
      <w:r w:rsidRPr="003D359F">
        <w:rPr>
          <w:sz w:val="28"/>
          <w:szCs w:val="28"/>
        </w:rPr>
        <w:t>бъем отгруженных товаров</w:t>
      </w:r>
      <w:r w:rsidRPr="007316E5">
        <w:rPr>
          <w:sz w:val="28"/>
          <w:szCs w:val="28"/>
        </w:rPr>
        <w:t xml:space="preserve"> собственного производства, выполненных работ и услуг собственными силами крупных и средних предприятий города Ельца </w:t>
      </w:r>
      <w:r>
        <w:rPr>
          <w:sz w:val="28"/>
          <w:szCs w:val="28"/>
        </w:rPr>
        <w:t xml:space="preserve">составил 22 млрд. </w:t>
      </w:r>
      <w:r w:rsidRPr="007316E5">
        <w:rPr>
          <w:sz w:val="28"/>
          <w:szCs w:val="28"/>
        </w:rPr>
        <w:t>рублей</w:t>
      </w:r>
      <w:r>
        <w:rPr>
          <w:sz w:val="28"/>
          <w:szCs w:val="28"/>
        </w:rPr>
        <w:t>, что выше уровня 2013 года на 1,1% (21 млрд. рублей).</w:t>
      </w:r>
    </w:p>
    <w:p w:rsidR="00AA2446" w:rsidRDefault="00AA2446" w:rsidP="00AA24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EE7380">
        <w:rPr>
          <w:sz w:val="28"/>
          <w:szCs w:val="28"/>
        </w:rPr>
        <w:t xml:space="preserve">реднемесячная номинальная начисленная заработная плата работников крупных и средних предприятий города Ельца увеличилась </w:t>
      </w:r>
      <w:r>
        <w:rPr>
          <w:sz w:val="28"/>
          <w:szCs w:val="28"/>
        </w:rPr>
        <w:t xml:space="preserve">по сравнению с 2013 годом на 8,1% и составила 21 707 рублей, с превышением запланированного значения </w:t>
      </w:r>
      <w:r w:rsidRPr="00EE7380">
        <w:rPr>
          <w:sz w:val="28"/>
          <w:szCs w:val="28"/>
        </w:rPr>
        <w:t xml:space="preserve">на </w:t>
      </w:r>
      <w:r>
        <w:rPr>
          <w:sz w:val="28"/>
          <w:szCs w:val="28"/>
        </w:rPr>
        <w:t>8,2</w:t>
      </w:r>
      <w:r w:rsidRPr="00EE7380">
        <w:rPr>
          <w:sz w:val="28"/>
          <w:szCs w:val="28"/>
        </w:rPr>
        <w:t>%</w:t>
      </w:r>
      <w:r>
        <w:rPr>
          <w:sz w:val="28"/>
          <w:szCs w:val="28"/>
        </w:rPr>
        <w:t xml:space="preserve"> (20 050 рублей).</w:t>
      </w:r>
    </w:p>
    <w:p w:rsidR="00AA2446" w:rsidRDefault="00AA2446" w:rsidP="00AA2446">
      <w:pPr>
        <w:ind w:firstLine="540"/>
        <w:jc w:val="both"/>
        <w:rPr>
          <w:sz w:val="28"/>
          <w:szCs w:val="28"/>
        </w:rPr>
      </w:pPr>
      <w:r w:rsidRPr="00831967">
        <w:rPr>
          <w:sz w:val="28"/>
          <w:szCs w:val="28"/>
        </w:rPr>
        <w:t>В 2014 году инвестировано в развити</w:t>
      </w:r>
      <w:r>
        <w:rPr>
          <w:sz w:val="28"/>
          <w:szCs w:val="28"/>
        </w:rPr>
        <w:t>е экономики города 9,8</w:t>
      </w:r>
      <w:r w:rsidRPr="00831967">
        <w:rPr>
          <w:sz w:val="28"/>
          <w:szCs w:val="28"/>
        </w:rPr>
        <w:t xml:space="preserve"> млрд. рублей. Общая сумма частных инвестиций крупных и средних предприятий и организаций города (за исключением </w:t>
      </w:r>
      <w:r>
        <w:rPr>
          <w:sz w:val="28"/>
          <w:szCs w:val="28"/>
        </w:rPr>
        <w:t>бюджетных средств) составила 4,3</w:t>
      </w:r>
      <w:r w:rsidRPr="00831967">
        <w:rPr>
          <w:sz w:val="28"/>
          <w:szCs w:val="28"/>
        </w:rPr>
        <w:t xml:space="preserve"> млн.</w:t>
      </w:r>
      <w:r w:rsidR="002A2C26">
        <w:rPr>
          <w:sz w:val="28"/>
          <w:szCs w:val="28"/>
        </w:rPr>
        <w:t xml:space="preserve"> </w:t>
      </w:r>
      <w:r w:rsidRPr="00831967">
        <w:rPr>
          <w:sz w:val="28"/>
          <w:szCs w:val="28"/>
        </w:rPr>
        <w:t>рублей или 40 15</w:t>
      </w:r>
      <w:r>
        <w:rPr>
          <w:sz w:val="28"/>
          <w:szCs w:val="28"/>
        </w:rPr>
        <w:t>2 рубля</w:t>
      </w:r>
      <w:r w:rsidRPr="00831967">
        <w:rPr>
          <w:sz w:val="28"/>
          <w:szCs w:val="28"/>
        </w:rPr>
        <w:t xml:space="preserve"> в расчете на 1 жителя, что превышает запланированный показатель на 43,5% и на 59,9% показатель 2013 года </w:t>
      </w:r>
      <w:r w:rsidR="002A2C26">
        <w:rPr>
          <w:sz w:val="28"/>
          <w:szCs w:val="28"/>
        </w:rPr>
        <w:br/>
      </w:r>
      <w:r w:rsidRPr="00831967">
        <w:rPr>
          <w:sz w:val="28"/>
          <w:szCs w:val="28"/>
        </w:rPr>
        <w:t>(25 104 рублей).</w:t>
      </w:r>
      <w:r w:rsidRPr="004C5C8A">
        <w:rPr>
          <w:sz w:val="28"/>
          <w:szCs w:val="28"/>
        </w:rPr>
        <w:t xml:space="preserve"> </w:t>
      </w:r>
    </w:p>
    <w:p w:rsidR="00AA2446" w:rsidRPr="004C5C8A" w:rsidRDefault="00AA2446" w:rsidP="00AA2446">
      <w:pPr>
        <w:ind w:firstLine="540"/>
        <w:jc w:val="both"/>
        <w:rPr>
          <w:sz w:val="28"/>
          <w:szCs w:val="28"/>
        </w:rPr>
      </w:pPr>
      <w:proofErr w:type="gramStart"/>
      <w:r w:rsidRPr="004C5C8A">
        <w:rPr>
          <w:sz w:val="28"/>
          <w:szCs w:val="28"/>
        </w:rPr>
        <w:t>В связи с ростом субъектов малого и среднего бизнеса и оптимизацией численности работающих на крупных предприятиях города доля среднесписочной численности работников малых и средних предприятий в общей численности работников всех предприятий и организаций по сравнению с 2013 годом увел</w:t>
      </w:r>
      <w:r>
        <w:rPr>
          <w:sz w:val="28"/>
          <w:szCs w:val="28"/>
        </w:rPr>
        <w:t>ичилась на 0,7%, с 29,7% до 30,4%, и на 5,6</w:t>
      </w:r>
      <w:r w:rsidRPr="004C5C8A">
        <w:rPr>
          <w:sz w:val="28"/>
          <w:szCs w:val="28"/>
        </w:rPr>
        <w:t>%</w:t>
      </w:r>
      <w:r w:rsidR="002A2C26">
        <w:rPr>
          <w:sz w:val="28"/>
          <w:szCs w:val="28"/>
        </w:rPr>
        <w:t xml:space="preserve"> </w:t>
      </w:r>
      <w:r w:rsidRPr="004C5C8A">
        <w:rPr>
          <w:sz w:val="28"/>
          <w:szCs w:val="28"/>
        </w:rPr>
        <w:t>- по сравнению с запланированным показателем (24,8%).</w:t>
      </w:r>
      <w:proofErr w:type="gramEnd"/>
    </w:p>
    <w:p w:rsidR="00AA2446" w:rsidRDefault="00AA2446" w:rsidP="00AA2446">
      <w:pPr>
        <w:pStyle w:val="11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В результате увеличения количества субъектов малого и среднего предпринимательства налоговые поступления в территориальный бюджет от представителей данного сектора экономики выросли (311,4 млн. рублей в 2014 году против 274 млн.</w:t>
      </w:r>
      <w:r w:rsidR="002A2C26">
        <w:rPr>
          <w:rFonts w:ascii="Times New Roman" w:hAnsi="Times New Roman" w:cs="Times New Roman"/>
          <w:sz w:val="28"/>
          <w:szCs w:val="28"/>
        </w:rPr>
        <w:t xml:space="preserve"> </w:t>
      </w:r>
      <w:r w:rsidRPr="004C5C8A">
        <w:rPr>
          <w:rFonts w:ascii="Times New Roman" w:hAnsi="Times New Roman" w:cs="Times New Roman"/>
          <w:sz w:val="28"/>
          <w:szCs w:val="28"/>
        </w:rPr>
        <w:t xml:space="preserve">рублей в 2013 году). </w:t>
      </w:r>
      <w:proofErr w:type="gramStart"/>
      <w:r w:rsidRPr="004C5C8A">
        <w:rPr>
          <w:rFonts w:ascii="Times New Roman" w:hAnsi="Times New Roman" w:cs="Times New Roman"/>
          <w:sz w:val="28"/>
          <w:szCs w:val="28"/>
        </w:rPr>
        <w:t>Однако переход</w:t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t xml:space="preserve">то предусмотреноплданом ца им. </w:t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vanish/>
          <w:sz w:val="28"/>
          <w:szCs w:val="28"/>
        </w:rPr>
        <w:pgNum/>
      </w:r>
      <w:r w:rsidRPr="004C5C8A">
        <w:rPr>
          <w:rFonts w:ascii="Times New Roman" w:hAnsi="Times New Roman" w:cs="Times New Roman"/>
          <w:sz w:val="28"/>
          <w:szCs w:val="28"/>
        </w:rPr>
        <w:t xml:space="preserve"> ООО «Рынки города Ельца» и ООО «</w:t>
      </w:r>
      <w:proofErr w:type="spellStart"/>
      <w:r w:rsidRPr="004C5C8A">
        <w:rPr>
          <w:rFonts w:ascii="Times New Roman" w:hAnsi="Times New Roman" w:cs="Times New Roman"/>
          <w:sz w:val="28"/>
          <w:szCs w:val="28"/>
        </w:rPr>
        <w:t>Коопрынокторг</w:t>
      </w:r>
      <w:proofErr w:type="spellEnd"/>
      <w:r w:rsidRPr="004C5C8A">
        <w:rPr>
          <w:rFonts w:ascii="Times New Roman" w:hAnsi="Times New Roman" w:cs="Times New Roman"/>
          <w:sz w:val="28"/>
          <w:szCs w:val="28"/>
        </w:rPr>
        <w:t xml:space="preserve">» на упрощенную систему налогообложения, и изменение законодательства в части предоставления права снижать сумму налога по ЕНВД на величину уплаченных страховых взносов в Пенсионный фонд РФ,  поступления в бюджет города Ельца от </w:t>
      </w:r>
      <w:r w:rsidRPr="004C5C8A">
        <w:rPr>
          <w:rFonts w:ascii="Times New Roman" w:hAnsi="Times New Roman" w:cs="Times New Roman"/>
          <w:sz w:val="28"/>
          <w:szCs w:val="28"/>
        </w:rPr>
        <w:lastRenderedPageBreak/>
        <w:t xml:space="preserve">данного сектора экономики ниже запланированного показателя на 15,6 млн. рублей и на 8,3 млн. рублей ниже 2013 года. </w:t>
      </w:r>
      <w:proofErr w:type="gramEnd"/>
    </w:p>
    <w:p w:rsidR="00AA2446" w:rsidRPr="004C5C8A" w:rsidRDefault="00AA2446" w:rsidP="00AA2446">
      <w:pPr>
        <w:pStyle w:val="11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 xml:space="preserve">Оптимизация численности в ряде организаций города во многом способствовала росту безработицы. Так, по состоянию на 01.01.2015 года численность зарегистрированных безработных была 610 человек, что на 33 человека больше, чем на начало 2014 года.   </w:t>
      </w:r>
    </w:p>
    <w:p w:rsidR="00AA2446" w:rsidRDefault="00AA2446" w:rsidP="00AA2446">
      <w:pPr>
        <w:ind w:firstLine="540"/>
        <w:jc w:val="both"/>
        <w:rPr>
          <w:sz w:val="28"/>
          <w:szCs w:val="28"/>
        </w:rPr>
      </w:pPr>
    </w:p>
    <w:p w:rsidR="00AA2446" w:rsidRDefault="00AA2446" w:rsidP="00AA2446">
      <w:pPr>
        <w:rPr>
          <w:b/>
          <w:sz w:val="28"/>
          <w:szCs w:val="28"/>
        </w:rPr>
      </w:pPr>
    </w:p>
    <w:p w:rsidR="00AA2446" w:rsidRDefault="00AA2446" w:rsidP="00AA24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</w:t>
      </w:r>
      <w:r w:rsidRPr="002E4331">
        <w:rPr>
          <w:b/>
          <w:sz w:val="28"/>
          <w:szCs w:val="28"/>
        </w:rPr>
        <w:t>2.1 Создание условий для повышения экономического потенциала города Ельца</w:t>
      </w:r>
    </w:p>
    <w:p w:rsidR="00AA2446" w:rsidRDefault="00AA2446" w:rsidP="00AA2446">
      <w:pPr>
        <w:jc w:val="center"/>
        <w:rPr>
          <w:b/>
          <w:sz w:val="28"/>
          <w:szCs w:val="28"/>
        </w:rPr>
      </w:pPr>
    </w:p>
    <w:p w:rsidR="00AA2446" w:rsidRPr="0091345F" w:rsidRDefault="00AA2446" w:rsidP="00AA24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было зарегистрировано 535 субъектов малого и среднего предпринимательства, что в 1,5 раза выше уровня 2013 года, при снижении прекративших деятельность в 2 раза (с 802 в 2013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407 в 2014). В итоге, к</w:t>
      </w:r>
      <w:r w:rsidRPr="0091345F">
        <w:rPr>
          <w:sz w:val="28"/>
          <w:szCs w:val="28"/>
        </w:rPr>
        <w:t>оличество субъектов малого и среднего предпринимательства на 1 января текущего года составило 3936</w:t>
      </w:r>
      <w:r>
        <w:rPr>
          <w:sz w:val="28"/>
          <w:szCs w:val="28"/>
        </w:rPr>
        <w:t xml:space="preserve"> или </w:t>
      </w:r>
      <w:r w:rsidRPr="0091345F">
        <w:rPr>
          <w:sz w:val="28"/>
          <w:szCs w:val="28"/>
        </w:rPr>
        <w:t>371</w:t>
      </w:r>
      <w:r>
        <w:rPr>
          <w:sz w:val="28"/>
          <w:szCs w:val="28"/>
        </w:rPr>
        <w:t>,4</w:t>
      </w:r>
      <w:r w:rsidRPr="0091345F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а</w:t>
      </w:r>
      <w:r w:rsidRPr="0091345F">
        <w:rPr>
          <w:sz w:val="28"/>
          <w:szCs w:val="28"/>
        </w:rPr>
        <w:t xml:space="preserve"> малого и среднего предпринима</w:t>
      </w:r>
      <w:r>
        <w:rPr>
          <w:sz w:val="28"/>
          <w:szCs w:val="28"/>
        </w:rPr>
        <w:t xml:space="preserve">тельства </w:t>
      </w:r>
      <w:r w:rsidRPr="0091345F">
        <w:rPr>
          <w:sz w:val="28"/>
          <w:szCs w:val="28"/>
        </w:rPr>
        <w:t>на 10 000 жителей города</w:t>
      </w:r>
      <w:r>
        <w:rPr>
          <w:sz w:val="28"/>
          <w:szCs w:val="28"/>
        </w:rPr>
        <w:t>, что выше уровня 2013</w:t>
      </w:r>
      <w:r w:rsidRPr="0091345F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4% и</w:t>
      </w:r>
      <w:r w:rsidRPr="0091345F">
        <w:rPr>
          <w:sz w:val="28"/>
          <w:szCs w:val="28"/>
        </w:rPr>
        <w:t xml:space="preserve"> выше запланированного значения на 2,</w:t>
      </w:r>
      <w:r>
        <w:rPr>
          <w:sz w:val="28"/>
          <w:szCs w:val="28"/>
        </w:rPr>
        <w:t>6</w:t>
      </w:r>
      <w:r w:rsidRPr="0091345F">
        <w:rPr>
          <w:sz w:val="28"/>
          <w:szCs w:val="28"/>
        </w:rPr>
        <w:t xml:space="preserve">% (362,0 на 10 тыс. человек населения). </w:t>
      </w:r>
    </w:p>
    <w:p w:rsidR="00AA2446" w:rsidRDefault="00AA2446" w:rsidP="00AA244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результате роста общего объема инвестиций с 7,2 млрд. руб. в 2013 году до 9,8 млрд. руб. в 2014 году, обусловленного, прежде всего, ростом инвестиций, направленных действующими предприятиями города на реализацию инвестиционных проектов, доля инвестиций,</w:t>
      </w:r>
      <w:r w:rsidRPr="00283252">
        <w:rPr>
          <w:sz w:val="28"/>
          <w:szCs w:val="28"/>
        </w:rPr>
        <w:t xml:space="preserve"> </w:t>
      </w:r>
      <w:r w:rsidRPr="00A25AC4">
        <w:rPr>
          <w:sz w:val="28"/>
          <w:szCs w:val="28"/>
        </w:rPr>
        <w:t xml:space="preserve">привлеченных в особые экономические зоны регионального уровня, </w:t>
      </w:r>
      <w:r>
        <w:rPr>
          <w:sz w:val="28"/>
          <w:szCs w:val="28"/>
        </w:rPr>
        <w:t xml:space="preserve">снизилась на 3,3% в сравнении с 2013 годом и </w:t>
      </w:r>
      <w:r w:rsidRPr="00A25AC4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21,6</w:t>
      </w:r>
      <w:r w:rsidRPr="00A25AC4">
        <w:rPr>
          <w:sz w:val="28"/>
          <w:szCs w:val="28"/>
        </w:rPr>
        <w:t>% о</w:t>
      </w:r>
      <w:r>
        <w:rPr>
          <w:sz w:val="28"/>
          <w:szCs w:val="28"/>
        </w:rPr>
        <w:t>т общего объема инвестиций, тогда как запланировано</w:t>
      </w:r>
      <w:proofErr w:type="gramEnd"/>
      <w:r>
        <w:rPr>
          <w:sz w:val="28"/>
          <w:szCs w:val="28"/>
        </w:rPr>
        <w:t xml:space="preserve"> было 22%.</w:t>
      </w:r>
    </w:p>
    <w:p w:rsidR="00AA2446" w:rsidRDefault="00AA2446" w:rsidP="00AA2446">
      <w:pPr>
        <w:rPr>
          <w:b/>
          <w:sz w:val="28"/>
          <w:szCs w:val="28"/>
        </w:rPr>
      </w:pPr>
    </w:p>
    <w:p w:rsidR="00AA2446" w:rsidRDefault="00AA2446" w:rsidP="00AA244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 w:rsidRPr="00AB3C23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Повышение эффективности системы</w:t>
      </w:r>
    </w:p>
    <w:p w:rsidR="00AA2446" w:rsidRDefault="00AA2446" w:rsidP="00AA244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управления</w:t>
      </w:r>
    </w:p>
    <w:p w:rsidR="00AA2446" w:rsidRPr="00283252" w:rsidRDefault="00AA2446" w:rsidP="00AA2446">
      <w:pPr>
        <w:jc w:val="both"/>
        <w:rPr>
          <w:sz w:val="28"/>
          <w:szCs w:val="28"/>
        </w:rPr>
      </w:pPr>
    </w:p>
    <w:p w:rsidR="00AA2446" w:rsidRDefault="00AA2446" w:rsidP="00AA24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3</w:t>
      </w:r>
      <w:r w:rsidRPr="002E4331">
        <w:rPr>
          <w:b/>
          <w:sz w:val="28"/>
          <w:szCs w:val="28"/>
        </w:rPr>
        <w:t xml:space="preserve">.1 </w:t>
      </w:r>
      <w:r>
        <w:rPr>
          <w:b/>
          <w:sz w:val="28"/>
          <w:szCs w:val="28"/>
        </w:rPr>
        <w:t>Повышение эффективности деятельности органов местного самоуправления</w:t>
      </w:r>
    </w:p>
    <w:p w:rsidR="00AA2446" w:rsidRDefault="00AA2446" w:rsidP="00AA2446">
      <w:pPr>
        <w:jc w:val="both"/>
        <w:rPr>
          <w:sz w:val="28"/>
          <w:szCs w:val="28"/>
        </w:rPr>
      </w:pPr>
    </w:p>
    <w:p w:rsidR="00AA2446" w:rsidRPr="00E75299" w:rsidRDefault="00AA2446" w:rsidP="00AA2446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связи с повышением уровня информированности населения о деятельности органов местного самоуправления показатель</w:t>
      </w:r>
      <w:r w:rsidRPr="00E7529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r w:rsidRPr="00E75299">
        <w:rPr>
          <w:sz w:val="28"/>
          <w:szCs w:val="28"/>
          <w:lang w:eastAsia="en-US"/>
        </w:rPr>
        <w:t>удовлетворенность населения деятельностью органов местного самоуправления города Ельца</w:t>
      </w:r>
      <w:r>
        <w:rPr>
          <w:sz w:val="28"/>
          <w:szCs w:val="28"/>
          <w:lang w:eastAsia="en-US"/>
        </w:rPr>
        <w:t>» составил</w:t>
      </w:r>
      <w:r w:rsidRPr="00E7529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33,4</w:t>
      </w:r>
      <w:r w:rsidRPr="00E75299">
        <w:rPr>
          <w:sz w:val="28"/>
          <w:szCs w:val="28"/>
          <w:lang w:eastAsia="en-US"/>
        </w:rPr>
        <w:t>% от числа опрошенных, превысив показатель 201</w:t>
      </w:r>
      <w:r>
        <w:rPr>
          <w:sz w:val="28"/>
          <w:szCs w:val="28"/>
          <w:lang w:eastAsia="en-US"/>
        </w:rPr>
        <w:t>3</w:t>
      </w:r>
      <w:r w:rsidRPr="00E75299">
        <w:rPr>
          <w:sz w:val="28"/>
          <w:szCs w:val="28"/>
          <w:lang w:eastAsia="en-US"/>
        </w:rPr>
        <w:t xml:space="preserve"> года на </w:t>
      </w:r>
      <w:r>
        <w:rPr>
          <w:sz w:val="28"/>
          <w:szCs w:val="28"/>
          <w:lang w:eastAsia="en-US"/>
        </w:rPr>
        <w:t>1,3%.</w:t>
      </w:r>
    </w:p>
    <w:p w:rsidR="00AA2446" w:rsidRDefault="00AA2446" w:rsidP="00AA2446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средств, направленных на выполнение мероприятий муниципальных программ, в отчетном году составил 716 млн. рублей, что составляет 90% от общего объема расходов городского бюджета и соответствует уровню планового назначения.</w:t>
      </w:r>
    </w:p>
    <w:p w:rsidR="00AA2446" w:rsidRDefault="00AA2446" w:rsidP="00AA2446">
      <w:pPr>
        <w:ind w:firstLine="540"/>
        <w:jc w:val="both"/>
        <w:rPr>
          <w:b/>
          <w:sz w:val="28"/>
          <w:szCs w:val="28"/>
        </w:rPr>
      </w:pPr>
    </w:p>
    <w:p w:rsidR="00AA2446" w:rsidRDefault="00AA2446" w:rsidP="00AA2446">
      <w:pPr>
        <w:ind w:firstLine="540"/>
        <w:jc w:val="both"/>
        <w:rPr>
          <w:b/>
          <w:sz w:val="28"/>
          <w:szCs w:val="28"/>
        </w:rPr>
      </w:pPr>
    </w:p>
    <w:p w:rsidR="00AA2446" w:rsidRDefault="00AA2446" w:rsidP="00AA2446">
      <w:pPr>
        <w:ind w:firstLine="540"/>
        <w:jc w:val="both"/>
        <w:rPr>
          <w:b/>
          <w:sz w:val="28"/>
          <w:szCs w:val="28"/>
        </w:rPr>
      </w:pPr>
    </w:p>
    <w:p w:rsidR="00AA2446" w:rsidRDefault="00AA2446" w:rsidP="002A2C26">
      <w:pPr>
        <w:ind w:firstLine="540"/>
        <w:jc w:val="both"/>
        <w:rPr>
          <w:b/>
          <w:sz w:val="28"/>
          <w:szCs w:val="28"/>
        </w:rPr>
      </w:pPr>
    </w:p>
    <w:p w:rsidR="002A2C26" w:rsidRDefault="00AA2446" w:rsidP="002A2C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CF3C8C">
        <w:rPr>
          <w:b/>
          <w:sz w:val="28"/>
          <w:szCs w:val="28"/>
        </w:rPr>
        <w:t>Основ</w:t>
      </w:r>
      <w:r>
        <w:rPr>
          <w:b/>
          <w:sz w:val="28"/>
          <w:szCs w:val="28"/>
        </w:rPr>
        <w:t>ные результаты реализации в 2014</w:t>
      </w:r>
      <w:r w:rsidRPr="00CF3C8C">
        <w:rPr>
          <w:b/>
          <w:sz w:val="28"/>
          <w:szCs w:val="28"/>
        </w:rPr>
        <w:t xml:space="preserve"> году </w:t>
      </w:r>
    </w:p>
    <w:p w:rsidR="00AA2446" w:rsidRDefault="00AA2446" w:rsidP="002A2C26">
      <w:pPr>
        <w:jc w:val="center"/>
        <w:rPr>
          <w:b/>
          <w:sz w:val="28"/>
          <w:szCs w:val="28"/>
        </w:rPr>
      </w:pPr>
      <w:r w:rsidRPr="00CF3C8C">
        <w:rPr>
          <w:b/>
          <w:sz w:val="28"/>
          <w:szCs w:val="28"/>
        </w:rPr>
        <w:lastRenderedPageBreak/>
        <w:t>Программы социально-экономического развития г.Ельца</w:t>
      </w:r>
      <w:r>
        <w:rPr>
          <w:b/>
          <w:sz w:val="28"/>
          <w:szCs w:val="28"/>
        </w:rPr>
        <w:t xml:space="preserve"> Липецкой области на 2011-2014 годы.</w:t>
      </w:r>
    </w:p>
    <w:p w:rsidR="00AA2446" w:rsidRDefault="00AA2446" w:rsidP="002A2C26">
      <w:pPr>
        <w:spacing w:after="100" w:afterAutospacing="1"/>
        <w:ind w:firstLine="540"/>
        <w:jc w:val="both"/>
        <w:rPr>
          <w:b/>
          <w:sz w:val="28"/>
          <w:szCs w:val="28"/>
        </w:rPr>
      </w:pPr>
    </w:p>
    <w:p w:rsidR="00AA2446" w:rsidRDefault="00AA2446" w:rsidP="00AA2446">
      <w:pPr>
        <w:ind w:firstLine="540"/>
        <w:jc w:val="both"/>
        <w:rPr>
          <w:b/>
          <w:sz w:val="28"/>
          <w:szCs w:val="28"/>
        </w:rPr>
      </w:pPr>
    </w:p>
    <w:tbl>
      <w:tblPr>
        <w:tblStyle w:val="a5"/>
        <w:tblW w:w="10800" w:type="dxa"/>
        <w:tblInd w:w="-1152" w:type="dxa"/>
        <w:tblLayout w:type="fixed"/>
        <w:tblLook w:val="01E0"/>
      </w:tblPr>
      <w:tblGrid>
        <w:gridCol w:w="4320"/>
        <w:gridCol w:w="1440"/>
        <w:gridCol w:w="1260"/>
        <w:gridCol w:w="1080"/>
        <w:gridCol w:w="1389"/>
        <w:gridCol w:w="1311"/>
      </w:tblGrid>
      <w:tr w:rsidR="00AA2446" w:rsidRPr="001D1891" w:rsidTr="00751B96">
        <w:trPr>
          <w:trHeight w:val="467"/>
        </w:trPr>
        <w:tc>
          <w:tcPr>
            <w:tcW w:w="4320" w:type="dxa"/>
            <w:vMerge w:val="restart"/>
          </w:tcPr>
          <w:p w:rsidR="00AA2446" w:rsidRPr="001D1891" w:rsidRDefault="00AA2446" w:rsidP="00751B96">
            <w:pPr>
              <w:jc w:val="center"/>
              <w:rPr>
                <w:b/>
              </w:rPr>
            </w:pPr>
            <w:r w:rsidRPr="001D1891">
              <w:rPr>
                <w:b/>
              </w:rPr>
              <w:t>Наименование целей, задач и показателей</w:t>
            </w:r>
          </w:p>
        </w:tc>
        <w:tc>
          <w:tcPr>
            <w:tcW w:w="1440" w:type="dxa"/>
            <w:vMerge w:val="restart"/>
          </w:tcPr>
          <w:p w:rsidR="00AA2446" w:rsidRPr="001D1891" w:rsidRDefault="00AA2446" w:rsidP="00751B96">
            <w:pPr>
              <w:jc w:val="center"/>
              <w:rPr>
                <w:b/>
              </w:rPr>
            </w:pPr>
            <w:r>
              <w:rPr>
                <w:b/>
              </w:rPr>
              <w:t>Факт 2013</w:t>
            </w:r>
            <w:r w:rsidRPr="00891BEF">
              <w:rPr>
                <w:b/>
              </w:rPr>
              <w:t xml:space="preserve"> года</w:t>
            </w:r>
          </w:p>
        </w:tc>
        <w:tc>
          <w:tcPr>
            <w:tcW w:w="2340" w:type="dxa"/>
            <w:gridSpan w:val="2"/>
          </w:tcPr>
          <w:p w:rsidR="00AA2446" w:rsidRDefault="00AA2446" w:rsidP="00751B96">
            <w:pPr>
              <w:jc w:val="center"/>
              <w:rPr>
                <w:b/>
              </w:rPr>
            </w:pPr>
            <w:r w:rsidRPr="00BF3149">
              <w:rPr>
                <w:b/>
              </w:rPr>
              <w:t>Значение показателя</w:t>
            </w:r>
          </w:p>
          <w:p w:rsidR="00AA2446" w:rsidRPr="001D1891" w:rsidRDefault="00AA2446" w:rsidP="00751B96">
            <w:pPr>
              <w:jc w:val="center"/>
              <w:rPr>
                <w:b/>
              </w:rPr>
            </w:pPr>
            <w:r>
              <w:rPr>
                <w:b/>
              </w:rPr>
              <w:t>в 2014</w:t>
            </w:r>
            <w:r w:rsidRPr="00BF3149">
              <w:rPr>
                <w:b/>
              </w:rPr>
              <w:t xml:space="preserve"> году</w:t>
            </w:r>
          </w:p>
        </w:tc>
        <w:tc>
          <w:tcPr>
            <w:tcW w:w="2700" w:type="dxa"/>
            <w:gridSpan w:val="2"/>
          </w:tcPr>
          <w:p w:rsidR="00AA2446" w:rsidRPr="001D1891" w:rsidRDefault="00AA2446" w:rsidP="00751B96">
            <w:pPr>
              <w:jc w:val="center"/>
              <w:rPr>
                <w:b/>
              </w:rPr>
            </w:pPr>
            <w:r>
              <w:rPr>
                <w:b/>
              </w:rPr>
              <w:t>Темп роста факта 2014</w:t>
            </w:r>
            <w:r w:rsidRPr="00891BEF">
              <w:rPr>
                <w:b/>
              </w:rPr>
              <w:t xml:space="preserve"> года</w:t>
            </w:r>
            <w:r>
              <w:rPr>
                <w:b/>
              </w:rPr>
              <w:t xml:space="preserve">, </w:t>
            </w:r>
            <w:r w:rsidRPr="00891BEF">
              <w:rPr>
                <w:b/>
              </w:rPr>
              <w:t>%</w:t>
            </w:r>
          </w:p>
        </w:tc>
      </w:tr>
      <w:tr w:rsidR="00AA2446" w:rsidRPr="001D1891" w:rsidTr="00751B96">
        <w:trPr>
          <w:trHeight w:val="365"/>
        </w:trPr>
        <w:tc>
          <w:tcPr>
            <w:tcW w:w="4320" w:type="dxa"/>
            <w:vMerge/>
          </w:tcPr>
          <w:p w:rsidR="00AA2446" w:rsidRPr="001D1891" w:rsidRDefault="00AA2446" w:rsidP="00751B96">
            <w:pPr>
              <w:rPr>
                <w:b/>
              </w:rPr>
            </w:pPr>
          </w:p>
        </w:tc>
        <w:tc>
          <w:tcPr>
            <w:tcW w:w="1440" w:type="dxa"/>
            <w:vMerge/>
          </w:tcPr>
          <w:p w:rsidR="00AA2446" w:rsidRDefault="00AA2446" w:rsidP="00751B96">
            <w:pPr>
              <w:rPr>
                <w:b/>
              </w:rPr>
            </w:pPr>
          </w:p>
        </w:tc>
        <w:tc>
          <w:tcPr>
            <w:tcW w:w="1260" w:type="dxa"/>
          </w:tcPr>
          <w:p w:rsidR="00AA2446" w:rsidRPr="00891BEF" w:rsidRDefault="00AA2446" w:rsidP="00751B96">
            <w:pPr>
              <w:jc w:val="center"/>
              <w:rPr>
                <w:b/>
              </w:rPr>
            </w:pPr>
            <w:r w:rsidRPr="00891BEF">
              <w:rPr>
                <w:b/>
              </w:rPr>
              <w:t>план</w:t>
            </w:r>
          </w:p>
        </w:tc>
        <w:tc>
          <w:tcPr>
            <w:tcW w:w="1080" w:type="dxa"/>
          </w:tcPr>
          <w:p w:rsidR="00AA2446" w:rsidRPr="00891BEF" w:rsidRDefault="00AA2446" w:rsidP="00751B96">
            <w:pPr>
              <w:jc w:val="center"/>
              <w:rPr>
                <w:b/>
              </w:rPr>
            </w:pPr>
            <w:r w:rsidRPr="00891BEF">
              <w:rPr>
                <w:b/>
              </w:rPr>
              <w:t>факт</w:t>
            </w:r>
          </w:p>
        </w:tc>
        <w:tc>
          <w:tcPr>
            <w:tcW w:w="1389" w:type="dxa"/>
          </w:tcPr>
          <w:p w:rsidR="00AA2446" w:rsidRPr="00891BEF" w:rsidRDefault="00AA2446" w:rsidP="00751B96">
            <w:pPr>
              <w:jc w:val="center"/>
              <w:rPr>
                <w:b/>
              </w:rPr>
            </w:pPr>
            <w:r>
              <w:rPr>
                <w:b/>
              </w:rPr>
              <w:t>к плану 2014</w:t>
            </w:r>
            <w:r w:rsidRPr="00891BEF">
              <w:rPr>
                <w:b/>
              </w:rPr>
              <w:t xml:space="preserve"> года</w:t>
            </w:r>
          </w:p>
        </w:tc>
        <w:tc>
          <w:tcPr>
            <w:tcW w:w="1311" w:type="dxa"/>
          </w:tcPr>
          <w:p w:rsidR="00AA2446" w:rsidRPr="00891BEF" w:rsidRDefault="00AA2446" w:rsidP="00751B96">
            <w:pPr>
              <w:jc w:val="center"/>
              <w:rPr>
                <w:b/>
              </w:rPr>
            </w:pPr>
            <w:r w:rsidRPr="00891BEF">
              <w:rPr>
                <w:b/>
              </w:rPr>
              <w:t>к факту</w:t>
            </w:r>
          </w:p>
          <w:p w:rsidR="00AA2446" w:rsidRPr="00891BEF" w:rsidRDefault="00AA2446" w:rsidP="00751B96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  <w:r w:rsidRPr="00891BEF">
              <w:rPr>
                <w:b/>
              </w:rPr>
              <w:t xml:space="preserve"> года</w:t>
            </w:r>
          </w:p>
        </w:tc>
      </w:tr>
      <w:tr w:rsidR="00AA2446" w:rsidTr="00751B96">
        <w:tc>
          <w:tcPr>
            <w:tcW w:w="10800" w:type="dxa"/>
            <w:gridSpan w:val="6"/>
          </w:tcPr>
          <w:p w:rsidR="00AA2446" w:rsidRPr="00252A31" w:rsidRDefault="00AA2446" w:rsidP="00751B96">
            <w:pPr>
              <w:rPr>
                <w:b/>
              </w:rPr>
            </w:pPr>
            <w:r w:rsidRPr="00252A31">
              <w:rPr>
                <w:b/>
              </w:rPr>
              <w:t>Цель 1: повышение качества жизни населения</w:t>
            </w:r>
          </w:p>
        </w:tc>
      </w:tr>
      <w:tr w:rsidR="00AA2446" w:rsidTr="00751B96">
        <w:tc>
          <w:tcPr>
            <w:tcW w:w="4320" w:type="dxa"/>
          </w:tcPr>
          <w:p w:rsidR="00AA2446" w:rsidRDefault="00AA2446" w:rsidP="00751B96">
            <w:r w:rsidRPr="00A658D8">
              <w:rPr>
                <w:b/>
                <w:szCs w:val="28"/>
              </w:rPr>
              <w:t xml:space="preserve">Индикатор </w:t>
            </w:r>
            <w:r>
              <w:rPr>
                <w:b/>
                <w:szCs w:val="28"/>
              </w:rPr>
              <w:t>1.1</w:t>
            </w:r>
            <w:r w:rsidRPr="00A658D8">
              <w:rPr>
                <w:b/>
                <w:szCs w:val="28"/>
              </w:rPr>
              <w:t>:</w:t>
            </w:r>
            <w:r w:rsidRPr="00A658D8">
              <w:rPr>
                <w:szCs w:val="28"/>
              </w:rPr>
              <w:t xml:space="preserve"> </w:t>
            </w:r>
            <w:r>
              <w:rPr>
                <w:szCs w:val="28"/>
              </w:rPr>
              <w:t>рождаемость</w:t>
            </w:r>
            <w:r w:rsidRPr="00A658D8">
              <w:rPr>
                <w:szCs w:val="28"/>
              </w:rPr>
              <w:t xml:space="preserve"> населения</w:t>
            </w:r>
            <w:r>
              <w:rPr>
                <w:szCs w:val="28"/>
              </w:rPr>
              <w:t>, на 1000 человек</w:t>
            </w:r>
          </w:p>
        </w:tc>
        <w:tc>
          <w:tcPr>
            <w:tcW w:w="1440" w:type="dxa"/>
          </w:tcPr>
          <w:p w:rsidR="00AA2446" w:rsidRDefault="00AA2446" w:rsidP="00751B96">
            <w:pPr>
              <w:jc w:val="center"/>
            </w:pPr>
            <w:r>
              <w:t>10,2</w:t>
            </w:r>
          </w:p>
        </w:tc>
        <w:tc>
          <w:tcPr>
            <w:tcW w:w="1260" w:type="dxa"/>
          </w:tcPr>
          <w:p w:rsidR="00AA2446" w:rsidRDefault="00AA2446" w:rsidP="00751B96">
            <w:pPr>
              <w:jc w:val="center"/>
            </w:pPr>
            <w:r>
              <w:t>10,6</w:t>
            </w:r>
          </w:p>
        </w:tc>
        <w:tc>
          <w:tcPr>
            <w:tcW w:w="1080" w:type="dxa"/>
          </w:tcPr>
          <w:p w:rsidR="00AA2446" w:rsidRDefault="00AA2446" w:rsidP="00751B96">
            <w:pPr>
              <w:jc w:val="center"/>
            </w:pPr>
            <w:r>
              <w:t>10,9</w:t>
            </w:r>
          </w:p>
        </w:tc>
        <w:tc>
          <w:tcPr>
            <w:tcW w:w="1389" w:type="dxa"/>
          </w:tcPr>
          <w:p w:rsidR="00AA2446" w:rsidRDefault="00AA2446" w:rsidP="00751B96">
            <w:pPr>
              <w:jc w:val="center"/>
            </w:pPr>
            <w:r>
              <w:t>102,8</w:t>
            </w:r>
          </w:p>
        </w:tc>
        <w:tc>
          <w:tcPr>
            <w:tcW w:w="1311" w:type="dxa"/>
          </w:tcPr>
          <w:p w:rsidR="00AA2446" w:rsidRDefault="00AA2446" w:rsidP="00751B96">
            <w:pPr>
              <w:jc w:val="center"/>
            </w:pPr>
            <w:r>
              <w:t>106,9</w:t>
            </w:r>
          </w:p>
        </w:tc>
      </w:tr>
      <w:tr w:rsidR="00AA2446" w:rsidTr="00751B96">
        <w:tc>
          <w:tcPr>
            <w:tcW w:w="4320" w:type="dxa"/>
          </w:tcPr>
          <w:p w:rsidR="00AA2446" w:rsidRPr="007E5366" w:rsidRDefault="00AA2446" w:rsidP="00751B96">
            <w:pPr>
              <w:rPr>
                <w:szCs w:val="28"/>
              </w:rPr>
            </w:pPr>
            <w:r>
              <w:rPr>
                <w:b/>
                <w:szCs w:val="28"/>
              </w:rPr>
              <w:t>Индикатор 1.2: с</w:t>
            </w:r>
            <w:r w:rsidRPr="00A658D8">
              <w:t>мертность населения, на 1000 человек</w:t>
            </w:r>
          </w:p>
        </w:tc>
        <w:tc>
          <w:tcPr>
            <w:tcW w:w="1440" w:type="dxa"/>
          </w:tcPr>
          <w:p w:rsidR="00AA2446" w:rsidRDefault="00AA2446" w:rsidP="00751B96">
            <w:pPr>
              <w:jc w:val="center"/>
            </w:pPr>
            <w:r>
              <w:t>16,2</w:t>
            </w:r>
          </w:p>
        </w:tc>
        <w:tc>
          <w:tcPr>
            <w:tcW w:w="1260" w:type="dxa"/>
          </w:tcPr>
          <w:p w:rsidR="00AA2446" w:rsidRDefault="00AA2446" w:rsidP="00751B96">
            <w:pPr>
              <w:jc w:val="center"/>
            </w:pPr>
            <w:r>
              <w:t>15,6</w:t>
            </w:r>
          </w:p>
        </w:tc>
        <w:tc>
          <w:tcPr>
            <w:tcW w:w="1080" w:type="dxa"/>
          </w:tcPr>
          <w:p w:rsidR="00AA2446" w:rsidRDefault="00AA2446" w:rsidP="00751B96">
            <w:pPr>
              <w:jc w:val="center"/>
            </w:pPr>
            <w:r>
              <w:t>16,2</w:t>
            </w:r>
          </w:p>
        </w:tc>
        <w:tc>
          <w:tcPr>
            <w:tcW w:w="1389" w:type="dxa"/>
          </w:tcPr>
          <w:p w:rsidR="00AA2446" w:rsidRDefault="00AA2446" w:rsidP="00751B96">
            <w:pPr>
              <w:jc w:val="center"/>
            </w:pPr>
            <w:r>
              <w:t>103,8</w:t>
            </w:r>
          </w:p>
        </w:tc>
        <w:tc>
          <w:tcPr>
            <w:tcW w:w="1311" w:type="dxa"/>
          </w:tcPr>
          <w:p w:rsidR="00AA2446" w:rsidRDefault="00AA2446" w:rsidP="00751B96">
            <w:pPr>
              <w:jc w:val="center"/>
            </w:pPr>
            <w:r>
              <w:t>100</w:t>
            </w:r>
            <w:r w:rsidR="002A2C26">
              <w:t>,0</w:t>
            </w:r>
          </w:p>
        </w:tc>
      </w:tr>
      <w:tr w:rsidR="00AA2446" w:rsidTr="00751B96">
        <w:tc>
          <w:tcPr>
            <w:tcW w:w="4320" w:type="dxa"/>
          </w:tcPr>
          <w:p w:rsidR="00AA2446" w:rsidRPr="00A658D8" w:rsidRDefault="00AA2446" w:rsidP="00751B9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Индикатор 1.3: </w:t>
            </w:r>
            <w:r>
              <w:t>е</w:t>
            </w:r>
            <w:r w:rsidRPr="00A658D8">
              <w:t>стественная убыль населения, человек на 1000 чел</w:t>
            </w:r>
            <w:r>
              <w:t>овек</w:t>
            </w:r>
          </w:p>
        </w:tc>
        <w:tc>
          <w:tcPr>
            <w:tcW w:w="1440" w:type="dxa"/>
          </w:tcPr>
          <w:p w:rsidR="00AA2446" w:rsidRDefault="00AA2446" w:rsidP="00751B96">
            <w:pPr>
              <w:jc w:val="center"/>
            </w:pPr>
            <w:r>
              <w:t>-6,0</w:t>
            </w:r>
          </w:p>
        </w:tc>
        <w:tc>
          <w:tcPr>
            <w:tcW w:w="1260" w:type="dxa"/>
          </w:tcPr>
          <w:p w:rsidR="00AA2446" w:rsidRDefault="00AA2446" w:rsidP="00751B96">
            <w:pPr>
              <w:jc w:val="center"/>
            </w:pPr>
            <w:r>
              <w:t>-5,0</w:t>
            </w:r>
          </w:p>
        </w:tc>
        <w:tc>
          <w:tcPr>
            <w:tcW w:w="1080" w:type="dxa"/>
          </w:tcPr>
          <w:p w:rsidR="00AA2446" w:rsidRDefault="00AA2446" w:rsidP="00751B96">
            <w:pPr>
              <w:jc w:val="center"/>
            </w:pPr>
            <w:r>
              <w:t>-5,3</w:t>
            </w:r>
          </w:p>
        </w:tc>
        <w:tc>
          <w:tcPr>
            <w:tcW w:w="1389" w:type="dxa"/>
          </w:tcPr>
          <w:p w:rsidR="00AA2446" w:rsidRDefault="00AA2446" w:rsidP="00751B96">
            <w:pPr>
              <w:jc w:val="center"/>
            </w:pPr>
            <w:r>
              <w:t>106</w:t>
            </w:r>
            <w:r w:rsidR="002A2C26">
              <w:t>,0</w:t>
            </w:r>
          </w:p>
        </w:tc>
        <w:tc>
          <w:tcPr>
            <w:tcW w:w="1311" w:type="dxa"/>
          </w:tcPr>
          <w:p w:rsidR="00AA2446" w:rsidRDefault="00AA2446" w:rsidP="00751B96">
            <w:pPr>
              <w:jc w:val="center"/>
            </w:pPr>
            <w:r>
              <w:t>88,3</w:t>
            </w:r>
          </w:p>
        </w:tc>
      </w:tr>
      <w:tr w:rsidR="00AA2446" w:rsidTr="00751B96">
        <w:tc>
          <w:tcPr>
            <w:tcW w:w="4320" w:type="dxa"/>
          </w:tcPr>
          <w:p w:rsidR="00AA2446" w:rsidRPr="00A658D8" w:rsidRDefault="00AA2446" w:rsidP="00751B9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Индикатор 1.4: </w:t>
            </w:r>
            <w:r w:rsidRPr="007E5366">
              <w:rPr>
                <w:szCs w:val="28"/>
              </w:rPr>
              <w:t>уровень диспансеризации всего населения на 1000 жителей, человек</w:t>
            </w:r>
          </w:p>
        </w:tc>
        <w:tc>
          <w:tcPr>
            <w:tcW w:w="1440" w:type="dxa"/>
          </w:tcPr>
          <w:p w:rsidR="00AA2446" w:rsidRDefault="00AA2446" w:rsidP="00751B96">
            <w:pPr>
              <w:jc w:val="center"/>
            </w:pPr>
            <w:r>
              <w:t>459,0</w:t>
            </w:r>
            <w:r w:rsidR="002A2C26">
              <w:t>*</w:t>
            </w:r>
          </w:p>
        </w:tc>
        <w:tc>
          <w:tcPr>
            <w:tcW w:w="1260" w:type="dxa"/>
          </w:tcPr>
          <w:p w:rsidR="00AA2446" w:rsidRDefault="00AA2446" w:rsidP="00751B96">
            <w:pPr>
              <w:jc w:val="center"/>
            </w:pPr>
            <w:r>
              <w:t>455</w:t>
            </w:r>
          </w:p>
        </w:tc>
        <w:tc>
          <w:tcPr>
            <w:tcW w:w="1080" w:type="dxa"/>
          </w:tcPr>
          <w:p w:rsidR="00AA2446" w:rsidRDefault="00AA2446" w:rsidP="00751B96">
            <w:pPr>
              <w:jc w:val="center"/>
            </w:pPr>
            <w:r>
              <w:t>455,9</w:t>
            </w:r>
          </w:p>
        </w:tc>
        <w:tc>
          <w:tcPr>
            <w:tcW w:w="1389" w:type="dxa"/>
          </w:tcPr>
          <w:p w:rsidR="00AA2446" w:rsidRDefault="00AA2446" w:rsidP="00751B96">
            <w:pPr>
              <w:jc w:val="center"/>
            </w:pPr>
            <w:r>
              <w:t>100,2</w:t>
            </w:r>
          </w:p>
        </w:tc>
        <w:tc>
          <w:tcPr>
            <w:tcW w:w="1311" w:type="dxa"/>
          </w:tcPr>
          <w:p w:rsidR="00AA2446" w:rsidRDefault="00AA2446" w:rsidP="00751B96">
            <w:pPr>
              <w:jc w:val="center"/>
            </w:pPr>
            <w:r>
              <w:t>99,3</w:t>
            </w:r>
          </w:p>
        </w:tc>
      </w:tr>
      <w:tr w:rsidR="00AA2446" w:rsidTr="00751B96">
        <w:tc>
          <w:tcPr>
            <w:tcW w:w="4320" w:type="dxa"/>
          </w:tcPr>
          <w:p w:rsidR="00AA2446" w:rsidRDefault="00AA2446" w:rsidP="00751B96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Индикатор 1.5: </w:t>
            </w:r>
            <w:r>
              <w:rPr>
                <w:szCs w:val="28"/>
              </w:rPr>
              <w:t>ввод в действие жилых домов за счет всех источников финансирования:</w:t>
            </w:r>
          </w:p>
          <w:p w:rsidR="00AA2446" w:rsidRDefault="00AA2446" w:rsidP="00751B96">
            <w:pPr>
              <w:rPr>
                <w:szCs w:val="28"/>
              </w:rPr>
            </w:pPr>
            <w:r>
              <w:rPr>
                <w:szCs w:val="28"/>
              </w:rPr>
              <w:t xml:space="preserve">  - всего, тыс.кв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;</w:t>
            </w:r>
          </w:p>
          <w:p w:rsidR="00AA2446" w:rsidRPr="007E5366" w:rsidRDefault="00AA2446" w:rsidP="00751B96">
            <w:pPr>
              <w:rPr>
                <w:szCs w:val="28"/>
              </w:rPr>
            </w:pPr>
            <w:r>
              <w:rPr>
                <w:szCs w:val="28"/>
              </w:rPr>
              <w:t xml:space="preserve">  - на одного человека, кв</w:t>
            </w:r>
            <w:proofErr w:type="gramStart"/>
            <w:r>
              <w:rPr>
                <w:szCs w:val="28"/>
              </w:rPr>
              <w:t>.м</w:t>
            </w:r>
            <w:proofErr w:type="gramEnd"/>
          </w:p>
        </w:tc>
        <w:tc>
          <w:tcPr>
            <w:tcW w:w="1440" w:type="dxa"/>
          </w:tcPr>
          <w:p w:rsidR="00AA2446" w:rsidRDefault="00AA2446" w:rsidP="00751B96">
            <w:pPr>
              <w:jc w:val="center"/>
            </w:pPr>
          </w:p>
          <w:p w:rsidR="00AA2446" w:rsidRDefault="00AA2446" w:rsidP="00751B96">
            <w:pPr>
              <w:jc w:val="center"/>
            </w:pPr>
          </w:p>
          <w:p w:rsidR="00AA2446" w:rsidRDefault="00AA2446" w:rsidP="00751B96">
            <w:pPr>
              <w:jc w:val="center"/>
            </w:pPr>
          </w:p>
          <w:p w:rsidR="00AA2446" w:rsidRDefault="00AA2446" w:rsidP="00751B96">
            <w:pPr>
              <w:jc w:val="center"/>
            </w:pPr>
            <w:r>
              <w:t>34,0</w:t>
            </w:r>
          </w:p>
          <w:p w:rsidR="00AA2446" w:rsidRDefault="00AA2446" w:rsidP="00751B96">
            <w:pPr>
              <w:jc w:val="center"/>
            </w:pPr>
            <w:r>
              <w:t>0,33</w:t>
            </w:r>
          </w:p>
        </w:tc>
        <w:tc>
          <w:tcPr>
            <w:tcW w:w="1260" w:type="dxa"/>
          </w:tcPr>
          <w:p w:rsidR="00AA2446" w:rsidRDefault="00AA2446" w:rsidP="00751B96">
            <w:pPr>
              <w:jc w:val="center"/>
            </w:pPr>
          </w:p>
          <w:p w:rsidR="00AA2446" w:rsidRDefault="00AA2446" w:rsidP="00751B96">
            <w:pPr>
              <w:jc w:val="center"/>
            </w:pPr>
          </w:p>
          <w:p w:rsidR="00AA2446" w:rsidRDefault="00AA2446" w:rsidP="00751B96">
            <w:pPr>
              <w:jc w:val="center"/>
            </w:pPr>
          </w:p>
          <w:p w:rsidR="00AA2446" w:rsidRDefault="00AA2446" w:rsidP="00751B96">
            <w:pPr>
              <w:jc w:val="center"/>
            </w:pPr>
            <w:r>
              <w:t>95,0</w:t>
            </w:r>
          </w:p>
          <w:p w:rsidR="00AA2446" w:rsidRDefault="00AA2446" w:rsidP="00751B96">
            <w:pPr>
              <w:jc w:val="center"/>
            </w:pPr>
            <w:r>
              <w:t>0,89</w:t>
            </w:r>
          </w:p>
        </w:tc>
        <w:tc>
          <w:tcPr>
            <w:tcW w:w="1080" w:type="dxa"/>
          </w:tcPr>
          <w:p w:rsidR="00AA2446" w:rsidRDefault="00AA2446" w:rsidP="00751B96">
            <w:pPr>
              <w:jc w:val="center"/>
            </w:pPr>
          </w:p>
          <w:p w:rsidR="00AA2446" w:rsidRDefault="00AA2446" w:rsidP="00751B96">
            <w:pPr>
              <w:jc w:val="center"/>
            </w:pPr>
          </w:p>
          <w:p w:rsidR="00AA2446" w:rsidRDefault="00AA2446" w:rsidP="00751B96">
            <w:pPr>
              <w:jc w:val="center"/>
            </w:pPr>
          </w:p>
          <w:p w:rsidR="00AA2446" w:rsidRDefault="00AA2446" w:rsidP="00751B96">
            <w:pPr>
              <w:jc w:val="center"/>
            </w:pPr>
            <w:r>
              <w:t>29,1</w:t>
            </w:r>
          </w:p>
          <w:p w:rsidR="00AA2446" w:rsidRDefault="00AA2446" w:rsidP="00751B96">
            <w:pPr>
              <w:jc w:val="center"/>
            </w:pPr>
            <w:r>
              <w:t>0,27</w:t>
            </w:r>
          </w:p>
        </w:tc>
        <w:tc>
          <w:tcPr>
            <w:tcW w:w="1389" w:type="dxa"/>
          </w:tcPr>
          <w:p w:rsidR="00AA2446" w:rsidRDefault="00AA2446" w:rsidP="00751B96">
            <w:pPr>
              <w:jc w:val="center"/>
            </w:pPr>
          </w:p>
          <w:p w:rsidR="00AA2446" w:rsidRDefault="00AA2446" w:rsidP="00751B96">
            <w:pPr>
              <w:jc w:val="center"/>
            </w:pPr>
          </w:p>
          <w:p w:rsidR="00AA2446" w:rsidRDefault="00AA2446" w:rsidP="00751B96">
            <w:pPr>
              <w:jc w:val="center"/>
            </w:pPr>
          </w:p>
          <w:p w:rsidR="00AA2446" w:rsidRDefault="00AA2446" w:rsidP="00751B96">
            <w:pPr>
              <w:jc w:val="center"/>
            </w:pPr>
            <w:r>
              <w:t>30,6</w:t>
            </w:r>
          </w:p>
          <w:p w:rsidR="00AA2446" w:rsidRDefault="00AA2446" w:rsidP="00751B96">
            <w:pPr>
              <w:jc w:val="center"/>
            </w:pPr>
            <w:r>
              <w:t>30,3</w:t>
            </w:r>
          </w:p>
        </w:tc>
        <w:tc>
          <w:tcPr>
            <w:tcW w:w="1311" w:type="dxa"/>
          </w:tcPr>
          <w:p w:rsidR="00AA2446" w:rsidRDefault="00AA2446" w:rsidP="00751B96">
            <w:pPr>
              <w:jc w:val="center"/>
            </w:pPr>
          </w:p>
          <w:p w:rsidR="00AA2446" w:rsidRDefault="00AA2446" w:rsidP="00751B96">
            <w:pPr>
              <w:jc w:val="center"/>
            </w:pPr>
          </w:p>
          <w:p w:rsidR="00AA2446" w:rsidRDefault="00AA2446" w:rsidP="00751B96">
            <w:pPr>
              <w:jc w:val="center"/>
            </w:pPr>
          </w:p>
          <w:p w:rsidR="00AA2446" w:rsidRDefault="00AA2446" w:rsidP="00751B96">
            <w:pPr>
              <w:jc w:val="center"/>
            </w:pPr>
            <w:r>
              <w:t>85,6</w:t>
            </w:r>
          </w:p>
          <w:p w:rsidR="00AA2446" w:rsidRDefault="00AA2446" w:rsidP="00751B96">
            <w:pPr>
              <w:jc w:val="center"/>
            </w:pPr>
            <w:r>
              <w:t>81,8</w:t>
            </w:r>
          </w:p>
        </w:tc>
      </w:tr>
      <w:tr w:rsidR="00AA2446" w:rsidTr="00751B96">
        <w:tc>
          <w:tcPr>
            <w:tcW w:w="4320" w:type="dxa"/>
          </w:tcPr>
          <w:p w:rsidR="00AA2446" w:rsidRPr="001F3C7E" w:rsidRDefault="00AA2446" w:rsidP="00751B96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Индикатор 1.6: </w:t>
            </w:r>
            <w:r>
              <w:rPr>
                <w:szCs w:val="28"/>
              </w:rPr>
              <w:t>обеспеченность жильем, кв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 xml:space="preserve"> на 1 человека</w:t>
            </w:r>
          </w:p>
        </w:tc>
        <w:tc>
          <w:tcPr>
            <w:tcW w:w="1440" w:type="dxa"/>
          </w:tcPr>
          <w:p w:rsidR="00AA2446" w:rsidRDefault="00AA2446" w:rsidP="00751B96">
            <w:pPr>
              <w:jc w:val="center"/>
            </w:pPr>
            <w:r>
              <w:t>26,5</w:t>
            </w:r>
          </w:p>
        </w:tc>
        <w:tc>
          <w:tcPr>
            <w:tcW w:w="1260" w:type="dxa"/>
          </w:tcPr>
          <w:p w:rsidR="00AA2446" w:rsidRDefault="00AA2446" w:rsidP="00751B96">
            <w:pPr>
              <w:jc w:val="center"/>
            </w:pPr>
            <w:r>
              <w:t>27,9</w:t>
            </w:r>
          </w:p>
        </w:tc>
        <w:tc>
          <w:tcPr>
            <w:tcW w:w="1080" w:type="dxa"/>
          </w:tcPr>
          <w:p w:rsidR="00AA2446" w:rsidRDefault="00AA2446" w:rsidP="00751B96">
            <w:pPr>
              <w:jc w:val="center"/>
            </w:pPr>
            <w:r>
              <w:t>26,9</w:t>
            </w:r>
          </w:p>
        </w:tc>
        <w:tc>
          <w:tcPr>
            <w:tcW w:w="1389" w:type="dxa"/>
          </w:tcPr>
          <w:p w:rsidR="00AA2446" w:rsidRDefault="00AA2446" w:rsidP="002A2C26">
            <w:pPr>
              <w:jc w:val="center"/>
            </w:pPr>
            <w:r>
              <w:t>96,</w:t>
            </w:r>
            <w:r w:rsidR="002A2C26">
              <w:t>4</w:t>
            </w:r>
          </w:p>
        </w:tc>
        <w:tc>
          <w:tcPr>
            <w:tcW w:w="1311" w:type="dxa"/>
          </w:tcPr>
          <w:p w:rsidR="00AA2446" w:rsidRDefault="00AA2446" w:rsidP="00751B96">
            <w:pPr>
              <w:jc w:val="center"/>
            </w:pPr>
            <w:r>
              <w:t>101,5</w:t>
            </w:r>
          </w:p>
        </w:tc>
      </w:tr>
      <w:tr w:rsidR="00AA2446" w:rsidTr="00751B96">
        <w:tc>
          <w:tcPr>
            <w:tcW w:w="10800" w:type="dxa"/>
            <w:gridSpan w:val="6"/>
          </w:tcPr>
          <w:p w:rsidR="00AA2446" w:rsidRDefault="00AA2446" w:rsidP="00751B96">
            <w:pPr>
              <w:rPr>
                <w:szCs w:val="28"/>
              </w:rPr>
            </w:pPr>
            <w:r>
              <w:rPr>
                <w:b/>
                <w:szCs w:val="28"/>
              </w:rPr>
              <w:t>Задача 1.1:</w:t>
            </w:r>
            <w:r w:rsidRPr="00A658D8">
              <w:rPr>
                <w:b/>
                <w:szCs w:val="28"/>
              </w:rPr>
              <w:t xml:space="preserve">  </w:t>
            </w:r>
            <w:r>
              <w:rPr>
                <w:szCs w:val="28"/>
              </w:rPr>
              <w:t xml:space="preserve">повышение качества и доступности оказания услуг в сфере образования, культуры,  </w:t>
            </w:r>
          </w:p>
          <w:p w:rsidR="00AA2446" w:rsidRDefault="00AA2446" w:rsidP="00751B96">
            <w:r>
              <w:rPr>
                <w:szCs w:val="28"/>
              </w:rPr>
              <w:t xml:space="preserve">                      физической культуры и спорта, молодежной политики города Ельца</w:t>
            </w:r>
          </w:p>
        </w:tc>
      </w:tr>
      <w:tr w:rsidR="00AA2446" w:rsidTr="00751B96">
        <w:tc>
          <w:tcPr>
            <w:tcW w:w="4320" w:type="dxa"/>
          </w:tcPr>
          <w:p w:rsidR="00AA2446" w:rsidRDefault="00AA2446" w:rsidP="00751B96">
            <w:r w:rsidRPr="00D76444">
              <w:rPr>
                <w:szCs w:val="28"/>
                <w:u w:val="single"/>
              </w:rPr>
              <w:t>Показатель 1.1.1</w:t>
            </w:r>
            <w:r>
              <w:rPr>
                <w:szCs w:val="28"/>
                <w:u w:val="single"/>
              </w:rPr>
              <w:t>:</w:t>
            </w:r>
            <w:r>
              <w:rPr>
                <w:szCs w:val="28"/>
              </w:rPr>
              <w:t xml:space="preserve"> доля детей в возрасте 1-6 лет, получающих дошкольную образовательную услугу и (или) услугу по их содержанию в муниципальных дошкольных образовательных учреждениях, в общей численности детей в возрасте 1-6 лет, %</w:t>
            </w:r>
          </w:p>
        </w:tc>
        <w:tc>
          <w:tcPr>
            <w:tcW w:w="1440" w:type="dxa"/>
          </w:tcPr>
          <w:p w:rsidR="00AA2446" w:rsidRDefault="00AA2446" w:rsidP="00751B96">
            <w:pPr>
              <w:jc w:val="center"/>
            </w:pPr>
            <w:r>
              <w:t>75,1</w:t>
            </w:r>
          </w:p>
        </w:tc>
        <w:tc>
          <w:tcPr>
            <w:tcW w:w="1260" w:type="dxa"/>
          </w:tcPr>
          <w:p w:rsidR="00AA2446" w:rsidRDefault="00AA2446" w:rsidP="00751B96">
            <w:pPr>
              <w:jc w:val="center"/>
            </w:pPr>
            <w:r>
              <w:t>74</w:t>
            </w:r>
          </w:p>
        </w:tc>
        <w:tc>
          <w:tcPr>
            <w:tcW w:w="1080" w:type="dxa"/>
          </w:tcPr>
          <w:p w:rsidR="00AA2446" w:rsidRDefault="00AA2446" w:rsidP="00751B96">
            <w:pPr>
              <w:jc w:val="center"/>
            </w:pPr>
            <w:r>
              <w:t>76,2</w:t>
            </w:r>
          </w:p>
        </w:tc>
        <w:tc>
          <w:tcPr>
            <w:tcW w:w="1389" w:type="dxa"/>
          </w:tcPr>
          <w:p w:rsidR="00AA2446" w:rsidRDefault="002A2C26" w:rsidP="00751B96">
            <w:pPr>
              <w:jc w:val="center"/>
            </w:pPr>
            <w:r>
              <w:t>+ 2,2 п.п.</w:t>
            </w:r>
          </w:p>
        </w:tc>
        <w:tc>
          <w:tcPr>
            <w:tcW w:w="1311" w:type="dxa"/>
          </w:tcPr>
          <w:p w:rsidR="00AA2446" w:rsidRDefault="002A2C26" w:rsidP="00751B96">
            <w:pPr>
              <w:jc w:val="center"/>
            </w:pPr>
            <w:r>
              <w:t>+1,1 п.п.</w:t>
            </w:r>
          </w:p>
          <w:p w:rsidR="00AA2446" w:rsidRDefault="00AA2446" w:rsidP="00751B96">
            <w:pPr>
              <w:jc w:val="center"/>
            </w:pPr>
          </w:p>
        </w:tc>
      </w:tr>
      <w:tr w:rsidR="00AA2446" w:rsidTr="00751B96">
        <w:tc>
          <w:tcPr>
            <w:tcW w:w="4320" w:type="dxa"/>
          </w:tcPr>
          <w:p w:rsidR="00AA2446" w:rsidRDefault="00AA2446" w:rsidP="00751B96">
            <w:r w:rsidRPr="00D76444">
              <w:rPr>
                <w:szCs w:val="28"/>
                <w:u w:val="single"/>
              </w:rPr>
              <w:t>Показатель 1.1.2</w:t>
            </w:r>
            <w:r>
              <w:rPr>
                <w:szCs w:val="28"/>
                <w:u w:val="single"/>
              </w:rPr>
              <w:t>:</w:t>
            </w:r>
            <w:r w:rsidRPr="00A658D8">
              <w:rPr>
                <w:szCs w:val="28"/>
              </w:rPr>
              <w:t xml:space="preserve"> </w:t>
            </w:r>
            <w:r>
              <w:rPr>
                <w:szCs w:val="28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учреждений, %</w:t>
            </w:r>
          </w:p>
        </w:tc>
        <w:tc>
          <w:tcPr>
            <w:tcW w:w="1440" w:type="dxa"/>
          </w:tcPr>
          <w:p w:rsidR="00AA2446" w:rsidRDefault="00AA2446" w:rsidP="00751B96">
            <w:pPr>
              <w:jc w:val="center"/>
            </w:pPr>
            <w:r>
              <w:t>1,7</w:t>
            </w:r>
          </w:p>
        </w:tc>
        <w:tc>
          <w:tcPr>
            <w:tcW w:w="1260" w:type="dxa"/>
          </w:tcPr>
          <w:p w:rsidR="00AA2446" w:rsidRDefault="00AA2446" w:rsidP="00751B96">
            <w:pPr>
              <w:jc w:val="center"/>
            </w:pPr>
            <w:r>
              <w:t>2,5</w:t>
            </w:r>
          </w:p>
        </w:tc>
        <w:tc>
          <w:tcPr>
            <w:tcW w:w="1080" w:type="dxa"/>
          </w:tcPr>
          <w:p w:rsidR="00AA2446" w:rsidRDefault="00AA2446" w:rsidP="00751B96">
            <w:pPr>
              <w:jc w:val="center"/>
            </w:pPr>
            <w:r>
              <w:t>1,3</w:t>
            </w:r>
          </w:p>
        </w:tc>
        <w:tc>
          <w:tcPr>
            <w:tcW w:w="1389" w:type="dxa"/>
          </w:tcPr>
          <w:p w:rsidR="00AA2446" w:rsidRDefault="002A2C26" w:rsidP="00751B96">
            <w:pPr>
              <w:jc w:val="center"/>
            </w:pPr>
            <w:r>
              <w:t>-1,2 п.п.</w:t>
            </w:r>
          </w:p>
        </w:tc>
        <w:tc>
          <w:tcPr>
            <w:tcW w:w="1311" w:type="dxa"/>
          </w:tcPr>
          <w:p w:rsidR="00AA2446" w:rsidRDefault="002A2C26" w:rsidP="00751B96">
            <w:pPr>
              <w:jc w:val="center"/>
            </w:pPr>
            <w:r>
              <w:t>-0,4 п.п.</w:t>
            </w:r>
          </w:p>
        </w:tc>
      </w:tr>
      <w:tr w:rsidR="00AA2446" w:rsidTr="00751B96">
        <w:tc>
          <w:tcPr>
            <w:tcW w:w="4320" w:type="dxa"/>
          </w:tcPr>
          <w:p w:rsidR="00AA2446" w:rsidRPr="00D76444" w:rsidRDefault="00AA2446" w:rsidP="00751B96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Показатель 1.1.3:</w:t>
            </w:r>
            <w:r>
              <w:rPr>
                <w:szCs w:val="28"/>
              </w:rPr>
              <w:t xml:space="preserve"> доля населения, систематически занимающегося физической культурой и спортом, %</w:t>
            </w:r>
            <w:r>
              <w:rPr>
                <w:szCs w:val="28"/>
                <w:u w:val="single"/>
              </w:rPr>
              <w:t xml:space="preserve"> </w:t>
            </w:r>
          </w:p>
        </w:tc>
        <w:tc>
          <w:tcPr>
            <w:tcW w:w="1440" w:type="dxa"/>
          </w:tcPr>
          <w:p w:rsidR="00AA2446" w:rsidRDefault="00AA2446" w:rsidP="00751B96">
            <w:pPr>
              <w:jc w:val="center"/>
            </w:pPr>
            <w:r>
              <w:t>27,4</w:t>
            </w:r>
          </w:p>
        </w:tc>
        <w:tc>
          <w:tcPr>
            <w:tcW w:w="1260" w:type="dxa"/>
          </w:tcPr>
          <w:p w:rsidR="00AA2446" w:rsidRDefault="00AA2446" w:rsidP="00751B96">
            <w:pPr>
              <w:jc w:val="center"/>
            </w:pPr>
            <w:r>
              <w:t>28,4</w:t>
            </w:r>
          </w:p>
        </w:tc>
        <w:tc>
          <w:tcPr>
            <w:tcW w:w="1080" w:type="dxa"/>
          </w:tcPr>
          <w:p w:rsidR="00AA2446" w:rsidRDefault="00AA2446" w:rsidP="00751B96">
            <w:pPr>
              <w:jc w:val="center"/>
            </w:pPr>
            <w:r>
              <w:t>31,9</w:t>
            </w:r>
          </w:p>
        </w:tc>
        <w:tc>
          <w:tcPr>
            <w:tcW w:w="1389" w:type="dxa"/>
          </w:tcPr>
          <w:p w:rsidR="00AA2446" w:rsidRDefault="002A2C26" w:rsidP="00751B96">
            <w:pPr>
              <w:jc w:val="center"/>
            </w:pPr>
            <w:r>
              <w:t>+ 3,5 п.п.</w:t>
            </w:r>
          </w:p>
        </w:tc>
        <w:tc>
          <w:tcPr>
            <w:tcW w:w="1311" w:type="dxa"/>
          </w:tcPr>
          <w:p w:rsidR="00AA2446" w:rsidRDefault="002A2C26" w:rsidP="00751B96">
            <w:pPr>
              <w:jc w:val="center"/>
            </w:pPr>
            <w:r>
              <w:t>+4,5 п.п.</w:t>
            </w:r>
          </w:p>
        </w:tc>
      </w:tr>
      <w:tr w:rsidR="00AA2446" w:rsidTr="00751B96">
        <w:tc>
          <w:tcPr>
            <w:tcW w:w="4320" w:type="dxa"/>
          </w:tcPr>
          <w:p w:rsidR="00AA2446" w:rsidRPr="00D76444" w:rsidRDefault="00AA2446" w:rsidP="00751B96">
            <w:pPr>
              <w:rPr>
                <w:szCs w:val="28"/>
              </w:rPr>
            </w:pPr>
            <w:r w:rsidRPr="00566EAC">
              <w:rPr>
                <w:szCs w:val="28"/>
                <w:u w:val="single"/>
              </w:rPr>
              <w:t>Показатель 1.1.4:</w:t>
            </w:r>
            <w:r>
              <w:rPr>
                <w:szCs w:val="28"/>
              </w:rPr>
              <w:t xml:space="preserve"> увеличение доли молодых людей, принявших участие в мероприятиях, направленных на социальную и профессиональную адаптацию молодежи, % к предыдущему году</w:t>
            </w:r>
          </w:p>
        </w:tc>
        <w:tc>
          <w:tcPr>
            <w:tcW w:w="1440" w:type="dxa"/>
          </w:tcPr>
          <w:p w:rsidR="00AA2446" w:rsidRPr="00566EAC" w:rsidRDefault="00AA2446" w:rsidP="00751B96">
            <w:pPr>
              <w:jc w:val="center"/>
            </w:pPr>
            <w:r>
              <w:t>2,5</w:t>
            </w:r>
          </w:p>
        </w:tc>
        <w:tc>
          <w:tcPr>
            <w:tcW w:w="1260" w:type="dxa"/>
          </w:tcPr>
          <w:p w:rsidR="00AA2446" w:rsidRDefault="00AA2446" w:rsidP="00751B96">
            <w:pPr>
              <w:jc w:val="center"/>
            </w:pPr>
            <w:r>
              <w:t>2,5</w:t>
            </w:r>
          </w:p>
        </w:tc>
        <w:tc>
          <w:tcPr>
            <w:tcW w:w="1080" w:type="dxa"/>
          </w:tcPr>
          <w:p w:rsidR="00AA2446" w:rsidRDefault="00AA2446" w:rsidP="00751B96">
            <w:pPr>
              <w:jc w:val="center"/>
            </w:pPr>
            <w:r>
              <w:t>2,5</w:t>
            </w:r>
          </w:p>
        </w:tc>
        <w:tc>
          <w:tcPr>
            <w:tcW w:w="1389" w:type="dxa"/>
          </w:tcPr>
          <w:p w:rsidR="00AA2446" w:rsidRDefault="002A2C26" w:rsidP="00751B96">
            <w:pPr>
              <w:jc w:val="center"/>
            </w:pPr>
            <w:r>
              <w:t>+2,5 п.п.</w:t>
            </w:r>
          </w:p>
        </w:tc>
        <w:tc>
          <w:tcPr>
            <w:tcW w:w="1311" w:type="dxa"/>
          </w:tcPr>
          <w:p w:rsidR="00AA2446" w:rsidRDefault="002A2C26" w:rsidP="00751B96">
            <w:pPr>
              <w:jc w:val="center"/>
            </w:pPr>
            <w:r>
              <w:t>+2,5 п.п.</w:t>
            </w:r>
          </w:p>
        </w:tc>
      </w:tr>
      <w:tr w:rsidR="00AA2446" w:rsidTr="00751B96">
        <w:tc>
          <w:tcPr>
            <w:tcW w:w="4320" w:type="dxa"/>
          </w:tcPr>
          <w:p w:rsidR="00AA2446" w:rsidRPr="00D76444" w:rsidRDefault="00AA2446" w:rsidP="00751B96">
            <w:pPr>
              <w:rPr>
                <w:szCs w:val="28"/>
              </w:rPr>
            </w:pPr>
            <w:r>
              <w:rPr>
                <w:szCs w:val="28"/>
                <w:u w:val="single"/>
              </w:rPr>
              <w:t>Показатель 1.1.5:</w:t>
            </w:r>
            <w:r>
              <w:rPr>
                <w:szCs w:val="28"/>
              </w:rPr>
              <w:t xml:space="preserve"> количество </w:t>
            </w:r>
            <w:r>
              <w:rPr>
                <w:szCs w:val="28"/>
              </w:rPr>
              <w:lastRenderedPageBreak/>
              <w:t>некоммерческих организаций, реализующих социально значимые проекты на территории города Ельца за счет бюджетных средств, единиц</w:t>
            </w:r>
          </w:p>
        </w:tc>
        <w:tc>
          <w:tcPr>
            <w:tcW w:w="1440" w:type="dxa"/>
          </w:tcPr>
          <w:p w:rsidR="00AA2446" w:rsidRDefault="00AA2446" w:rsidP="00751B96">
            <w:pPr>
              <w:jc w:val="center"/>
            </w:pPr>
            <w:r>
              <w:lastRenderedPageBreak/>
              <w:t>8</w:t>
            </w:r>
          </w:p>
        </w:tc>
        <w:tc>
          <w:tcPr>
            <w:tcW w:w="1260" w:type="dxa"/>
          </w:tcPr>
          <w:p w:rsidR="00AA2446" w:rsidRDefault="00AA2446" w:rsidP="00751B96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AA2446" w:rsidRDefault="00AA2446" w:rsidP="00751B96">
            <w:pPr>
              <w:jc w:val="center"/>
            </w:pPr>
            <w:r>
              <w:t>8</w:t>
            </w:r>
          </w:p>
        </w:tc>
        <w:tc>
          <w:tcPr>
            <w:tcW w:w="1389" w:type="dxa"/>
          </w:tcPr>
          <w:p w:rsidR="00AA2446" w:rsidRDefault="00AA2446" w:rsidP="00751B96">
            <w:pPr>
              <w:jc w:val="center"/>
            </w:pPr>
            <w:r>
              <w:t>100,0</w:t>
            </w:r>
          </w:p>
        </w:tc>
        <w:tc>
          <w:tcPr>
            <w:tcW w:w="1311" w:type="dxa"/>
          </w:tcPr>
          <w:p w:rsidR="00AA2446" w:rsidRDefault="00AA2446" w:rsidP="00751B96">
            <w:pPr>
              <w:jc w:val="center"/>
            </w:pPr>
            <w:r>
              <w:t>100</w:t>
            </w:r>
            <w:r w:rsidR="002A2C26">
              <w:t>,0</w:t>
            </w:r>
          </w:p>
        </w:tc>
      </w:tr>
      <w:tr w:rsidR="00AA2446" w:rsidTr="00751B96">
        <w:tc>
          <w:tcPr>
            <w:tcW w:w="4320" w:type="dxa"/>
          </w:tcPr>
          <w:p w:rsidR="00AA2446" w:rsidRPr="00D76444" w:rsidRDefault="00AA2446" w:rsidP="00751B96">
            <w:pPr>
              <w:rPr>
                <w:szCs w:val="28"/>
              </w:rPr>
            </w:pPr>
            <w:r>
              <w:rPr>
                <w:szCs w:val="28"/>
                <w:u w:val="single"/>
              </w:rPr>
              <w:lastRenderedPageBreak/>
              <w:t>Показатель 1.1.6:</w:t>
            </w:r>
            <w:r>
              <w:rPr>
                <w:szCs w:val="28"/>
              </w:rPr>
              <w:t xml:space="preserve">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1440" w:type="dxa"/>
          </w:tcPr>
          <w:p w:rsidR="00AA2446" w:rsidRDefault="00AA2446" w:rsidP="00751B96">
            <w:pPr>
              <w:jc w:val="center"/>
            </w:pPr>
            <w:r>
              <w:t>5,5</w:t>
            </w:r>
          </w:p>
        </w:tc>
        <w:tc>
          <w:tcPr>
            <w:tcW w:w="1260" w:type="dxa"/>
          </w:tcPr>
          <w:p w:rsidR="00AA2446" w:rsidRDefault="00AA2446" w:rsidP="00751B96">
            <w:pPr>
              <w:jc w:val="center"/>
            </w:pPr>
            <w:r>
              <w:t>2,7</w:t>
            </w:r>
          </w:p>
        </w:tc>
        <w:tc>
          <w:tcPr>
            <w:tcW w:w="1080" w:type="dxa"/>
          </w:tcPr>
          <w:p w:rsidR="00AA2446" w:rsidRDefault="00AA2446" w:rsidP="00751B96">
            <w:pPr>
              <w:jc w:val="center"/>
            </w:pPr>
            <w:r>
              <w:t>2,7</w:t>
            </w:r>
          </w:p>
        </w:tc>
        <w:tc>
          <w:tcPr>
            <w:tcW w:w="1389" w:type="dxa"/>
          </w:tcPr>
          <w:p w:rsidR="00AA2446" w:rsidRDefault="00AA2446" w:rsidP="00751B96">
            <w:pPr>
              <w:jc w:val="center"/>
            </w:pPr>
            <w:r>
              <w:t>-</w:t>
            </w:r>
          </w:p>
        </w:tc>
        <w:tc>
          <w:tcPr>
            <w:tcW w:w="1311" w:type="dxa"/>
          </w:tcPr>
          <w:p w:rsidR="00AA2446" w:rsidRDefault="002A2C26" w:rsidP="00751B96">
            <w:pPr>
              <w:jc w:val="center"/>
            </w:pPr>
            <w:r>
              <w:t>-2,8 п.п.</w:t>
            </w:r>
          </w:p>
        </w:tc>
      </w:tr>
      <w:tr w:rsidR="00AA2446" w:rsidTr="00751B96">
        <w:tc>
          <w:tcPr>
            <w:tcW w:w="10800" w:type="dxa"/>
            <w:gridSpan w:val="6"/>
          </w:tcPr>
          <w:p w:rsidR="00AA2446" w:rsidRDefault="00AA2446" w:rsidP="00751B96">
            <w:r>
              <w:rPr>
                <w:b/>
                <w:szCs w:val="28"/>
              </w:rPr>
              <w:t>Задача 1.2:</w:t>
            </w:r>
            <w:r w:rsidRPr="00A658D8">
              <w:rPr>
                <w:b/>
                <w:szCs w:val="28"/>
              </w:rPr>
              <w:t xml:space="preserve"> </w:t>
            </w:r>
            <w:r w:rsidRPr="004444C6">
              <w:t>обеспечение населения города Ельца комфортными условиями жизни</w:t>
            </w:r>
          </w:p>
        </w:tc>
      </w:tr>
      <w:tr w:rsidR="00AA2446" w:rsidTr="00751B96">
        <w:tc>
          <w:tcPr>
            <w:tcW w:w="4320" w:type="dxa"/>
          </w:tcPr>
          <w:p w:rsidR="00AA2446" w:rsidRPr="004444C6" w:rsidRDefault="00AA2446" w:rsidP="00751B96">
            <w:r w:rsidRPr="00566EAC">
              <w:rPr>
                <w:szCs w:val="28"/>
                <w:u w:val="single"/>
              </w:rPr>
              <w:t>Показатель  1.2.1:</w:t>
            </w:r>
            <w:r>
              <w:rPr>
                <w:szCs w:val="28"/>
              </w:rPr>
              <w:t xml:space="preserve">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1440" w:type="dxa"/>
          </w:tcPr>
          <w:p w:rsidR="00AA2446" w:rsidRDefault="00AA2446" w:rsidP="00751B96">
            <w:pPr>
              <w:jc w:val="center"/>
            </w:pPr>
            <w:r>
              <w:t>57,1</w:t>
            </w:r>
          </w:p>
        </w:tc>
        <w:tc>
          <w:tcPr>
            <w:tcW w:w="1260" w:type="dxa"/>
          </w:tcPr>
          <w:p w:rsidR="00AA2446" w:rsidRDefault="00AA2446" w:rsidP="00751B96">
            <w:pPr>
              <w:jc w:val="center"/>
            </w:pPr>
            <w:r>
              <w:t>57,0</w:t>
            </w:r>
          </w:p>
        </w:tc>
        <w:tc>
          <w:tcPr>
            <w:tcW w:w="1080" w:type="dxa"/>
          </w:tcPr>
          <w:p w:rsidR="00AA2446" w:rsidRDefault="00AA2446" w:rsidP="00751B96">
            <w:pPr>
              <w:jc w:val="center"/>
            </w:pPr>
            <w:r>
              <w:t>56,9</w:t>
            </w:r>
          </w:p>
        </w:tc>
        <w:tc>
          <w:tcPr>
            <w:tcW w:w="1389" w:type="dxa"/>
          </w:tcPr>
          <w:p w:rsidR="00AA2446" w:rsidRDefault="00AA2446" w:rsidP="00751B96">
            <w:pPr>
              <w:jc w:val="center"/>
            </w:pPr>
            <w:r>
              <w:t>-</w:t>
            </w:r>
            <w:r w:rsidR="002A2C26">
              <w:t>0,1 п.п.</w:t>
            </w:r>
          </w:p>
        </w:tc>
        <w:tc>
          <w:tcPr>
            <w:tcW w:w="1311" w:type="dxa"/>
          </w:tcPr>
          <w:p w:rsidR="00AA2446" w:rsidRDefault="00AA2446" w:rsidP="00751B96">
            <w:pPr>
              <w:jc w:val="center"/>
            </w:pPr>
            <w:r>
              <w:t>-</w:t>
            </w:r>
            <w:r w:rsidR="002A2C26">
              <w:t>0,2 п.п.</w:t>
            </w:r>
          </w:p>
        </w:tc>
      </w:tr>
      <w:tr w:rsidR="00AA2446" w:rsidTr="00751B96">
        <w:tc>
          <w:tcPr>
            <w:tcW w:w="4320" w:type="dxa"/>
          </w:tcPr>
          <w:p w:rsidR="00AA2446" w:rsidRDefault="00AA2446" w:rsidP="00751B96">
            <w:r w:rsidRPr="004444C6">
              <w:rPr>
                <w:u w:val="single"/>
              </w:rPr>
              <w:t>Показатель 1.2.2</w:t>
            </w:r>
            <w:r>
              <w:t>: удельная величина потребления энергетических ресурсов в многоквартирных домах:</w:t>
            </w:r>
          </w:p>
          <w:p w:rsidR="00AA2446" w:rsidRDefault="00AA2446" w:rsidP="00751B96">
            <w:r>
              <w:t xml:space="preserve"> - электрическая энергия, кВт/</w:t>
            </w:r>
            <w:proofErr w:type="gramStart"/>
            <w:r>
              <w:t>ч</w:t>
            </w:r>
            <w:proofErr w:type="gramEnd"/>
            <w:r>
              <w:t xml:space="preserve"> на 1 проживающего;</w:t>
            </w:r>
          </w:p>
          <w:p w:rsidR="00AA2446" w:rsidRDefault="00AA2446" w:rsidP="00751B96">
            <w:r>
              <w:t xml:space="preserve"> - тепловая энергия, Гкал на 1 кв</w:t>
            </w:r>
            <w:proofErr w:type="gramStart"/>
            <w:r>
              <w:t>.м</w:t>
            </w:r>
            <w:proofErr w:type="gramEnd"/>
            <w:r>
              <w:t>етр общей площади;</w:t>
            </w:r>
          </w:p>
          <w:p w:rsidR="00AA2446" w:rsidRDefault="00AA2446" w:rsidP="00751B96">
            <w:r>
              <w:t xml:space="preserve"> - горячая вода, куб</w:t>
            </w:r>
            <w:proofErr w:type="gramStart"/>
            <w:r>
              <w:t>.м</w:t>
            </w:r>
            <w:proofErr w:type="gramEnd"/>
            <w:r>
              <w:t>етров на 1  проживающего;</w:t>
            </w:r>
          </w:p>
          <w:p w:rsidR="00AA2446" w:rsidRDefault="00AA2446" w:rsidP="00751B96">
            <w:r>
              <w:t xml:space="preserve"> - холодная вода, куб</w:t>
            </w:r>
            <w:proofErr w:type="gramStart"/>
            <w:r>
              <w:t>.м</w:t>
            </w:r>
            <w:proofErr w:type="gramEnd"/>
            <w:r>
              <w:t xml:space="preserve">етров на 1  </w:t>
            </w:r>
          </w:p>
          <w:p w:rsidR="00AA2446" w:rsidRDefault="00AA2446" w:rsidP="00751B96">
            <w:r>
              <w:t>проживающего;</w:t>
            </w:r>
          </w:p>
          <w:p w:rsidR="00AA2446" w:rsidRDefault="00AA2446" w:rsidP="00751B96">
            <w:r>
              <w:t xml:space="preserve"> - природный газ, куб</w:t>
            </w:r>
            <w:proofErr w:type="gramStart"/>
            <w:r>
              <w:t>.м</w:t>
            </w:r>
            <w:proofErr w:type="gramEnd"/>
            <w:r>
              <w:t>етров на 1 проживающего</w:t>
            </w:r>
          </w:p>
        </w:tc>
        <w:tc>
          <w:tcPr>
            <w:tcW w:w="1440" w:type="dxa"/>
          </w:tcPr>
          <w:p w:rsidR="00AA2446" w:rsidRDefault="00AA2446" w:rsidP="00751B96">
            <w:pPr>
              <w:jc w:val="center"/>
            </w:pPr>
          </w:p>
          <w:p w:rsidR="00AA2446" w:rsidRDefault="00AA2446" w:rsidP="00751B96">
            <w:pPr>
              <w:jc w:val="center"/>
            </w:pPr>
          </w:p>
          <w:p w:rsidR="00AA2446" w:rsidRDefault="00AA2446" w:rsidP="00751B96">
            <w:pPr>
              <w:jc w:val="center"/>
            </w:pPr>
          </w:p>
          <w:p w:rsidR="00AA2446" w:rsidRDefault="00AA2446" w:rsidP="00751B96">
            <w:pPr>
              <w:jc w:val="center"/>
            </w:pPr>
            <w:r>
              <w:t>621,7</w:t>
            </w:r>
          </w:p>
          <w:p w:rsidR="00AA2446" w:rsidRDefault="00AA2446" w:rsidP="00751B96">
            <w:pPr>
              <w:jc w:val="center"/>
            </w:pPr>
          </w:p>
          <w:p w:rsidR="00AA2446" w:rsidRDefault="00AA2446" w:rsidP="00751B96">
            <w:pPr>
              <w:jc w:val="center"/>
            </w:pPr>
            <w:r>
              <w:t>0,187</w:t>
            </w:r>
          </w:p>
          <w:p w:rsidR="00AA2446" w:rsidRDefault="00AA2446" w:rsidP="00751B96">
            <w:pPr>
              <w:jc w:val="center"/>
            </w:pPr>
          </w:p>
          <w:p w:rsidR="00AA2446" w:rsidRDefault="00AA2446" w:rsidP="00751B96">
            <w:pPr>
              <w:jc w:val="center"/>
            </w:pPr>
            <w:r>
              <w:t>21,7</w:t>
            </w:r>
          </w:p>
          <w:p w:rsidR="00AA2446" w:rsidRDefault="00AA2446" w:rsidP="00751B96">
            <w:pPr>
              <w:jc w:val="center"/>
            </w:pPr>
          </w:p>
          <w:p w:rsidR="00AA2446" w:rsidRDefault="00AA2446" w:rsidP="00751B96">
            <w:pPr>
              <w:jc w:val="center"/>
            </w:pPr>
            <w:r>
              <w:t>54,3</w:t>
            </w:r>
          </w:p>
          <w:p w:rsidR="00AA2446" w:rsidRDefault="00AA2446" w:rsidP="00751B96">
            <w:pPr>
              <w:jc w:val="center"/>
            </w:pPr>
          </w:p>
          <w:p w:rsidR="00AA2446" w:rsidRDefault="00AA2446" w:rsidP="00751B96">
            <w:pPr>
              <w:jc w:val="center"/>
            </w:pPr>
            <w:r>
              <w:t>221,5</w:t>
            </w:r>
          </w:p>
        </w:tc>
        <w:tc>
          <w:tcPr>
            <w:tcW w:w="1260" w:type="dxa"/>
          </w:tcPr>
          <w:p w:rsidR="00AA2446" w:rsidRDefault="00AA2446" w:rsidP="00751B96">
            <w:pPr>
              <w:jc w:val="center"/>
            </w:pPr>
          </w:p>
          <w:p w:rsidR="00AA2446" w:rsidRDefault="00AA2446" w:rsidP="00751B96">
            <w:pPr>
              <w:jc w:val="center"/>
            </w:pPr>
          </w:p>
          <w:p w:rsidR="00AA2446" w:rsidRDefault="00AA2446" w:rsidP="00751B96">
            <w:pPr>
              <w:jc w:val="center"/>
            </w:pPr>
          </w:p>
          <w:p w:rsidR="00AA2446" w:rsidRDefault="00AA2446" w:rsidP="00751B96">
            <w:pPr>
              <w:jc w:val="center"/>
            </w:pPr>
            <w:r>
              <w:t>620,0</w:t>
            </w:r>
          </w:p>
          <w:p w:rsidR="00AA2446" w:rsidRDefault="00AA2446" w:rsidP="00751B96">
            <w:pPr>
              <w:jc w:val="center"/>
            </w:pPr>
          </w:p>
          <w:p w:rsidR="00AA2446" w:rsidRDefault="00AA2446" w:rsidP="00751B96">
            <w:pPr>
              <w:jc w:val="center"/>
            </w:pPr>
            <w:r>
              <w:t>0,184</w:t>
            </w:r>
          </w:p>
          <w:p w:rsidR="00AA2446" w:rsidRDefault="00AA2446" w:rsidP="00751B96">
            <w:pPr>
              <w:jc w:val="center"/>
            </w:pPr>
          </w:p>
          <w:p w:rsidR="00AA2446" w:rsidRDefault="00AA2446" w:rsidP="00751B96">
            <w:pPr>
              <w:jc w:val="center"/>
            </w:pPr>
            <w:r>
              <w:t>21,0</w:t>
            </w:r>
          </w:p>
          <w:p w:rsidR="00AA2446" w:rsidRDefault="00AA2446" w:rsidP="00751B96">
            <w:pPr>
              <w:jc w:val="center"/>
            </w:pPr>
          </w:p>
          <w:p w:rsidR="00AA2446" w:rsidRDefault="00AA2446" w:rsidP="00751B96">
            <w:pPr>
              <w:jc w:val="center"/>
            </w:pPr>
            <w:r>
              <w:t>48,0</w:t>
            </w:r>
          </w:p>
          <w:p w:rsidR="00AA2446" w:rsidRDefault="00AA2446" w:rsidP="00751B96">
            <w:pPr>
              <w:jc w:val="center"/>
            </w:pPr>
          </w:p>
          <w:p w:rsidR="00AA2446" w:rsidRDefault="00AA2446" w:rsidP="00751B96">
            <w:pPr>
              <w:jc w:val="center"/>
            </w:pPr>
            <w:r>
              <w:t>220,0</w:t>
            </w:r>
          </w:p>
        </w:tc>
        <w:tc>
          <w:tcPr>
            <w:tcW w:w="1080" w:type="dxa"/>
          </w:tcPr>
          <w:p w:rsidR="00AA2446" w:rsidRDefault="00AA2446" w:rsidP="00751B96">
            <w:pPr>
              <w:jc w:val="center"/>
            </w:pPr>
          </w:p>
          <w:p w:rsidR="00AA2446" w:rsidRDefault="00AA2446" w:rsidP="00751B96">
            <w:pPr>
              <w:jc w:val="center"/>
            </w:pPr>
          </w:p>
          <w:p w:rsidR="00AA2446" w:rsidRDefault="00AA2446" w:rsidP="00751B96">
            <w:pPr>
              <w:jc w:val="center"/>
            </w:pPr>
          </w:p>
          <w:p w:rsidR="00AA2446" w:rsidRDefault="00AA2446" w:rsidP="00751B96">
            <w:pPr>
              <w:jc w:val="center"/>
            </w:pPr>
            <w:r>
              <w:t>620,0</w:t>
            </w:r>
          </w:p>
          <w:p w:rsidR="00AA2446" w:rsidRDefault="00AA2446" w:rsidP="00751B96">
            <w:pPr>
              <w:jc w:val="center"/>
            </w:pPr>
          </w:p>
          <w:p w:rsidR="00AA2446" w:rsidRDefault="00AA2446" w:rsidP="00751B96">
            <w:pPr>
              <w:jc w:val="center"/>
            </w:pPr>
            <w:r>
              <w:t>0,182</w:t>
            </w:r>
          </w:p>
          <w:p w:rsidR="00AA2446" w:rsidRDefault="00AA2446" w:rsidP="00751B96">
            <w:pPr>
              <w:jc w:val="center"/>
            </w:pPr>
          </w:p>
          <w:p w:rsidR="00AA2446" w:rsidRDefault="00AA2446" w:rsidP="00751B96">
            <w:pPr>
              <w:jc w:val="center"/>
            </w:pPr>
            <w:r>
              <w:t>20,0</w:t>
            </w:r>
          </w:p>
          <w:p w:rsidR="00AA2446" w:rsidRDefault="00AA2446" w:rsidP="00751B96">
            <w:pPr>
              <w:jc w:val="center"/>
            </w:pPr>
          </w:p>
          <w:p w:rsidR="00AA2446" w:rsidRDefault="00AA2446" w:rsidP="00751B96">
            <w:pPr>
              <w:jc w:val="center"/>
            </w:pPr>
            <w:r>
              <w:t>48,0</w:t>
            </w:r>
          </w:p>
          <w:p w:rsidR="00AA2446" w:rsidRDefault="00AA2446" w:rsidP="00751B96">
            <w:pPr>
              <w:jc w:val="center"/>
            </w:pPr>
          </w:p>
          <w:p w:rsidR="00AA2446" w:rsidRDefault="00AA2446" w:rsidP="00751B96">
            <w:pPr>
              <w:jc w:val="center"/>
            </w:pPr>
            <w:r>
              <w:t>219,0</w:t>
            </w:r>
          </w:p>
        </w:tc>
        <w:tc>
          <w:tcPr>
            <w:tcW w:w="1389" w:type="dxa"/>
          </w:tcPr>
          <w:p w:rsidR="00AA2446" w:rsidRDefault="00AA2446" w:rsidP="00751B96">
            <w:pPr>
              <w:jc w:val="center"/>
            </w:pPr>
          </w:p>
          <w:p w:rsidR="00AA2446" w:rsidRDefault="00AA2446" w:rsidP="00751B96">
            <w:pPr>
              <w:jc w:val="center"/>
            </w:pPr>
          </w:p>
          <w:p w:rsidR="00AA2446" w:rsidRDefault="00AA2446" w:rsidP="00751B96">
            <w:pPr>
              <w:jc w:val="center"/>
            </w:pPr>
          </w:p>
          <w:p w:rsidR="00AA2446" w:rsidRDefault="00AA2446" w:rsidP="00751B96">
            <w:pPr>
              <w:jc w:val="center"/>
            </w:pPr>
            <w:r>
              <w:t>100,0</w:t>
            </w:r>
          </w:p>
          <w:p w:rsidR="00AA2446" w:rsidRDefault="00AA2446" w:rsidP="00751B96">
            <w:pPr>
              <w:jc w:val="center"/>
            </w:pPr>
          </w:p>
          <w:p w:rsidR="00AA2446" w:rsidRDefault="00AA2446" w:rsidP="00751B96">
            <w:pPr>
              <w:jc w:val="center"/>
            </w:pPr>
            <w:r>
              <w:t>98,9</w:t>
            </w:r>
          </w:p>
          <w:p w:rsidR="00AA2446" w:rsidRDefault="00AA2446" w:rsidP="00751B96">
            <w:pPr>
              <w:jc w:val="center"/>
            </w:pPr>
          </w:p>
          <w:p w:rsidR="00AA2446" w:rsidRDefault="00AA2446" w:rsidP="00751B96">
            <w:pPr>
              <w:jc w:val="center"/>
            </w:pPr>
            <w:r>
              <w:t>95,2</w:t>
            </w:r>
          </w:p>
          <w:p w:rsidR="00AA2446" w:rsidRDefault="00AA2446" w:rsidP="00751B96">
            <w:pPr>
              <w:jc w:val="center"/>
            </w:pPr>
          </w:p>
          <w:p w:rsidR="00AA2446" w:rsidRDefault="00AA2446" w:rsidP="00751B96">
            <w:pPr>
              <w:jc w:val="center"/>
            </w:pPr>
            <w:r>
              <w:t>100,0</w:t>
            </w:r>
          </w:p>
          <w:p w:rsidR="00AA2446" w:rsidRDefault="00AA2446" w:rsidP="00751B96">
            <w:pPr>
              <w:jc w:val="center"/>
            </w:pPr>
          </w:p>
          <w:p w:rsidR="00AA2446" w:rsidRDefault="00AA2446" w:rsidP="00751B96">
            <w:pPr>
              <w:jc w:val="center"/>
            </w:pPr>
            <w:r>
              <w:t>99,5</w:t>
            </w:r>
          </w:p>
        </w:tc>
        <w:tc>
          <w:tcPr>
            <w:tcW w:w="1311" w:type="dxa"/>
          </w:tcPr>
          <w:p w:rsidR="00AA2446" w:rsidRDefault="00AA2446" w:rsidP="00751B96">
            <w:pPr>
              <w:jc w:val="center"/>
            </w:pPr>
          </w:p>
          <w:p w:rsidR="00AA2446" w:rsidRDefault="00AA2446" w:rsidP="00751B96">
            <w:pPr>
              <w:jc w:val="center"/>
            </w:pPr>
          </w:p>
          <w:p w:rsidR="00AA2446" w:rsidRDefault="00AA2446" w:rsidP="00751B96">
            <w:pPr>
              <w:jc w:val="center"/>
            </w:pPr>
          </w:p>
          <w:p w:rsidR="00AA2446" w:rsidRDefault="00AA2446" w:rsidP="00751B96">
            <w:pPr>
              <w:jc w:val="center"/>
            </w:pPr>
            <w:r>
              <w:t>99,7</w:t>
            </w:r>
          </w:p>
          <w:p w:rsidR="00AA2446" w:rsidRDefault="00AA2446" w:rsidP="00751B96">
            <w:pPr>
              <w:jc w:val="center"/>
            </w:pPr>
          </w:p>
          <w:p w:rsidR="00AA2446" w:rsidRDefault="00AA2446" w:rsidP="00751B96">
            <w:pPr>
              <w:jc w:val="center"/>
            </w:pPr>
            <w:r>
              <w:t>97,3</w:t>
            </w:r>
          </w:p>
          <w:p w:rsidR="00AA2446" w:rsidRDefault="00AA2446" w:rsidP="00751B96">
            <w:pPr>
              <w:jc w:val="center"/>
            </w:pPr>
          </w:p>
          <w:p w:rsidR="00AA2446" w:rsidRDefault="00AA2446" w:rsidP="00751B96">
            <w:pPr>
              <w:jc w:val="center"/>
            </w:pPr>
            <w:r>
              <w:t>92,2</w:t>
            </w:r>
          </w:p>
          <w:p w:rsidR="00AA2446" w:rsidRDefault="00AA2446" w:rsidP="00751B96">
            <w:pPr>
              <w:jc w:val="center"/>
            </w:pPr>
          </w:p>
          <w:p w:rsidR="00AA2446" w:rsidRDefault="00AA2446" w:rsidP="00751B96">
            <w:pPr>
              <w:jc w:val="center"/>
            </w:pPr>
            <w:r>
              <w:t>88,4</w:t>
            </w:r>
          </w:p>
          <w:p w:rsidR="00AA2446" w:rsidRDefault="00AA2446" w:rsidP="00751B96">
            <w:pPr>
              <w:jc w:val="center"/>
            </w:pPr>
          </w:p>
          <w:p w:rsidR="00AA2446" w:rsidRDefault="00AA2446" w:rsidP="00751B96">
            <w:pPr>
              <w:jc w:val="center"/>
            </w:pPr>
            <w:r>
              <w:t>98,9</w:t>
            </w:r>
          </w:p>
          <w:p w:rsidR="00AA2446" w:rsidRDefault="00AA2446" w:rsidP="00751B96">
            <w:pPr>
              <w:jc w:val="center"/>
            </w:pPr>
          </w:p>
        </w:tc>
      </w:tr>
      <w:tr w:rsidR="00AA2446" w:rsidTr="00751B96">
        <w:tc>
          <w:tcPr>
            <w:tcW w:w="4320" w:type="dxa"/>
          </w:tcPr>
          <w:p w:rsidR="00AA2446" w:rsidRPr="004444C6" w:rsidRDefault="00AA2446" w:rsidP="00751B96">
            <w:r w:rsidRPr="004444C6">
              <w:rPr>
                <w:u w:val="single"/>
              </w:rPr>
              <w:t>Показатель 1.2.3</w:t>
            </w:r>
            <w:r w:rsidRPr="004444C6">
              <w:t>: общая площ</w:t>
            </w:r>
            <w:r>
              <w:t>адь отремонтированных многоквар</w:t>
            </w:r>
            <w:r w:rsidRPr="004444C6">
              <w:t>тирных домов, тыс.кв</w:t>
            </w:r>
            <w:proofErr w:type="gramStart"/>
            <w:r w:rsidRPr="004444C6">
              <w:t>.м</w:t>
            </w:r>
            <w:proofErr w:type="gramEnd"/>
          </w:p>
        </w:tc>
        <w:tc>
          <w:tcPr>
            <w:tcW w:w="1440" w:type="dxa"/>
          </w:tcPr>
          <w:p w:rsidR="00AA2446" w:rsidRDefault="00AA2446" w:rsidP="00751B96">
            <w:pPr>
              <w:jc w:val="center"/>
            </w:pPr>
            <w:r>
              <w:t>18,7</w:t>
            </w:r>
          </w:p>
        </w:tc>
        <w:tc>
          <w:tcPr>
            <w:tcW w:w="1260" w:type="dxa"/>
          </w:tcPr>
          <w:p w:rsidR="00AA2446" w:rsidRDefault="00AA2446" w:rsidP="00751B96">
            <w:pPr>
              <w:jc w:val="center"/>
            </w:pPr>
            <w:r>
              <w:t>10,5</w:t>
            </w:r>
          </w:p>
        </w:tc>
        <w:tc>
          <w:tcPr>
            <w:tcW w:w="1080" w:type="dxa"/>
          </w:tcPr>
          <w:p w:rsidR="00AA2446" w:rsidRDefault="00AA2446" w:rsidP="00751B96">
            <w:pPr>
              <w:jc w:val="center"/>
            </w:pPr>
            <w:r>
              <w:t>21,97</w:t>
            </w:r>
          </w:p>
        </w:tc>
        <w:tc>
          <w:tcPr>
            <w:tcW w:w="1389" w:type="dxa"/>
          </w:tcPr>
          <w:p w:rsidR="00AA2446" w:rsidRDefault="00AA2446" w:rsidP="00751B96">
            <w:pPr>
              <w:jc w:val="center"/>
            </w:pPr>
            <w:r>
              <w:t>209,2</w:t>
            </w:r>
          </w:p>
        </w:tc>
        <w:tc>
          <w:tcPr>
            <w:tcW w:w="1311" w:type="dxa"/>
          </w:tcPr>
          <w:p w:rsidR="00AA2446" w:rsidRDefault="00AA2446" w:rsidP="00751B96">
            <w:pPr>
              <w:jc w:val="center"/>
            </w:pPr>
            <w:r>
              <w:t>117,5</w:t>
            </w:r>
          </w:p>
          <w:p w:rsidR="00AA2446" w:rsidRDefault="00AA2446" w:rsidP="00751B96">
            <w:pPr>
              <w:jc w:val="center"/>
            </w:pPr>
          </w:p>
        </w:tc>
      </w:tr>
      <w:tr w:rsidR="00AA2446" w:rsidTr="00751B96">
        <w:tc>
          <w:tcPr>
            <w:tcW w:w="4320" w:type="dxa"/>
          </w:tcPr>
          <w:p w:rsidR="00AA2446" w:rsidRPr="004444C6" w:rsidRDefault="00AA2446" w:rsidP="00751B96">
            <w:r w:rsidRPr="008A3CC2">
              <w:rPr>
                <w:u w:val="single"/>
              </w:rPr>
              <w:t>Показатель 1.2.4:</w:t>
            </w:r>
            <w:r w:rsidRPr="004444C6">
              <w:t xml:space="preserve"> доля населения, проживающего в непригодном для проживания и аварийном жилье, в общей численности населения, %</w:t>
            </w:r>
          </w:p>
        </w:tc>
        <w:tc>
          <w:tcPr>
            <w:tcW w:w="1440" w:type="dxa"/>
          </w:tcPr>
          <w:p w:rsidR="00AA2446" w:rsidRPr="00B03249" w:rsidRDefault="00AA2446" w:rsidP="00751B96">
            <w:pPr>
              <w:jc w:val="center"/>
            </w:pPr>
            <w:r>
              <w:t>0,12</w:t>
            </w:r>
          </w:p>
        </w:tc>
        <w:tc>
          <w:tcPr>
            <w:tcW w:w="1260" w:type="dxa"/>
          </w:tcPr>
          <w:p w:rsidR="00AA2446" w:rsidRPr="008A3CC2" w:rsidRDefault="00AA2446" w:rsidP="00751B96">
            <w:pPr>
              <w:jc w:val="center"/>
            </w:pPr>
            <w:r w:rsidRPr="008A3CC2">
              <w:t>0,06</w:t>
            </w:r>
          </w:p>
        </w:tc>
        <w:tc>
          <w:tcPr>
            <w:tcW w:w="1080" w:type="dxa"/>
          </w:tcPr>
          <w:p w:rsidR="00AA2446" w:rsidRDefault="00AA2446" w:rsidP="00751B96">
            <w:pPr>
              <w:jc w:val="center"/>
            </w:pPr>
            <w:r>
              <w:t>0,06</w:t>
            </w:r>
          </w:p>
        </w:tc>
        <w:tc>
          <w:tcPr>
            <w:tcW w:w="1389" w:type="dxa"/>
          </w:tcPr>
          <w:p w:rsidR="00AA2446" w:rsidRDefault="00AA2446" w:rsidP="00751B96">
            <w:pPr>
              <w:jc w:val="center"/>
            </w:pPr>
            <w:r>
              <w:t>-</w:t>
            </w:r>
          </w:p>
        </w:tc>
        <w:tc>
          <w:tcPr>
            <w:tcW w:w="1311" w:type="dxa"/>
          </w:tcPr>
          <w:p w:rsidR="00AA2446" w:rsidRDefault="00AA2446" w:rsidP="00751B96">
            <w:pPr>
              <w:jc w:val="center"/>
            </w:pPr>
            <w:r>
              <w:t>-</w:t>
            </w:r>
            <w:r w:rsidR="00524199">
              <w:t>0,06 п.п.</w:t>
            </w:r>
          </w:p>
        </w:tc>
      </w:tr>
      <w:tr w:rsidR="00AA2446" w:rsidTr="00751B96">
        <w:tc>
          <w:tcPr>
            <w:tcW w:w="4320" w:type="dxa"/>
          </w:tcPr>
          <w:p w:rsidR="00AA2446" w:rsidRPr="004444C6" w:rsidRDefault="00AA2446" w:rsidP="00751B96">
            <w:r w:rsidRPr="008A3CC2">
              <w:rPr>
                <w:u w:val="single"/>
              </w:rPr>
              <w:t>Показатель 1.2.5:</w:t>
            </w:r>
            <w:r w:rsidRPr="004444C6">
              <w:t xml:space="preserve"> доля общей протяженности освещенных улиц в общей протяженности улиц, %</w:t>
            </w:r>
          </w:p>
        </w:tc>
        <w:tc>
          <w:tcPr>
            <w:tcW w:w="1440" w:type="dxa"/>
          </w:tcPr>
          <w:p w:rsidR="00AA2446" w:rsidRPr="00B03249" w:rsidRDefault="00AA2446" w:rsidP="00751B96">
            <w:pPr>
              <w:jc w:val="center"/>
            </w:pPr>
            <w:r>
              <w:t>78,2</w:t>
            </w:r>
          </w:p>
        </w:tc>
        <w:tc>
          <w:tcPr>
            <w:tcW w:w="1260" w:type="dxa"/>
          </w:tcPr>
          <w:p w:rsidR="00AA2446" w:rsidRDefault="00AA2446" w:rsidP="00751B96">
            <w:pPr>
              <w:jc w:val="center"/>
            </w:pPr>
            <w:r>
              <w:t>78,4</w:t>
            </w:r>
          </w:p>
        </w:tc>
        <w:tc>
          <w:tcPr>
            <w:tcW w:w="1080" w:type="dxa"/>
          </w:tcPr>
          <w:p w:rsidR="00AA2446" w:rsidRDefault="00AA2446" w:rsidP="00751B96">
            <w:pPr>
              <w:jc w:val="center"/>
            </w:pPr>
            <w:r>
              <w:t>78,2</w:t>
            </w:r>
          </w:p>
        </w:tc>
        <w:tc>
          <w:tcPr>
            <w:tcW w:w="1389" w:type="dxa"/>
          </w:tcPr>
          <w:p w:rsidR="00AA2446" w:rsidRDefault="00AA2446" w:rsidP="00751B96">
            <w:pPr>
              <w:jc w:val="center"/>
            </w:pPr>
            <w:r>
              <w:t>-</w:t>
            </w:r>
            <w:r w:rsidR="00524199">
              <w:t>0,2 п.п.</w:t>
            </w:r>
          </w:p>
        </w:tc>
        <w:tc>
          <w:tcPr>
            <w:tcW w:w="1311" w:type="dxa"/>
          </w:tcPr>
          <w:p w:rsidR="00AA2446" w:rsidRDefault="00AA2446" w:rsidP="00751B96">
            <w:pPr>
              <w:jc w:val="center"/>
            </w:pPr>
            <w:r>
              <w:t>-</w:t>
            </w:r>
          </w:p>
        </w:tc>
      </w:tr>
      <w:tr w:rsidR="00AA2446" w:rsidTr="00751B96">
        <w:tc>
          <w:tcPr>
            <w:tcW w:w="4320" w:type="dxa"/>
          </w:tcPr>
          <w:p w:rsidR="00AA2446" w:rsidRPr="004444C6" w:rsidRDefault="00AA2446" w:rsidP="00751B96">
            <w:r w:rsidRPr="008A3CC2">
              <w:rPr>
                <w:u w:val="single"/>
              </w:rPr>
              <w:t>Показатель 1.2.6:</w:t>
            </w:r>
            <w:r w:rsidRPr="004444C6">
              <w:t xml:space="preserve"> количес</w:t>
            </w:r>
            <w:r>
              <w:t>тво ликвидированных несанкциони</w:t>
            </w:r>
            <w:r w:rsidRPr="004444C6">
              <w:t>рованных свалок, единиц</w:t>
            </w:r>
          </w:p>
        </w:tc>
        <w:tc>
          <w:tcPr>
            <w:tcW w:w="1440" w:type="dxa"/>
          </w:tcPr>
          <w:p w:rsidR="00AA2446" w:rsidRPr="00B03249" w:rsidRDefault="00AA2446" w:rsidP="00751B96">
            <w:pPr>
              <w:jc w:val="center"/>
            </w:pPr>
            <w:r>
              <w:t>74</w:t>
            </w:r>
          </w:p>
        </w:tc>
        <w:tc>
          <w:tcPr>
            <w:tcW w:w="1260" w:type="dxa"/>
          </w:tcPr>
          <w:p w:rsidR="00AA2446" w:rsidRDefault="00AA2446" w:rsidP="00751B96">
            <w:pPr>
              <w:jc w:val="center"/>
            </w:pPr>
            <w:r>
              <w:t>80</w:t>
            </w:r>
          </w:p>
        </w:tc>
        <w:tc>
          <w:tcPr>
            <w:tcW w:w="1080" w:type="dxa"/>
          </w:tcPr>
          <w:p w:rsidR="00AA2446" w:rsidRDefault="00AA2446" w:rsidP="00751B96">
            <w:pPr>
              <w:jc w:val="center"/>
            </w:pPr>
            <w:r>
              <w:t>82</w:t>
            </w:r>
          </w:p>
        </w:tc>
        <w:tc>
          <w:tcPr>
            <w:tcW w:w="1389" w:type="dxa"/>
          </w:tcPr>
          <w:p w:rsidR="00AA2446" w:rsidRDefault="00AA2446" w:rsidP="00751B96">
            <w:pPr>
              <w:jc w:val="center"/>
            </w:pPr>
            <w:r>
              <w:t>102,5</w:t>
            </w:r>
          </w:p>
        </w:tc>
        <w:tc>
          <w:tcPr>
            <w:tcW w:w="1311" w:type="dxa"/>
          </w:tcPr>
          <w:p w:rsidR="00AA2446" w:rsidRDefault="00AA2446" w:rsidP="00751B96">
            <w:pPr>
              <w:jc w:val="center"/>
            </w:pPr>
            <w:r>
              <w:t>110,8</w:t>
            </w:r>
          </w:p>
        </w:tc>
      </w:tr>
      <w:tr w:rsidR="00AA2446" w:rsidTr="00751B96">
        <w:tc>
          <w:tcPr>
            <w:tcW w:w="4320" w:type="dxa"/>
          </w:tcPr>
          <w:p w:rsidR="00AA2446" w:rsidRPr="004444C6" w:rsidRDefault="00AA2446" w:rsidP="00751B96">
            <w:r w:rsidRPr="004444C6">
              <w:rPr>
                <w:u w:val="single"/>
              </w:rPr>
              <w:t>Показатель 1.2.7</w:t>
            </w:r>
            <w:r w:rsidRPr="004444C6">
              <w:t>: количество абонентов, улучшивших жилищные условия в сфере водоотведения, человек</w:t>
            </w:r>
          </w:p>
        </w:tc>
        <w:tc>
          <w:tcPr>
            <w:tcW w:w="1440" w:type="dxa"/>
          </w:tcPr>
          <w:p w:rsidR="00AA2446" w:rsidRPr="00B03249" w:rsidRDefault="00AA2446" w:rsidP="00751B96">
            <w:pPr>
              <w:jc w:val="center"/>
            </w:pPr>
            <w:r>
              <w:t>153</w:t>
            </w:r>
          </w:p>
        </w:tc>
        <w:tc>
          <w:tcPr>
            <w:tcW w:w="1260" w:type="dxa"/>
          </w:tcPr>
          <w:p w:rsidR="00AA2446" w:rsidRDefault="00AA2446" w:rsidP="00751B96">
            <w:pPr>
              <w:jc w:val="center"/>
            </w:pPr>
            <w:r>
              <w:t>95</w:t>
            </w:r>
          </w:p>
        </w:tc>
        <w:tc>
          <w:tcPr>
            <w:tcW w:w="1080" w:type="dxa"/>
          </w:tcPr>
          <w:p w:rsidR="00AA2446" w:rsidRDefault="00AA2446" w:rsidP="00751B96">
            <w:pPr>
              <w:jc w:val="center"/>
            </w:pPr>
            <w:r>
              <w:t>329</w:t>
            </w:r>
          </w:p>
        </w:tc>
        <w:tc>
          <w:tcPr>
            <w:tcW w:w="1389" w:type="dxa"/>
          </w:tcPr>
          <w:p w:rsidR="00AA2446" w:rsidRDefault="00AA2446" w:rsidP="00751B96">
            <w:pPr>
              <w:jc w:val="center"/>
            </w:pPr>
            <w:r>
              <w:t>346,3</w:t>
            </w:r>
          </w:p>
        </w:tc>
        <w:tc>
          <w:tcPr>
            <w:tcW w:w="1311" w:type="dxa"/>
          </w:tcPr>
          <w:p w:rsidR="00AA2446" w:rsidRDefault="00AA2446" w:rsidP="00751B96">
            <w:pPr>
              <w:jc w:val="center"/>
            </w:pPr>
            <w:r>
              <w:t>215,0</w:t>
            </w:r>
          </w:p>
        </w:tc>
      </w:tr>
      <w:tr w:rsidR="00AA2446" w:rsidTr="00751B96">
        <w:tc>
          <w:tcPr>
            <w:tcW w:w="4320" w:type="dxa"/>
          </w:tcPr>
          <w:p w:rsidR="00AA2446" w:rsidRPr="004444C6" w:rsidRDefault="00AA2446" w:rsidP="00751B96">
            <w:r w:rsidRPr="004444C6">
              <w:rPr>
                <w:u w:val="single"/>
              </w:rPr>
              <w:t>Показатель 1.2.8</w:t>
            </w:r>
            <w:r w:rsidRPr="004444C6">
              <w:t>: потери в рейсах внутригородского сообщения по техническим причинам, %</w:t>
            </w:r>
          </w:p>
        </w:tc>
        <w:tc>
          <w:tcPr>
            <w:tcW w:w="1440" w:type="dxa"/>
          </w:tcPr>
          <w:p w:rsidR="00AA2446" w:rsidRPr="00B03249" w:rsidRDefault="00AA2446" w:rsidP="00751B96">
            <w:pPr>
              <w:jc w:val="center"/>
            </w:pPr>
            <w:r>
              <w:t>8,6</w:t>
            </w:r>
          </w:p>
        </w:tc>
        <w:tc>
          <w:tcPr>
            <w:tcW w:w="1260" w:type="dxa"/>
          </w:tcPr>
          <w:p w:rsidR="00AA2446" w:rsidRDefault="00AA2446" w:rsidP="00751B96">
            <w:pPr>
              <w:jc w:val="center"/>
            </w:pPr>
            <w:r>
              <w:t>8,</w:t>
            </w:r>
            <w:r w:rsidR="00524199">
              <w:t>4</w:t>
            </w:r>
          </w:p>
        </w:tc>
        <w:tc>
          <w:tcPr>
            <w:tcW w:w="1080" w:type="dxa"/>
          </w:tcPr>
          <w:p w:rsidR="00AA2446" w:rsidRDefault="00AA2446" w:rsidP="00751B96">
            <w:pPr>
              <w:jc w:val="center"/>
            </w:pPr>
            <w:r>
              <w:t>4,2</w:t>
            </w:r>
          </w:p>
        </w:tc>
        <w:tc>
          <w:tcPr>
            <w:tcW w:w="1389" w:type="dxa"/>
          </w:tcPr>
          <w:p w:rsidR="00AA2446" w:rsidRDefault="00AA2446" w:rsidP="00751B96">
            <w:pPr>
              <w:jc w:val="center"/>
            </w:pPr>
            <w:r>
              <w:t>-</w:t>
            </w:r>
            <w:r w:rsidR="00524199">
              <w:t>4,2 п.п.</w:t>
            </w:r>
          </w:p>
        </w:tc>
        <w:tc>
          <w:tcPr>
            <w:tcW w:w="1311" w:type="dxa"/>
          </w:tcPr>
          <w:p w:rsidR="00AA2446" w:rsidRDefault="00AA2446" w:rsidP="00751B96">
            <w:pPr>
              <w:jc w:val="center"/>
            </w:pPr>
            <w:r>
              <w:t>-</w:t>
            </w:r>
            <w:r w:rsidR="00524199">
              <w:t>4,4 п.п.</w:t>
            </w:r>
          </w:p>
        </w:tc>
      </w:tr>
      <w:tr w:rsidR="00AA2446" w:rsidTr="00751B96">
        <w:tc>
          <w:tcPr>
            <w:tcW w:w="10800" w:type="dxa"/>
            <w:gridSpan w:val="6"/>
          </w:tcPr>
          <w:p w:rsidR="00AA2446" w:rsidRDefault="00AA2446" w:rsidP="00751B96">
            <w:pPr>
              <w:pStyle w:val="a9"/>
              <w:spacing w:after="0"/>
              <w:rPr>
                <w:rStyle w:val="a3"/>
                <w:i w:val="0"/>
                <w:iCs w:val="0"/>
              </w:rPr>
            </w:pPr>
            <w:r>
              <w:rPr>
                <w:b/>
                <w:szCs w:val="28"/>
              </w:rPr>
              <w:t>Задача 1.3:</w:t>
            </w:r>
            <w:r w:rsidRPr="00A658D8">
              <w:rPr>
                <w:b/>
                <w:szCs w:val="28"/>
              </w:rPr>
              <w:t xml:space="preserve"> </w:t>
            </w:r>
            <w:r w:rsidRPr="006C6C13">
              <w:rPr>
                <w:rStyle w:val="a3"/>
                <w:i w:val="0"/>
                <w:iCs w:val="0"/>
              </w:rPr>
              <w:t xml:space="preserve">обеспечение безопасности жизнедеятельности и защита </w:t>
            </w:r>
            <w:r>
              <w:rPr>
                <w:rStyle w:val="a3"/>
                <w:i w:val="0"/>
                <w:iCs w:val="0"/>
              </w:rPr>
              <w:t>населения</w:t>
            </w:r>
            <w:r w:rsidRPr="006C6C13">
              <w:rPr>
                <w:rStyle w:val="a3"/>
                <w:i w:val="0"/>
                <w:iCs w:val="0"/>
              </w:rPr>
              <w:t xml:space="preserve"> города Ельца </w:t>
            </w:r>
            <w:proofErr w:type="gramStart"/>
            <w:r w:rsidRPr="006C6C13">
              <w:rPr>
                <w:rStyle w:val="a3"/>
                <w:i w:val="0"/>
                <w:iCs w:val="0"/>
              </w:rPr>
              <w:t>от</w:t>
            </w:r>
            <w:proofErr w:type="gramEnd"/>
            <w:r w:rsidRPr="006C6C13">
              <w:rPr>
                <w:rStyle w:val="a3"/>
                <w:i w:val="0"/>
                <w:iCs w:val="0"/>
              </w:rPr>
              <w:t xml:space="preserve"> </w:t>
            </w:r>
          </w:p>
          <w:p w:rsidR="00AA2446" w:rsidRDefault="00AA2446" w:rsidP="00751B96">
            <w:r>
              <w:rPr>
                <w:rStyle w:val="a3"/>
                <w:i w:val="0"/>
                <w:iCs w:val="0"/>
              </w:rPr>
              <w:t xml:space="preserve">                    </w:t>
            </w:r>
            <w:r w:rsidRPr="006C6C13">
              <w:rPr>
                <w:rStyle w:val="a3"/>
                <w:i w:val="0"/>
                <w:iCs w:val="0"/>
              </w:rPr>
              <w:t>чрезвычайных ситуаций природного и техногенного характера</w:t>
            </w:r>
          </w:p>
        </w:tc>
      </w:tr>
      <w:tr w:rsidR="00AA2446" w:rsidTr="00751B96">
        <w:tc>
          <w:tcPr>
            <w:tcW w:w="4320" w:type="dxa"/>
          </w:tcPr>
          <w:p w:rsidR="00AA2446" w:rsidRPr="00327E64" w:rsidRDefault="00AA2446" w:rsidP="00751B96">
            <w:r w:rsidRPr="00327E64">
              <w:rPr>
                <w:u w:val="single"/>
              </w:rPr>
              <w:t>Показатель 1.3.1</w:t>
            </w:r>
            <w:r>
              <w:t>: охват террито</w:t>
            </w:r>
            <w:r w:rsidRPr="00327E64">
              <w:t xml:space="preserve">рии </w:t>
            </w:r>
            <w:r w:rsidRPr="00327E64">
              <w:lastRenderedPageBreak/>
              <w:t>города Ельца комплексной автоматизированной информационно-аналитической системой «Безопасный город», %</w:t>
            </w:r>
          </w:p>
        </w:tc>
        <w:tc>
          <w:tcPr>
            <w:tcW w:w="1440" w:type="dxa"/>
          </w:tcPr>
          <w:p w:rsidR="00AA2446" w:rsidRDefault="00AA2446" w:rsidP="00751B96">
            <w:pPr>
              <w:jc w:val="center"/>
            </w:pPr>
            <w:r>
              <w:lastRenderedPageBreak/>
              <w:t>30</w:t>
            </w:r>
            <w:r w:rsidR="0080200C">
              <w:t>,0</w:t>
            </w:r>
          </w:p>
        </w:tc>
        <w:tc>
          <w:tcPr>
            <w:tcW w:w="1260" w:type="dxa"/>
          </w:tcPr>
          <w:p w:rsidR="00AA2446" w:rsidRDefault="00AA2446" w:rsidP="00751B96">
            <w:pPr>
              <w:jc w:val="center"/>
            </w:pPr>
            <w:r>
              <w:t>40</w:t>
            </w:r>
            <w:r w:rsidR="0080200C">
              <w:t>,0</w:t>
            </w:r>
          </w:p>
        </w:tc>
        <w:tc>
          <w:tcPr>
            <w:tcW w:w="1080" w:type="dxa"/>
          </w:tcPr>
          <w:p w:rsidR="00AA2446" w:rsidRDefault="00AA2446" w:rsidP="00751B96">
            <w:pPr>
              <w:jc w:val="center"/>
            </w:pPr>
            <w:r>
              <w:t>40</w:t>
            </w:r>
            <w:r w:rsidR="0080200C">
              <w:t>,0</w:t>
            </w:r>
          </w:p>
        </w:tc>
        <w:tc>
          <w:tcPr>
            <w:tcW w:w="1389" w:type="dxa"/>
          </w:tcPr>
          <w:p w:rsidR="00AA2446" w:rsidRDefault="00AA2446" w:rsidP="00751B96">
            <w:pPr>
              <w:jc w:val="center"/>
            </w:pPr>
            <w:r>
              <w:t>-</w:t>
            </w:r>
          </w:p>
        </w:tc>
        <w:tc>
          <w:tcPr>
            <w:tcW w:w="1311" w:type="dxa"/>
          </w:tcPr>
          <w:p w:rsidR="00AA2446" w:rsidRDefault="0080200C" w:rsidP="00751B96">
            <w:pPr>
              <w:jc w:val="center"/>
            </w:pPr>
            <w:r>
              <w:t>+10,0 п.п.</w:t>
            </w:r>
          </w:p>
        </w:tc>
      </w:tr>
      <w:tr w:rsidR="00AA2446" w:rsidTr="00751B96">
        <w:tc>
          <w:tcPr>
            <w:tcW w:w="4320" w:type="dxa"/>
          </w:tcPr>
          <w:p w:rsidR="00AA2446" w:rsidRPr="00327E64" w:rsidRDefault="00AA2446" w:rsidP="00751B96">
            <w:r w:rsidRPr="00327E64">
              <w:rPr>
                <w:u w:val="single"/>
              </w:rPr>
              <w:lastRenderedPageBreak/>
              <w:t>Показатель 1.3.2</w:t>
            </w:r>
            <w:r w:rsidRPr="00327E64">
              <w:t>: количество зарегистрированных преступлений террористического и экстремистского характера, % к предыдущему году</w:t>
            </w:r>
          </w:p>
        </w:tc>
        <w:tc>
          <w:tcPr>
            <w:tcW w:w="1440" w:type="dxa"/>
          </w:tcPr>
          <w:p w:rsidR="00AA2446" w:rsidRDefault="00AA2446" w:rsidP="00751B96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A2446" w:rsidRDefault="00AA2446" w:rsidP="00751B96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AA2446" w:rsidRDefault="00AA2446" w:rsidP="00751B96">
            <w:pPr>
              <w:jc w:val="center"/>
            </w:pPr>
            <w:r>
              <w:t>0</w:t>
            </w:r>
          </w:p>
        </w:tc>
        <w:tc>
          <w:tcPr>
            <w:tcW w:w="1389" w:type="dxa"/>
          </w:tcPr>
          <w:p w:rsidR="00AA2446" w:rsidRDefault="00AA2446" w:rsidP="00751B96">
            <w:pPr>
              <w:jc w:val="center"/>
            </w:pPr>
            <w:r>
              <w:t>-</w:t>
            </w:r>
          </w:p>
        </w:tc>
        <w:tc>
          <w:tcPr>
            <w:tcW w:w="1311" w:type="dxa"/>
          </w:tcPr>
          <w:p w:rsidR="00AA2446" w:rsidRDefault="00AA2446" w:rsidP="00751B96">
            <w:pPr>
              <w:jc w:val="center"/>
            </w:pPr>
            <w:r>
              <w:t>-</w:t>
            </w:r>
          </w:p>
        </w:tc>
      </w:tr>
      <w:tr w:rsidR="00AA2446" w:rsidTr="00751B96">
        <w:tc>
          <w:tcPr>
            <w:tcW w:w="10800" w:type="dxa"/>
            <w:gridSpan w:val="6"/>
          </w:tcPr>
          <w:p w:rsidR="00AA2446" w:rsidRDefault="00AA2446" w:rsidP="00751B96">
            <w:r>
              <w:rPr>
                <w:b/>
                <w:szCs w:val="28"/>
              </w:rPr>
              <w:t>Цель 2:</w:t>
            </w:r>
            <w:r w:rsidRPr="00A658D8">
              <w:rPr>
                <w:b/>
                <w:szCs w:val="28"/>
              </w:rPr>
              <w:t xml:space="preserve"> </w:t>
            </w:r>
            <w:r w:rsidRPr="00327E64">
              <w:rPr>
                <w:b/>
              </w:rPr>
              <w:t>повышение экономического потенциала города Ельца</w:t>
            </w:r>
          </w:p>
        </w:tc>
      </w:tr>
      <w:tr w:rsidR="00AA2446" w:rsidTr="00751B96">
        <w:tc>
          <w:tcPr>
            <w:tcW w:w="4320" w:type="dxa"/>
          </w:tcPr>
          <w:p w:rsidR="00AA2446" w:rsidRPr="00327E64" w:rsidRDefault="00AA2446" w:rsidP="00751B96">
            <w:pPr>
              <w:rPr>
                <w:b/>
                <w:szCs w:val="28"/>
              </w:rPr>
            </w:pPr>
            <w:r w:rsidRPr="00327E64">
              <w:rPr>
                <w:b/>
                <w:szCs w:val="28"/>
              </w:rPr>
              <w:t xml:space="preserve">Индикатор 2.1: </w:t>
            </w:r>
            <w:r w:rsidRPr="00327E64">
              <w:rPr>
                <w:szCs w:val="28"/>
              </w:rPr>
              <w:t>отгрузка товаров собственного производства,</w:t>
            </w:r>
            <w:r>
              <w:rPr>
                <w:szCs w:val="28"/>
              </w:rPr>
              <w:t xml:space="preserve"> выполнение работ и услуг собственными силами крупных и сред</w:t>
            </w:r>
            <w:r w:rsidRPr="00327E64">
              <w:rPr>
                <w:szCs w:val="28"/>
              </w:rPr>
              <w:t>них предприятий и организаций города Ельца, млн</w:t>
            </w:r>
            <w:proofErr w:type="gramStart"/>
            <w:r w:rsidRPr="00327E64">
              <w:rPr>
                <w:szCs w:val="28"/>
              </w:rPr>
              <w:t>.р</w:t>
            </w:r>
            <w:proofErr w:type="gramEnd"/>
            <w:r w:rsidRPr="00327E64">
              <w:rPr>
                <w:szCs w:val="28"/>
              </w:rPr>
              <w:t>ублей</w:t>
            </w:r>
          </w:p>
        </w:tc>
        <w:tc>
          <w:tcPr>
            <w:tcW w:w="1440" w:type="dxa"/>
          </w:tcPr>
          <w:p w:rsidR="00AA2446" w:rsidRDefault="00AA2446" w:rsidP="00751B96">
            <w:pPr>
              <w:jc w:val="center"/>
            </w:pPr>
            <w:r>
              <w:t>21788,7</w:t>
            </w:r>
          </w:p>
        </w:tc>
        <w:tc>
          <w:tcPr>
            <w:tcW w:w="1260" w:type="dxa"/>
          </w:tcPr>
          <w:p w:rsidR="00AA2446" w:rsidRDefault="00AA2446" w:rsidP="00751B96">
            <w:pPr>
              <w:jc w:val="center"/>
            </w:pPr>
            <w:r>
              <w:t>22429</w:t>
            </w:r>
            <w:r w:rsidR="0080200C">
              <w:t>,0</w:t>
            </w:r>
          </w:p>
        </w:tc>
        <w:tc>
          <w:tcPr>
            <w:tcW w:w="1080" w:type="dxa"/>
          </w:tcPr>
          <w:p w:rsidR="00AA2446" w:rsidRDefault="00AA2446" w:rsidP="00751B96">
            <w:pPr>
              <w:jc w:val="center"/>
            </w:pPr>
            <w:r>
              <w:t>22019,3</w:t>
            </w:r>
          </w:p>
        </w:tc>
        <w:tc>
          <w:tcPr>
            <w:tcW w:w="1389" w:type="dxa"/>
          </w:tcPr>
          <w:p w:rsidR="00AA2446" w:rsidRDefault="00AA2446" w:rsidP="00751B96">
            <w:pPr>
              <w:jc w:val="center"/>
            </w:pPr>
            <w:r>
              <w:t>98,2</w:t>
            </w:r>
          </w:p>
        </w:tc>
        <w:tc>
          <w:tcPr>
            <w:tcW w:w="1311" w:type="dxa"/>
          </w:tcPr>
          <w:p w:rsidR="00AA2446" w:rsidRDefault="00AA2446" w:rsidP="00751B96">
            <w:pPr>
              <w:jc w:val="center"/>
            </w:pPr>
            <w:r>
              <w:t>101,1</w:t>
            </w:r>
          </w:p>
        </w:tc>
      </w:tr>
      <w:tr w:rsidR="00AA2446" w:rsidTr="00751B96">
        <w:tc>
          <w:tcPr>
            <w:tcW w:w="4320" w:type="dxa"/>
          </w:tcPr>
          <w:p w:rsidR="00AA2446" w:rsidRPr="00327E64" w:rsidRDefault="00AA2446" w:rsidP="00751B96">
            <w:pPr>
              <w:rPr>
                <w:b/>
                <w:szCs w:val="28"/>
              </w:rPr>
            </w:pPr>
            <w:r w:rsidRPr="00327E64">
              <w:rPr>
                <w:b/>
                <w:szCs w:val="28"/>
              </w:rPr>
              <w:t xml:space="preserve">Индикатор 2.2: </w:t>
            </w:r>
            <w:r w:rsidRPr="00327E64">
              <w:rPr>
                <w:szCs w:val="28"/>
              </w:rPr>
              <w:t xml:space="preserve">среднемесячная заработная плата </w:t>
            </w:r>
            <w:proofErr w:type="gramStart"/>
            <w:r w:rsidRPr="00327E64">
              <w:rPr>
                <w:szCs w:val="28"/>
              </w:rPr>
              <w:t>работающих</w:t>
            </w:r>
            <w:proofErr w:type="gramEnd"/>
            <w:r w:rsidRPr="00327E64">
              <w:rPr>
                <w:szCs w:val="28"/>
              </w:rPr>
              <w:t xml:space="preserve"> по крупным и средним предприятиям, руб.</w:t>
            </w:r>
          </w:p>
        </w:tc>
        <w:tc>
          <w:tcPr>
            <w:tcW w:w="1440" w:type="dxa"/>
          </w:tcPr>
          <w:p w:rsidR="00AA2446" w:rsidRDefault="00AA2446" w:rsidP="00751B96">
            <w:pPr>
              <w:jc w:val="center"/>
            </w:pPr>
            <w:r>
              <w:t>20072</w:t>
            </w:r>
          </w:p>
        </w:tc>
        <w:tc>
          <w:tcPr>
            <w:tcW w:w="1260" w:type="dxa"/>
          </w:tcPr>
          <w:p w:rsidR="00AA2446" w:rsidRDefault="00AA2446" w:rsidP="00751B96">
            <w:pPr>
              <w:jc w:val="center"/>
            </w:pPr>
            <w:r>
              <w:t>20050</w:t>
            </w:r>
          </w:p>
        </w:tc>
        <w:tc>
          <w:tcPr>
            <w:tcW w:w="1080" w:type="dxa"/>
          </w:tcPr>
          <w:p w:rsidR="00AA2446" w:rsidRDefault="00AA2446" w:rsidP="00751B96">
            <w:pPr>
              <w:jc w:val="center"/>
            </w:pPr>
            <w:r>
              <w:t>21707</w:t>
            </w:r>
          </w:p>
        </w:tc>
        <w:tc>
          <w:tcPr>
            <w:tcW w:w="1389" w:type="dxa"/>
          </w:tcPr>
          <w:p w:rsidR="00AA2446" w:rsidRDefault="00AA2446" w:rsidP="00751B96">
            <w:pPr>
              <w:jc w:val="center"/>
            </w:pPr>
            <w:r>
              <w:t>108,</w:t>
            </w:r>
            <w:r w:rsidR="0080200C">
              <w:t>3</w:t>
            </w:r>
          </w:p>
        </w:tc>
        <w:tc>
          <w:tcPr>
            <w:tcW w:w="1311" w:type="dxa"/>
          </w:tcPr>
          <w:p w:rsidR="00AA2446" w:rsidRDefault="00AA2446" w:rsidP="00751B96">
            <w:pPr>
              <w:jc w:val="center"/>
            </w:pPr>
            <w:r>
              <w:t>108,1</w:t>
            </w:r>
          </w:p>
        </w:tc>
      </w:tr>
      <w:tr w:rsidR="00AA2446" w:rsidTr="00751B96">
        <w:tc>
          <w:tcPr>
            <w:tcW w:w="4320" w:type="dxa"/>
          </w:tcPr>
          <w:p w:rsidR="00AA2446" w:rsidRPr="00A658D8" w:rsidRDefault="00AA2446" w:rsidP="00751B96">
            <w:pPr>
              <w:rPr>
                <w:b/>
                <w:szCs w:val="28"/>
              </w:rPr>
            </w:pPr>
            <w:r w:rsidRPr="009D3D49">
              <w:rPr>
                <w:b/>
              </w:rPr>
              <w:t>Индикатор 2.3:</w:t>
            </w:r>
            <w:r w:rsidRPr="00327E64">
              <w:t xml:space="preserve"> уровень зарегистрированной безработицы, %</w:t>
            </w:r>
          </w:p>
        </w:tc>
        <w:tc>
          <w:tcPr>
            <w:tcW w:w="1440" w:type="dxa"/>
          </w:tcPr>
          <w:p w:rsidR="00AA2446" w:rsidRDefault="00AA2446" w:rsidP="00751B96">
            <w:pPr>
              <w:jc w:val="center"/>
            </w:pPr>
            <w:r>
              <w:t>0,98</w:t>
            </w:r>
          </w:p>
        </w:tc>
        <w:tc>
          <w:tcPr>
            <w:tcW w:w="1260" w:type="dxa"/>
          </w:tcPr>
          <w:p w:rsidR="00AA2446" w:rsidRDefault="00AA2446" w:rsidP="00751B96">
            <w:pPr>
              <w:jc w:val="center"/>
            </w:pPr>
            <w:r>
              <w:t>1,0</w:t>
            </w:r>
          </w:p>
        </w:tc>
        <w:tc>
          <w:tcPr>
            <w:tcW w:w="1080" w:type="dxa"/>
          </w:tcPr>
          <w:p w:rsidR="00AA2446" w:rsidRDefault="00AA2446" w:rsidP="00751B96">
            <w:pPr>
              <w:jc w:val="center"/>
            </w:pPr>
            <w:r>
              <w:t>1,08</w:t>
            </w:r>
          </w:p>
        </w:tc>
        <w:tc>
          <w:tcPr>
            <w:tcW w:w="1389" w:type="dxa"/>
          </w:tcPr>
          <w:p w:rsidR="00AA2446" w:rsidRDefault="0080200C" w:rsidP="00751B96">
            <w:pPr>
              <w:jc w:val="center"/>
            </w:pPr>
            <w:r>
              <w:t>+0,8 п.п.</w:t>
            </w:r>
          </w:p>
        </w:tc>
        <w:tc>
          <w:tcPr>
            <w:tcW w:w="1311" w:type="dxa"/>
          </w:tcPr>
          <w:p w:rsidR="00AA2446" w:rsidRDefault="0080200C" w:rsidP="0080200C">
            <w:pPr>
              <w:jc w:val="center"/>
            </w:pPr>
            <w:r>
              <w:t>+0,1 п.п.</w:t>
            </w:r>
          </w:p>
        </w:tc>
      </w:tr>
      <w:tr w:rsidR="00AA2446" w:rsidTr="00751B96">
        <w:tc>
          <w:tcPr>
            <w:tcW w:w="4320" w:type="dxa"/>
          </w:tcPr>
          <w:p w:rsidR="00AA2446" w:rsidRPr="00327E64" w:rsidRDefault="00AA2446" w:rsidP="00751B96">
            <w:pPr>
              <w:rPr>
                <w:b/>
              </w:rPr>
            </w:pPr>
            <w:r w:rsidRPr="00327E64">
              <w:rPr>
                <w:b/>
              </w:rPr>
              <w:t xml:space="preserve">Индикатор 2.4: </w:t>
            </w:r>
            <w:r w:rsidRPr="00327E64">
              <w:t>объем инвестиций в основной капитал</w:t>
            </w:r>
            <w:r>
              <w:t xml:space="preserve"> (за исклю</w:t>
            </w:r>
            <w:r w:rsidRPr="00327E64">
              <w:t>чением бюджетных средств</w:t>
            </w:r>
            <w:r>
              <w:t>) по крупным и средним предприя</w:t>
            </w:r>
            <w:r w:rsidRPr="00327E64">
              <w:t>тиям в расчете на 1 жителя, руб.</w:t>
            </w:r>
          </w:p>
        </w:tc>
        <w:tc>
          <w:tcPr>
            <w:tcW w:w="1440" w:type="dxa"/>
          </w:tcPr>
          <w:p w:rsidR="00AA2446" w:rsidRDefault="00AA2446" w:rsidP="00751B96">
            <w:pPr>
              <w:jc w:val="center"/>
            </w:pPr>
            <w:r>
              <w:t>25104</w:t>
            </w:r>
          </w:p>
        </w:tc>
        <w:tc>
          <w:tcPr>
            <w:tcW w:w="1260" w:type="dxa"/>
          </w:tcPr>
          <w:p w:rsidR="00AA2446" w:rsidRDefault="00AA2446" w:rsidP="00751B96">
            <w:pPr>
              <w:jc w:val="center"/>
            </w:pPr>
            <w:r>
              <w:t>27966</w:t>
            </w:r>
          </w:p>
        </w:tc>
        <w:tc>
          <w:tcPr>
            <w:tcW w:w="1080" w:type="dxa"/>
          </w:tcPr>
          <w:p w:rsidR="00AA2446" w:rsidRDefault="00AA2446" w:rsidP="00751B96">
            <w:pPr>
              <w:jc w:val="center"/>
            </w:pPr>
            <w:r>
              <w:t>40152</w:t>
            </w:r>
          </w:p>
        </w:tc>
        <w:tc>
          <w:tcPr>
            <w:tcW w:w="1389" w:type="dxa"/>
          </w:tcPr>
          <w:p w:rsidR="00AA2446" w:rsidRDefault="00AA2446" w:rsidP="00751B96">
            <w:pPr>
              <w:jc w:val="center"/>
            </w:pPr>
            <w:r>
              <w:t>143,5</w:t>
            </w:r>
          </w:p>
        </w:tc>
        <w:tc>
          <w:tcPr>
            <w:tcW w:w="1311" w:type="dxa"/>
          </w:tcPr>
          <w:p w:rsidR="00AA2446" w:rsidRDefault="00AA2446" w:rsidP="00751B96">
            <w:pPr>
              <w:jc w:val="center"/>
            </w:pPr>
            <w:r>
              <w:t>159,9</w:t>
            </w:r>
          </w:p>
        </w:tc>
      </w:tr>
      <w:tr w:rsidR="00AA2446" w:rsidTr="00751B96">
        <w:tc>
          <w:tcPr>
            <w:tcW w:w="4320" w:type="dxa"/>
          </w:tcPr>
          <w:p w:rsidR="00AA2446" w:rsidRPr="00327E64" w:rsidRDefault="00AA2446" w:rsidP="00751B96">
            <w:pPr>
              <w:rPr>
                <w:b/>
              </w:rPr>
            </w:pPr>
            <w:r w:rsidRPr="00327E64">
              <w:rPr>
                <w:b/>
              </w:rPr>
              <w:t xml:space="preserve">Индикатор 2.5: </w:t>
            </w:r>
            <w:r w:rsidRPr="00327E64">
              <w:t>величина налоговых поступлений в бюджет города Ельца от субъектов малого и среднего предпринимательства, млн</w:t>
            </w:r>
            <w:proofErr w:type="gramStart"/>
            <w:r w:rsidRPr="00327E64">
              <w:t>.р</w:t>
            </w:r>
            <w:proofErr w:type="gramEnd"/>
            <w:r w:rsidRPr="00327E64">
              <w:t>уб.</w:t>
            </w:r>
          </w:p>
        </w:tc>
        <w:tc>
          <w:tcPr>
            <w:tcW w:w="1440" w:type="dxa"/>
          </w:tcPr>
          <w:p w:rsidR="00AA2446" w:rsidRDefault="00AA2446" w:rsidP="00751B96">
            <w:pPr>
              <w:jc w:val="center"/>
            </w:pPr>
            <w:r>
              <w:t>97,7</w:t>
            </w:r>
            <w:r w:rsidR="0080200C">
              <w:t>*</w:t>
            </w:r>
          </w:p>
        </w:tc>
        <w:tc>
          <w:tcPr>
            <w:tcW w:w="1260" w:type="dxa"/>
          </w:tcPr>
          <w:p w:rsidR="00AA2446" w:rsidRDefault="00AA2446" w:rsidP="00751B96">
            <w:pPr>
              <w:jc w:val="center"/>
            </w:pPr>
            <w:r>
              <w:t>105</w:t>
            </w:r>
            <w:r w:rsidR="0080200C">
              <w:t>,0</w:t>
            </w:r>
          </w:p>
        </w:tc>
        <w:tc>
          <w:tcPr>
            <w:tcW w:w="1080" w:type="dxa"/>
          </w:tcPr>
          <w:p w:rsidR="00AA2446" w:rsidRDefault="00AA2446" w:rsidP="00751B96">
            <w:pPr>
              <w:jc w:val="center"/>
            </w:pPr>
            <w:r>
              <w:t>89,4</w:t>
            </w:r>
          </w:p>
        </w:tc>
        <w:tc>
          <w:tcPr>
            <w:tcW w:w="1389" w:type="dxa"/>
          </w:tcPr>
          <w:p w:rsidR="00AA2446" w:rsidRDefault="00AA2446" w:rsidP="00751B96">
            <w:pPr>
              <w:jc w:val="center"/>
            </w:pPr>
            <w:r>
              <w:t>85,1</w:t>
            </w:r>
          </w:p>
        </w:tc>
        <w:tc>
          <w:tcPr>
            <w:tcW w:w="1311" w:type="dxa"/>
          </w:tcPr>
          <w:p w:rsidR="00AA2446" w:rsidRDefault="00AA2446" w:rsidP="00751B96">
            <w:pPr>
              <w:jc w:val="center"/>
            </w:pPr>
            <w:r>
              <w:t>91,5</w:t>
            </w:r>
          </w:p>
          <w:p w:rsidR="00AA2446" w:rsidRDefault="00AA2446" w:rsidP="00751B96">
            <w:pPr>
              <w:jc w:val="center"/>
            </w:pPr>
          </w:p>
        </w:tc>
      </w:tr>
      <w:tr w:rsidR="00AA2446" w:rsidTr="00751B96">
        <w:tc>
          <w:tcPr>
            <w:tcW w:w="4320" w:type="dxa"/>
          </w:tcPr>
          <w:p w:rsidR="00AA2446" w:rsidRPr="00327E64" w:rsidRDefault="00AA2446" w:rsidP="00751B96">
            <w:pPr>
              <w:rPr>
                <w:b/>
              </w:rPr>
            </w:pPr>
            <w:r w:rsidRPr="00327E64">
              <w:rPr>
                <w:b/>
              </w:rPr>
              <w:t>Индикатор 2.6:</w:t>
            </w:r>
            <w:r>
              <w:t xml:space="preserve"> доля среднеспи</w:t>
            </w:r>
            <w:r w:rsidRPr="00327E64">
              <w:t>сочной численности работников</w:t>
            </w:r>
            <w:r>
              <w:t xml:space="preserve"> (без внешних совместителей) малых и средних предприятий в об</w:t>
            </w:r>
            <w:r w:rsidRPr="00327E64">
              <w:t>щей численности работников (без внешних совместителей) всех предприятий и организаций, %</w:t>
            </w:r>
          </w:p>
        </w:tc>
        <w:tc>
          <w:tcPr>
            <w:tcW w:w="1440" w:type="dxa"/>
          </w:tcPr>
          <w:p w:rsidR="00AA2446" w:rsidRDefault="00AA2446" w:rsidP="00751B96">
            <w:pPr>
              <w:jc w:val="center"/>
            </w:pPr>
            <w:r>
              <w:t>29,7</w:t>
            </w:r>
          </w:p>
        </w:tc>
        <w:tc>
          <w:tcPr>
            <w:tcW w:w="1260" w:type="dxa"/>
          </w:tcPr>
          <w:p w:rsidR="00AA2446" w:rsidRDefault="00AA2446" w:rsidP="00751B96">
            <w:pPr>
              <w:jc w:val="center"/>
            </w:pPr>
            <w:r>
              <w:t>24,8</w:t>
            </w:r>
          </w:p>
        </w:tc>
        <w:tc>
          <w:tcPr>
            <w:tcW w:w="1080" w:type="dxa"/>
          </w:tcPr>
          <w:p w:rsidR="00AA2446" w:rsidRDefault="00AA2446" w:rsidP="00751B96">
            <w:pPr>
              <w:jc w:val="center"/>
            </w:pPr>
            <w:r>
              <w:t>30,4</w:t>
            </w:r>
          </w:p>
        </w:tc>
        <w:tc>
          <w:tcPr>
            <w:tcW w:w="1389" w:type="dxa"/>
          </w:tcPr>
          <w:p w:rsidR="00AA2446" w:rsidRDefault="0080200C" w:rsidP="00751B96">
            <w:pPr>
              <w:jc w:val="center"/>
            </w:pPr>
            <w:r>
              <w:t>+5,6 п.п.</w:t>
            </w:r>
          </w:p>
        </w:tc>
        <w:tc>
          <w:tcPr>
            <w:tcW w:w="1311" w:type="dxa"/>
          </w:tcPr>
          <w:p w:rsidR="00AA2446" w:rsidRDefault="0080200C" w:rsidP="00751B96">
            <w:pPr>
              <w:jc w:val="center"/>
            </w:pPr>
            <w:r>
              <w:t>+0,7 п.п.</w:t>
            </w:r>
          </w:p>
        </w:tc>
      </w:tr>
      <w:tr w:rsidR="00AA2446" w:rsidTr="00751B96">
        <w:tc>
          <w:tcPr>
            <w:tcW w:w="10800" w:type="dxa"/>
            <w:gridSpan w:val="6"/>
          </w:tcPr>
          <w:p w:rsidR="00AA2446" w:rsidRDefault="00AA2446" w:rsidP="00751B96">
            <w:r w:rsidRPr="00A658D8">
              <w:rPr>
                <w:b/>
                <w:szCs w:val="28"/>
              </w:rPr>
              <w:t>Задача 2.1</w:t>
            </w:r>
            <w:r>
              <w:rPr>
                <w:b/>
                <w:szCs w:val="28"/>
              </w:rPr>
              <w:t>:</w:t>
            </w:r>
            <w:r w:rsidRPr="00A658D8">
              <w:rPr>
                <w:b/>
                <w:szCs w:val="28"/>
              </w:rPr>
              <w:t xml:space="preserve">  </w:t>
            </w:r>
            <w:r w:rsidRPr="00FE3FB0">
              <w:t>создание условий для повышения экономического потенциала города Ельца</w:t>
            </w:r>
          </w:p>
        </w:tc>
      </w:tr>
      <w:tr w:rsidR="00AA2446" w:rsidTr="00751B96">
        <w:tc>
          <w:tcPr>
            <w:tcW w:w="4320" w:type="dxa"/>
          </w:tcPr>
          <w:p w:rsidR="00AA2446" w:rsidRPr="00FE3FB0" w:rsidRDefault="00AA2446" w:rsidP="00751B96">
            <w:r w:rsidRPr="00FE3FB0">
              <w:rPr>
                <w:u w:val="single"/>
              </w:rPr>
              <w:t>Показатель 2.1.1:</w:t>
            </w:r>
            <w:r w:rsidRPr="00FE3FB0">
              <w:t xml:space="preserve"> количество субъектов малого и среднего бизнеса, на 10 тыс</w:t>
            </w:r>
            <w:proofErr w:type="gramStart"/>
            <w:r w:rsidRPr="00FE3FB0">
              <w:t>.ч</w:t>
            </w:r>
            <w:proofErr w:type="gramEnd"/>
            <w:r w:rsidRPr="00FE3FB0">
              <w:t>еловек населения</w:t>
            </w:r>
          </w:p>
        </w:tc>
        <w:tc>
          <w:tcPr>
            <w:tcW w:w="1440" w:type="dxa"/>
          </w:tcPr>
          <w:p w:rsidR="00AA2446" w:rsidRDefault="00AA2446" w:rsidP="00751B96">
            <w:pPr>
              <w:jc w:val="center"/>
            </w:pPr>
            <w:r>
              <w:t>357</w:t>
            </w:r>
            <w:r w:rsidR="0080200C">
              <w:t>,0</w:t>
            </w:r>
          </w:p>
        </w:tc>
        <w:tc>
          <w:tcPr>
            <w:tcW w:w="1260" w:type="dxa"/>
          </w:tcPr>
          <w:p w:rsidR="00AA2446" w:rsidRDefault="00AA2446" w:rsidP="00751B96">
            <w:pPr>
              <w:jc w:val="center"/>
            </w:pPr>
            <w:r>
              <w:t>362,0</w:t>
            </w:r>
          </w:p>
        </w:tc>
        <w:tc>
          <w:tcPr>
            <w:tcW w:w="1080" w:type="dxa"/>
          </w:tcPr>
          <w:p w:rsidR="00AA2446" w:rsidRDefault="00AA2446" w:rsidP="00751B96">
            <w:pPr>
              <w:jc w:val="center"/>
            </w:pPr>
            <w:r>
              <w:t>371,4</w:t>
            </w:r>
          </w:p>
        </w:tc>
        <w:tc>
          <w:tcPr>
            <w:tcW w:w="1389" w:type="dxa"/>
          </w:tcPr>
          <w:p w:rsidR="00AA2446" w:rsidRDefault="00AA2446" w:rsidP="00751B96">
            <w:pPr>
              <w:jc w:val="center"/>
            </w:pPr>
            <w:r>
              <w:t>102,6</w:t>
            </w:r>
          </w:p>
        </w:tc>
        <w:tc>
          <w:tcPr>
            <w:tcW w:w="1311" w:type="dxa"/>
          </w:tcPr>
          <w:p w:rsidR="00AA2446" w:rsidRDefault="00AA2446" w:rsidP="00751B96">
            <w:pPr>
              <w:jc w:val="center"/>
            </w:pPr>
            <w:r>
              <w:t>104,0</w:t>
            </w:r>
          </w:p>
        </w:tc>
      </w:tr>
      <w:tr w:rsidR="00AA2446" w:rsidTr="00751B96">
        <w:tc>
          <w:tcPr>
            <w:tcW w:w="4320" w:type="dxa"/>
          </w:tcPr>
          <w:p w:rsidR="00AA2446" w:rsidRPr="00FE3FB0" w:rsidRDefault="00AA2446" w:rsidP="00751B96">
            <w:r w:rsidRPr="00B03249">
              <w:rPr>
                <w:u w:val="single"/>
              </w:rPr>
              <w:t>Показатель 2.1.2:</w:t>
            </w:r>
            <w:r w:rsidRPr="00FE3FB0">
              <w:t xml:space="preserve"> доля инвестиций, привлеченных в особые экономические зоны регионального уровня, % от общего объема инвестиций</w:t>
            </w:r>
          </w:p>
        </w:tc>
        <w:tc>
          <w:tcPr>
            <w:tcW w:w="1440" w:type="dxa"/>
          </w:tcPr>
          <w:p w:rsidR="00AA2446" w:rsidRDefault="00AA2446" w:rsidP="00751B96">
            <w:pPr>
              <w:jc w:val="center"/>
            </w:pPr>
            <w:r>
              <w:t>24,9</w:t>
            </w:r>
          </w:p>
        </w:tc>
        <w:tc>
          <w:tcPr>
            <w:tcW w:w="1260" w:type="dxa"/>
          </w:tcPr>
          <w:p w:rsidR="00AA2446" w:rsidRPr="00B03249" w:rsidRDefault="00AA2446" w:rsidP="00751B96">
            <w:pPr>
              <w:jc w:val="center"/>
            </w:pPr>
            <w:r w:rsidRPr="00B03249">
              <w:t>22</w:t>
            </w:r>
            <w:r>
              <w:t>,0</w:t>
            </w:r>
          </w:p>
        </w:tc>
        <w:tc>
          <w:tcPr>
            <w:tcW w:w="1080" w:type="dxa"/>
          </w:tcPr>
          <w:p w:rsidR="00AA2446" w:rsidRDefault="00AA2446" w:rsidP="00751B96">
            <w:pPr>
              <w:jc w:val="center"/>
            </w:pPr>
            <w:r>
              <w:t>21,6</w:t>
            </w:r>
          </w:p>
        </w:tc>
        <w:tc>
          <w:tcPr>
            <w:tcW w:w="1389" w:type="dxa"/>
          </w:tcPr>
          <w:p w:rsidR="00AA2446" w:rsidRDefault="00AA2446" w:rsidP="00751B96">
            <w:pPr>
              <w:jc w:val="center"/>
            </w:pPr>
            <w:r>
              <w:t>-</w:t>
            </w:r>
            <w:r w:rsidR="0080200C">
              <w:t>0,4 п.п.</w:t>
            </w:r>
          </w:p>
        </w:tc>
        <w:tc>
          <w:tcPr>
            <w:tcW w:w="1311" w:type="dxa"/>
          </w:tcPr>
          <w:p w:rsidR="00AA2446" w:rsidRDefault="00AA2446" w:rsidP="00751B96">
            <w:pPr>
              <w:jc w:val="center"/>
            </w:pPr>
            <w:r>
              <w:t>-</w:t>
            </w:r>
            <w:r w:rsidR="0080200C">
              <w:t>3,3 п.п.</w:t>
            </w:r>
          </w:p>
        </w:tc>
      </w:tr>
      <w:tr w:rsidR="00AA2446" w:rsidTr="00751B96">
        <w:tc>
          <w:tcPr>
            <w:tcW w:w="10800" w:type="dxa"/>
            <w:gridSpan w:val="6"/>
          </w:tcPr>
          <w:p w:rsidR="00AA2446" w:rsidRDefault="00AA2446" w:rsidP="00751B96">
            <w:r>
              <w:rPr>
                <w:b/>
              </w:rPr>
              <w:t>Цель 3:</w:t>
            </w:r>
            <w:r w:rsidRPr="00A658D8">
              <w:rPr>
                <w:b/>
              </w:rPr>
              <w:t xml:space="preserve"> </w:t>
            </w:r>
            <w:r w:rsidRPr="00FE3FB0">
              <w:rPr>
                <w:b/>
              </w:rPr>
              <w:t>повышение эффект</w:t>
            </w:r>
            <w:r>
              <w:rPr>
                <w:b/>
              </w:rPr>
              <w:t xml:space="preserve">ивности системы муниципального </w:t>
            </w:r>
            <w:r w:rsidRPr="00FE3FB0">
              <w:rPr>
                <w:b/>
              </w:rPr>
              <w:t>управления</w:t>
            </w:r>
          </w:p>
        </w:tc>
      </w:tr>
      <w:tr w:rsidR="00AA2446" w:rsidTr="00751B96">
        <w:tc>
          <w:tcPr>
            <w:tcW w:w="4320" w:type="dxa"/>
          </w:tcPr>
          <w:p w:rsidR="00AA2446" w:rsidRDefault="00AA2446" w:rsidP="00751B96">
            <w:r w:rsidRPr="00FE3FB0">
              <w:rPr>
                <w:b/>
              </w:rPr>
              <w:t xml:space="preserve">Индикатор 3.1: </w:t>
            </w:r>
            <w:r w:rsidRPr="00FE3FB0">
              <w:t>удовлетворенность населения деятельностью органов местного самоуправления городского округа, % от числа опрошенных</w:t>
            </w:r>
          </w:p>
        </w:tc>
        <w:tc>
          <w:tcPr>
            <w:tcW w:w="1440" w:type="dxa"/>
          </w:tcPr>
          <w:p w:rsidR="00AA2446" w:rsidRDefault="00AA2446" w:rsidP="00751B96">
            <w:pPr>
              <w:jc w:val="center"/>
            </w:pPr>
            <w:r>
              <w:t>32,1</w:t>
            </w:r>
          </w:p>
        </w:tc>
        <w:tc>
          <w:tcPr>
            <w:tcW w:w="1260" w:type="dxa"/>
          </w:tcPr>
          <w:p w:rsidR="00AA2446" w:rsidRPr="009101A5" w:rsidRDefault="00AA2446" w:rsidP="00751B96">
            <w:pPr>
              <w:jc w:val="center"/>
            </w:pPr>
            <w:r w:rsidRPr="009101A5">
              <w:t>33</w:t>
            </w:r>
            <w:r>
              <w:t>,0</w:t>
            </w:r>
          </w:p>
        </w:tc>
        <w:tc>
          <w:tcPr>
            <w:tcW w:w="1080" w:type="dxa"/>
          </w:tcPr>
          <w:p w:rsidR="00AA2446" w:rsidRDefault="00AA2446" w:rsidP="00751B96">
            <w:pPr>
              <w:jc w:val="center"/>
            </w:pPr>
            <w:r>
              <w:t>33,4</w:t>
            </w:r>
          </w:p>
        </w:tc>
        <w:tc>
          <w:tcPr>
            <w:tcW w:w="1389" w:type="dxa"/>
          </w:tcPr>
          <w:p w:rsidR="00AA2446" w:rsidRDefault="0080200C" w:rsidP="00751B96">
            <w:pPr>
              <w:jc w:val="center"/>
            </w:pPr>
            <w:r>
              <w:t>+0,4 п.п.</w:t>
            </w:r>
          </w:p>
        </w:tc>
        <w:tc>
          <w:tcPr>
            <w:tcW w:w="1311" w:type="dxa"/>
          </w:tcPr>
          <w:p w:rsidR="00AA2446" w:rsidRDefault="0080200C" w:rsidP="00751B96">
            <w:pPr>
              <w:jc w:val="center"/>
            </w:pPr>
            <w:r>
              <w:t>+1,3 п.п.</w:t>
            </w:r>
          </w:p>
        </w:tc>
      </w:tr>
      <w:tr w:rsidR="00AA2446" w:rsidTr="00751B96">
        <w:tc>
          <w:tcPr>
            <w:tcW w:w="10800" w:type="dxa"/>
            <w:gridSpan w:val="6"/>
          </w:tcPr>
          <w:p w:rsidR="00AA2446" w:rsidRDefault="00AA2446" w:rsidP="00751B96">
            <w:r>
              <w:rPr>
                <w:b/>
                <w:szCs w:val="28"/>
              </w:rPr>
              <w:t>Задача 3.1:</w:t>
            </w:r>
            <w:r w:rsidRPr="00A658D8">
              <w:rPr>
                <w:b/>
                <w:szCs w:val="28"/>
              </w:rPr>
              <w:t xml:space="preserve"> </w:t>
            </w:r>
            <w:r w:rsidRPr="00FE3FB0">
              <w:t xml:space="preserve">повышение эффективности деятельности органов местного самоуправления города </w:t>
            </w:r>
          </w:p>
          <w:p w:rsidR="00AA2446" w:rsidRDefault="00AA2446" w:rsidP="00751B96">
            <w:r>
              <w:t xml:space="preserve">                     </w:t>
            </w:r>
            <w:r w:rsidRPr="00FE3FB0">
              <w:t>Ельца</w:t>
            </w:r>
          </w:p>
        </w:tc>
      </w:tr>
      <w:tr w:rsidR="00AA2446" w:rsidTr="00751B96">
        <w:tc>
          <w:tcPr>
            <w:tcW w:w="4320" w:type="dxa"/>
          </w:tcPr>
          <w:p w:rsidR="00AA2446" w:rsidRDefault="00AA2446" w:rsidP="00751B96">
            <w:r w:rsidRPr="00FE3FB0">
              <w:rPr>
                <w:u w:val="single"/>
              </w:rPr>
              <w:t>Показатель 3.1.1:</w:t>
            </w:r>
            <w:r>
              <w:t xml:space="preserve"> доля расходов </w:t>
            </w:r>
            <w:r w:rsidRPr="00FE3FB0">
              <w:t xml:space="preserve">городского бюджета, </w:t>
            </w:r>
            <w:r>
              <w:t>осуществля</w:t>
            </w:r>
            <w:r w:rsidRPr="00FE3FB0">
              <w:t xml:space="preserve">емых в рамках муниципальных программ, % </w:t>
            </w:r>
            <w:r w:rsidRPr="00FE3FB0">
              <w:lastRenderedPageBreak/>
              <w:t>от общего объема расходов городского бюджета</w:t>
            </w:r>
          </w:p>
        </w:tc>
        <w:tc>
          <w:tcPr>
            <w:tcW w:w="1440" w:type="dxa"/>
          </w:tcPr>
          <w:p w:rsidR="00AA2446" w:rsidRDefault="00AA2446" w:rsidP="00751B96">
            <w:pPr>
              <w:jc w:val="center"/>
            </w:pPr>
            <w:r>
              <w:lastRenderedPageBreak/>
              <w:t>-</w:t>
            </w:r>
          </w:p>
        </w:tc>
        <w:tc>
          <w:tcPr>
            <w:tcW w:w="1260" w:type="dxa"/>
          </w:tcPr>
          <w:p w:rsidR="00AA2446" w:rsidRDefault="00AA2446" w:rsidP="00751B96">
            <w:pPr>
              <w:jc w:val="center"/>
            </w:pPr>
            <w:r>
              <w:t>90</w:t>
            </w:r>
            <w:r w:rsidR="0080200C">
              <w:t>,0</w:t>
            </w:r>
          </w:p>
        </w:tc>
        <w:tc>
          <w:tcPr>
            <w:tcW w:w="1080" w:type="dxa"/>
          </w:tcPr>
          <w:p w:rsidR="00AA2446" w:rsidRDefault="00AA2446" w:rsidP="00751B96">
            <w:pPr>
              <w:jc w:val="center"/>
            </w:pPr>
            <w:r>
              <w:t>90</w:t>
            </w:r>
            <w:r w:rsidR="0080200C">
              <w:t>,0</w:t>
            </w:r>
          </w:p>
        </w:tc>
        <w:tc>
          <w:tcPr>
            <w:tcW w:w="1389" w:type="dxa"/>
          </w:tcPr>
          <w:p w:rsidR="00AA2446" w:rsidRDefault="00AA2446" w:rsidP="00751B96">
            <w:pPr>
              <w:jc w:val="center"/>
            </w:pPr>
            <w:r>
              <w:t>-</w:t>
            </w:r>
          </w:p>
        </w:tc>
        <w:tc>
          <w:tcPr>
            <w:tcW w:w="1311" w:type="dxa"/>
          </w:tcPr>
          <w:p w:rsidR="00AA2446" w:rsidRDefault="00944D8E" w:rsidP="00751B96">
            <w:pPr>
              <w:jc w:val="center"/>
            </w:pPr>
            <w:r>
              <w:t>-</w:t>
            </w:r>
          </w:p>
        </w:tc>
      </w:tr>
    </w:tbl>
    <w:p w:rsidR="00AA2446" w:rsidRDefault="00AA2446" w:rsidP="00AA2446">
      <w:pPr>
        <w:ind w:firstLine="540"/>
        <w:jc w:val="both"/>
        <w:rPr>
          <w:b/>
          <w:sz w:val="28"/>
          <w:szCs w:val="28"/>
        </w:rPr>
      </w:pPr>
    </w:p>
    <w:p w:rsidR="00AA2446" w:rsidRPr="0080200C" w:rsidRDefault="0080200C" w:rsidP="0080200C">
      <w:pPr>
        <w:jc w:val="both"/>
        <w:rPr>
          <w:sz w:val="28"/>
          <w:szCs w:val="28"/>
        </w:rPr>
      </w:pPr>
      <w:r w:rsidRPr="0080200C">
        <w:rPr>
          <w:sz w:val="28"/>
          <w:szCs w:val="28"/>
        </w:rPr>
        <w:t>* - значения актуализированы в 2014 году.</w:t>
      </w:r>
    </w:p>
    <w:p w:rsidR="00AA2446" w:rsidRDefault="00AA2446" w:rsidP="00AA2446">
      <w:pPr>
        <w:ind w:firstLine="540"/>
        <w:jc w:val="both"/>
        <w:rPr>
          <w:b/>
          <w:sz w:val="28"/>
          <w:szCs w:val="28"/>
        </w:rPr>
      </w:pPr>
    </w:p>
    <w:p w:rsidR="00AA2446" w:rsidRDefault="00AA2446" w:rsidP="00AA2446">
      <w:pPr>
        <w:ind w:firstLine="540"/>
        <w:jc w:val="both"/>
        <w:rPr>
          <w:b/>
          <w:sz w:val="28"/>
          <w:szCs w:val="28"/>
        </w:rPr>
      </w:pPr>
    </w:p>
    <w:p w:rsidR="00AA2446" w:rsidRDefault="00AA2446" w:rsidP="00AA2446">
      <w:pPr>
        <w:ind w:firstLine="540"/>
        <w:jc w:val="both"/>
        <w:rPr>
          <w:b/>
          <w:sz w:val="28"/>
          <w:szCs w:val="28"/>
        </w:rPr>
      </w:pPr>
    </w:p>
    <w:p w:rsidR="00AA2446" w:rsidRDefault="00AA2446" w:rsidP="00AA2446">
      <w:pPr>
        <w:ind w:firstLine="540"/>
        <w:jc w:val="both"/>
        <w:rPr>
          <w:b/>
          <w:sz w:val="28"/>
          <w:szCs w:val="28"/>
        </w:rPr>
      </w:pPr>
    </w:p>
    <w:p w:rsidR="00AA2446" w:rsidRDefault="00AA2446" w:rsidP="00AA2446">
      <w:pPr>
        <w:ind w:firstLine="540"/>
        <w:jc w:val="both"/>
        <w:rPr>
          <w:b/>
          <w:sz w:val="28"/>
          <w:szCs w:val="28"/>
        </w:rPr>
      </w:pPr>
    </w:p>
    <w:p w:rsidR="00CA4C00" w:rsidRDefault="00CA4C00"/>
    <w:sectPr w:rsidR="00CA4C00" w:rsidSect="008E3C19">
      <w:headerReference w:type="even" r:id="rId6"/>
      <w:pgSz w:w="11906" w:h="16838"/>
      <w:pgMar w:top="765" w:right="850" w:bottom="899" w:left="1701" w:header="53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15C" w:rsidRDefault="00A1015C" w:rsidP="005B291F">
      <w:r>
        <w:separator/>
      </w:r>
    </w:p>
  </w:endnote>
  <w:endnote w:type="continuationSeparator" w:id="0">
    <w:p w:rsidR="00A1015C" w:rsidRDefault="00A1015C" w:rsidP="005B2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15C" w:rsidRDefault="00A1015C" w:rsidP="005B291F">
      <w:r>
        <w:separator/>
      </w:r>
    </w:p>
  </w:footnote>
  <w:footnote w:type="continuationSeparator" w:id="0">
    <w:p w:rsidR="00A1015C" w:rsidRDefault="00A1015C" w:rsidP="005B2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4F0" w:rsidRDefault="00A820A8" w:rsidP="009D575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065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14F0" w:rsidRDefault="004F461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446"/>
    <w:rsid w:val="002A2C26"/>
    <w:rsid w:val="003E13F9"/>
    <w:rsid w:val="004C4B22"/>
    <w:rsid w:val="004F4612"/>
    <w:rsid w:val="00524199"/>
    <w:rsid w:val="005B291F"/>
    <w:rsid w:val="00602B70"/>
    <w:rsid w:val="00730958"/>
    <w:rsid w:val="0080200C"/>
    <w:rsid w:val="00806B76"/>
    <w:rsid w:val="008F1EA5"/>
    <w:rsid w:val="008F773F"/>
    <w:rsid w:val="00944D8E"/>
    <w:rsid w:val="00A1015C"/>
    <w:rsid w:val="00A820A8"/>
    <w:rsid w:val="00AA2446"/>
    <w:rsid w:val="00C44144"/>
    <w:rsid w:val="00CA4C00"/>
    <w:rsid w:val="00E065F7"/>
    <w:rsid w:val="00FF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24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A24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Emphasis"/>
    <w:qFormat/>
    <w:rsid w:val="00AA2446"/>
    <w:rPr>
      <w:rFonts w:cs="Times New Roman"/>
      <w:i/>
      <w:iCs/>
    </w:rPr>
  </w:style>
  <w:style w:type="paragraph" w:styleId="2">
    <w:name w:val="Body Text 2"/>
    <w:basedOn w:val="a"/>
    <w:link w:val="20"/>
    <w:rsid w:val="00AA2446"/>
    <w:pPr>
      <w:spacing w:after="120" w:line="480" w:lineRule="auto"/>
    </w:pPr>
    <w:rPr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rsid w:val="00AA24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rsid w:val="00AA2446"/>
    <w:pPr>
      <w:spacing w:before="100" w:beforeAutospacing="1" w:after="100" w:afterAutospacing="1"/>
    </w:pPr>
  </w:style>
  <w:style w:type="table" w:styleId="a5">
    <w:name w:val="Table Grid"/>
    <w:basedOn w:val="a1"/>
    <w:rsid w:val="00AA2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A24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A2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A2446"/>
  </w:style>
  <w:style w:type="paragraph" w:styleId="a9">
    <w:name w:val="Body Text"/>
    <w:basedOn w:val="a"/>
    <w:link w:val="aa"/>
    <w:rsid w:val="00AA2446"/>
    <w:pPr>
      <w:spacing w:after="120"/>
    </w:pPr>
  </w:style>
  <w:style w:type="character" w:customStyle="1" w:styleId="aa">
    <w:name w:val="Основной текст Знак"/>
    <w:basedOn w:val="a0"/>
    <w:link w:val="a9"/>
    <w:rsid w:val="00AA2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A24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A24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2">
    <w:name w:val="Стиль1"/>
    <w:basedOn w:val="a"/>
    <w:rsid w:val="00AA2446"/>
    <w:rPr>
      <w:rFonts w:ascii="Wingdings 3" w:hAnsi="Wingdings 3" w:cs="Arial"/>
      <w:bCs/>
      <w:vanish/>
      <w:kern w:val="32"/>
      <w:sz w:val="28"/>
      <w:szCs w:val="28"/>
      <w:effect w:val="antsRed"/>
    </w:rPr>
  </w:style>
  <w:style w:type="paragraph" w:styleId="ab">
    <w:name w:val="List Paragraph"/>
    <w:basedOn w:val="a"/>
    <w:uiPriority w:val="34"/>
    <w:qFormat/>
    <w:rsid w:val="0080200C"/>
    <w:pPr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8F77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F77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2944</Words>
  <Characters>16782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Светлана</cp:lastModifiedBy>
  <cp:revision>2</cp:revision>
  <cp:lastPrinted>2015-06-29T12:27:00Z</cp:lastPrinted>
  <dcterms:created xsi:type="dcterms:W3CDTF">2015-07-13T10:57:00Z</dcterms:created>
  <dcterms:modified xsi:type="dcterms:W3CDTF">2015-07-13T10:57:00Z</dcterms:modified>
</cp:coreProperties>
</file>