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E5" w:rsidRDefault="00226BE5" w:rsidP="00226BE5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226BE5" w:rsidRDefault="00226BE5" w:rsidP="00226BE5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226BE5" w:rsidRDefault="00226BE5" w:rsidP="00226BE5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226BE5" w:rsidRDefault="00226BE5" w:rsidP="00226BE5">
      <w:pPr>
        <w:jc w:val="center"/>
        <w:rPr>
          <w:b/>
        </w:rPr>
      </w:pPr>
      <w:r>
        <w:rPr>
          <w:b/>
        </w:rPr>
        <w:t>пятого созыва</w:t>
      </w:r>
    </w:p>
    <w:p w:rsidR="00226BE5" w:rsidRDefault="00A2328D" w:rsidP="00226BE5">
      <w:pPr>
        <w:jc w:val="center"/>
        <w:rPr>
          <w:b/>
        </w:rPr>
      </w:pPr>
      <w:r>
        <w:rPr>
          <w:b/>
        </w:rPr>
        <w:t xml:space="preserve">48 </w:t>
      </w:r>
      <w:r w:rsidR="00226BE5">
        <w:rPr>
          <w:b/>
        </w:rPr>
        <w:t>сессия</w:t>
      </w:r>
    </w:p>
    <w:p w:rsidR="00226BE5" w:rsidRDefault="00226BE5" w:rsidP="00226BE5">
      <w:pPr>
        <w:jc w:val="center"/>
        <w:rPr>
          <w:b/>
          <w:sz w:val="28"/>
          <w:szCs w:val="28"/>
        </w:rPr>
      </w:pPr>
    </w:p>
    <w:p w:rsidR="00226BE5" w:rsidRDefault="00226BE5" w:rsidP="00226BE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26BE5" w:rsidRDefault="00A2328D" w:rsidP="00226BE5">
      <w:pPr>
        <w:rPr>
          <w:sz w:val="28"/>
          <w:szCs w:val="28"/>
        </w:rPr>
      </w:pPr>
      <w:r>
        <w:rPr>
          <w:sz w:val="28"/>
          <w:szCs w:val="28"/>
        </w:rPr>
        <w:t>От 19.10.2016</w:t>
      </w:r>
      <w:r w:rsidR="00226BE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№391</w:t>
      </w:r>
    </w:p>
    <w:p w:rsidR="00226BE5" w:rsidRDefault="00226BE5" w:rsidP="00226BE5">
      <w:pPr>
        <w:rPr>
          <w:sz w:val="28"/>
          <w:szCs w:val="28"/>
        </w:rPr>
      </w:pPr>
    </w:p>
    <w:p w:rsidR="00226BE5" w:rsidRDefault="00226BE5" w:rsidP="00226BE5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hyperlink r:id="rId5" w:history="1">
        <w:r w:rsidRPr="004F5CF9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F5CF9">
        <w:rPr>
          <w:sz w:val="28"/>
          <w:szCs w:val="28"/>
        </w:rPr>
        <w:t>о Контрольно</w:t>
      </w:r>
      <w:r>
        <w:rPr>
          <w:sz w:val="28"/>
          <w:szCs w:val="28"/>
        </w:rPr>
        <w:t xml:space="preserve">-счетной комиссии </w:t>
      </w:r>
      <w:r w:rsidRPr="003D7E6C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>Елец Л</w:t>
      </w:r>
      <w:r w:rsidRPr="003D7E6C">
        <w:rPr>
          <w:sz w:val="28"/>
          <w:szCs w:val="28"/>
        </w:rPr>
        <w:t xml:space="preserve">ипецкой области </w:t>
      </w:r>
      <w:r>
        <w:rPr>
          <w:sz w:val="28"/>
          <w:szCs w:val="28"/>
        </w:rPr>
        <w:t>Российской Ф</w:t>
      </w:r>
      <w:r w:rsidRPr="003D7E6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Pr="004F5CF9">
        <w:rPr>
          <w:sz w:val="28"/>
          <w:szCs w:val="28"/>
        </w:rPr>
        <w:t>принятое решением Совета депутатов</w:t>
      </w:r>
      <w:r>
        <w:rPr>
          <w:sz w:val="28"/>
          <w:szCs w:val="28"/>
        </w:rPr>
        <w:t xml:space="preserve"> </w:t>
      </w:r>
      <w:r w:rsidRPr="004F5CF9">
        <w:rPr>
          <w:sz w:val="28"/>
          <w:szCs w:val="28"/>
        </w:rPr>
        <w:t xml:space="preserve">города Ельца </w:t>
      </w:r>
      <w:r>
        <w:rPr>
          <w:sz w:val="28"/>
          <w:szCs w:val="28"/>
        </w:rPr>
        <w:br/>
      </w:r>
      <w:r w:rsidRPr="004F5CF9">
        <w:rPr>
          <w:sz w:val="28"/>
          <w:szCs w:val="28"/>
        </w:rPr>
        <w:t>от 08.12.2011</w:t>
      </w:r>
      <w:r>
        <w:rPr>
          <w:sz w:val="28"/>
          <w:szCs w:val="28"/>
        </w:rPr>
        <w:t xml:space="preserve"> №</w:t>
      </w:r>
      <w:r w:rsidRPr="004F5CF9">
        <w:rPr>
          <w:sz w:val="28"/>
          <w:szCs w:val="28"/>
        </w:rPr>
        <w:t xml:space="preserve"> 616</w:t>
      </w:r>
      <w:r>
        <w:rPr>
          <w:sz w:val="28"/>
          <w:szCs w:val="28"/>
        </w:rPr>
        <w:t xml:space="preserve"> </w:t>
      </w:r>
      <w:r w:rsidRPr="004F5CF9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br/>
      </w:r>
      <w:r w:rsidRPr="004F5CF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23.05.2012  </w:t>
      </w:r>
      <w:r w:rsidRPr="004F5C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643, от 14.03.2013 № 63, </w:t>
      </w:r>
      <w:r>
        <w:rPr>
          <w:sz w:val="28"/>
          <w:szCs w:val="28"/>
        </w:rPr>
        <w:br/>
        <w:t>от  29.08.2014 № 189, от 30.10.2015 № 303</w:t>
      </w:r>
      <w:r w:rsidRPr="004F5CF9">
        <w:rPr>
          <w:sz w:val="28"/>
          <w:szCs w:val="28"/>
        </w:rPr>
        <w:t>)</w:t>
      </w:r>
    </w:p>
    <w:p w:rsidR="00226BE5" w:rsidRDefault="00226BE5" w:rsidP="00226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BE5" w:rsidRPr="00DB4C94" w:rsidRDefault="00226BE5" w:rsidP="00226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4C94">
        <w:rPr>
          <w:sz w:val="28"/>
          <w:szCs w:val="28"/>
        </w:rPr>
        <w:t xml:space="preserve">Рассмотрев предложенный председателем Совета депутатов </w:t>
      </w:r>
      <w:r>
        <w:rPr>
          <w:sz w:val="28"/>
          <w:szCs w:val="28"/>
        </w:rPr>
        <w:t xml:space="preserve">городского округа </w:t>
      </w:r>
      <w:r w:rsidRPr="00DB4C94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Еле</w:t>
      </w:r>
      <w:r w:rsidRPr="00DB4C94">
        <w:rPr>
          <w:sz w:val="28"/>
          <w:szCs w:val="28"/>
        </w:rPr>
        <w:t>ц проект изменени</w:t>
      </w:r>
      <w:r>
        <w:rPr>
          <w:sz w:val="28"/>
          <w:szCs w:val="28"/>
        </w:rPr>
        <w:t>й</w:t>
      </w:r>
      <w:r w:rsidRPr="00DB4C94">
        <w:rPr>
          <w:sz w:val="28"/>
          <w:szCs w:val="28"/>
        </w:rPr>
        <w:t xml:space="preserve"> в </w:t>
      </w:r>
      <w:hyperlink r:id="rId6" w:history="1">
        <w:r w:rsidRPr="004F5CF9">
          <w:rPr>
            <w:sz w:val="28"/>
            <w:szCs w:val="28"/>
          </w:rPr>
          <w:t>Положение</w:t>
        </w:r>
      </w:hyperlink>
      <w:r w:rsidRPr="004F5CF9">
        <w:rPr>
          <w:sz w:val="28"/>
          <w:szCs w:val="28"/>
        </w:rPr>
        <w:t xml:space="preserve"> о Контрольно-счетной комиссии </w:t>
      </w:r>
      <w:r w:rsidRPr="003D7E6C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>Елец Л</w:t>
      </w:r>
      <w:r w:rsidRPr="003D7E6C">
        <w:rPr>
          <w:sz w:val="28"/>
          <w:szCs w:val="28"/>
        </w:rPr>
        <w:t xml:space="preserve">ипецкой области </w:t>
      </w:r>
      <w:r>
        <w:rPr>
          <w:sz w:val="28"/>
          <w:szCs w:val="28"/>
        </w:rPr>
        <w:t>Российской Ф</w:t>
      </w:r>
      <w:r w:rsidRPr="003D7E6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Pr="00DB4C94">
        <w:rPr>
          <w:sz w:val="28"/>
          <w:szCs w:val="28"/>
        </w:rPr>
        <w:t xml:space="preserve">учитывая заключение прокуратуры города Ельца, рекомендательное решение постоянной комиссии Совета депутатов </w:t>
      </w:r>
      <w:r>
        <w:rPr>
          <w:sz w:val="28"/>
          <w:szCs w:val="28"/>
        </w:rPr>
        <w:t xml:space="preserve">городского округа </w:t>
      </w:r>
      <w:r w:rsidRPr="00DB4C94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Еле</w:t>
      </w:r>
      <w:r w:rsidRPr="00DB4C94">
        <w:rPr>
          <w:sz w:val="28"/>
          <w:szCs w:val="28"/>
        </w:rPr>
        <w:t xml:space="preserve">ц, руководствуясь Федеральным законом </w:t>
      </w:r>
      <w:r>
        <w:rPr>
          <w:sz w:val="28"/>
          <w:szCs w:val="28"/>
        </w:rPr>
        <w:br/>
      </w:r>
      <w:r w:rsidRPr="00DB4C94">
        <w:rPr>
          <w:sz w:val="28"/>
          <w:szCs w:val="28"/>
        </w:rPr>
        <w:t>от 06.10.2003 № 131-ФЗ</w:t>
      </w:r>
      <w:r>
        <w:rPr>
          <w:sz w:val="28"/>
          <w:szCs w:val="28"/>
        </w:rPr>
        <w:t xml:space="preserve"> </w:t>
      </w:r>
      <w:r w:rsidRPr="00DB4C9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</w:t>
      </w:r>
      <w:r>
        <w:rPr>
          <w:sz w:val="28"/>
          <w:szCs w:val="28"/>
        </w:rPr>
        <w:br/>
      </w:r>
      <w:r w:rsidRPr="00DB4C94">
        <w:rPr>
          <w:sz w:val="28"/>
          <w:szCs w:val="28"/>
        </w:rPr>
        <w:t>от 07.02.2011 № 6-ФЗ «Об общих принципах организации и деятельности контрольно-сч</w:t>
      </w:r>
      <w:r w:rsidR="002C21A0">
        <w:rPr>
          <w:sz w:val="28"/>
          <w:szCs w:val="28"/>
        </w:rPr>
        <w:t>е</w:t>
      </w:r>
      <w:r w:rsidRPr="00DB4C94">
        <w:rPr>
          <w:sz w:val="28"/>
          <w:szCs w:val="28"/>
        </w:rPr>
        <w:t>тных органов субъектов Российской Федерации и муниципальных образований», Уставом</w:t>
      </w:r>
      <w:r w:rsidRPr="00681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DB4C94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Еле</w:t>
      </w:r>
      <w:r w:rsidRPr="00DB4C94">
        <w:rPr>
          <w:sz w:val="28"/>
          <w:szCs w:val="28"/>
        </w:rPr>
        <w:t xml:space="preserve">ц, Совет депутатов </w:t>
      </w:r>
      <w:r>
        <w:rPr>
          <w:sz w:val="28"/>
          <w:szCs w:val="28"/>
        </w:rPr>
        <w:t xml:space="preserve">городского округа </w:t>
      </w:r>
      <w:r w:rsidRPr="00DB4C94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Еле</w:t>
      </w:r>
      <w:r w:rsidRPr="00DB4C94">
        <w:rPr>
          <w:sz w:val="28"/>
          <w:szCs w:val="28"/>
        </w:rPr>
        <w:t xml:space="preserve">ц </w:t>
      </w:r>
    </w:p>
    <w:p w:rsidR="00226BE5" w:rsidRDefault="00226BE5" w:rsidP="00226BE5">
      <w:pPr>
        <w:jc w:val="both"/>
        <w:rPr>
          <w:sz w:val="28"/>
          <w:szCs w:val="28"/>
        </w:rPr>
      </w:pPr>
    </w:p>
    <w:p w:rsidR="00226BE5" w:rsidRDefault="00226BE5" w:rsidP="00226BE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26BE5" w:rsidRDefault="00226BE5" w:rsidP="00226BE5">
      <w:pPr>
        <w:jc w:val="both"/>
        <w:rPr>
          <w:sz w:val="28"/>
          <w:szCs w:val="28"/>
        </w:rPr>
      </w:pPr>
    </w:p>
    <w:p w:rsidR="00226BE5" w:rsidRDefault="00226BE5" w:rsidP="00226B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Изменения </w:t>
      </w:r>
      <w:r w:rsidRPr="00A72744">
        <w:rPr>
          <w:sz w:val="28"/>
          <w:szCs w:val="28"/>
        </w:rPr>
        <w:t xml:space="preserve">в </w:t>
      </w:r>
      <w:hyperlink r:id="rId7" w:history="1">
        <w:r w:rsidRPr="004F5CF9">
          <w:rPr>
            <w:sz w:val="28"/>
            <w:szCs w:val="28"/>
          </w:rPr>
          <w:t>Положение</w:t>
        </w:r>
      </w:hyperlink>
      <w:r w:rsidRPr="004F5CF9">
        <w:rPr>
          <w:sz w:val="28"/>
          <w:szCs w:val="28"/>
        </w:rPr>
        <w:t xml:space="preserve"> о Контрольно-счетной комиссии </w:t>
      </w:r>
      <w:r w:rsidRPr="003D7E6C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>Елец Л</w:t>
      </w:r>
      <w:r w:rsidRPr="003D7E6C">
        <w:rPr>
          <w:sz w:val="28"/>
          <w:szCs w:val="28"/>
        </w:rPr>
        <w:t xml:space="preserve">ипецкой области </w:t>
      </w:r>
      <w:r>
        <w:rPr>
          <w:sz w:val="28"/>
          <w:szCs w:val="28"/>
        </w:rPr>
        <w:t>Российской Ф</w:t>
      </w:r>
      <w:r w:rsidRPr="003D7E6C">
        <w:rPr>
          <w:sz w:val="28"/>
          <w:szCs w:val="28"/>
        </w:rPr>
        <w:t>едерации</w:t>
      </w:r>
      <w:r w:rsidRPr="00A7274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(прилагаются).</w:t>
      </w:r>
    </w:p>
    <w:p w:rsidR="00226BE5" w:rsidRDefault="00226BE5" w:rsidP="00226B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указанные Изменения  Главе городского округа </w:t>
      </w:r>
      <w:r w:rsidRPr="00DB4C94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Еле</w:t>
      </w:r>
      <w:r w:rsidRPr="00DB4C94">
        <w:rPr>
          <w:sz w:val="28"/>
          <w:szCs w:val="28"/>
        </w:rPr>
        <w:t>ц</w:t>
      </w:r>
      <w:r>
        <w:rPr>
          <w:sz w:val="28"/>
          <w:szCs w:val="28"/>
        </w:rPr>
        <w:t xml:space="preserve"> для подписания и официального опубликования.</w:t>
      </w:r>
    </w:p>
    <w:p w:rsidR="00226BE5" w:rsidRDefault="00226BE5" w:rsidP="00226BE5">
      <w:pPr>
        <w:rPr>
          <w:sz w:val="28"/>
          <w:szCs w:val="28"/>
        </w:rPr>
      </w:pPr>
    </w:p>
    <w:p w:rsidR="00226BE5" w:rsidRDefault="00226BE5" w:rsidP="00226BE5">
      <w:pPr>
        <w:rPr>
          <w:sz w:val="28"/>
          <w:szCs w:val="28"/>
        </w:rPr>
      </w:pPr>
    </w:p>
    <w:p w:rsidR="005B4D8D" w:rsidRDefault="00385754" w:rsidP="005B4D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B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D8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  <w:r w:rsidR="005B4D8D">
        <w:rPr>
          <w:sz w:val="28"/>
          <w:szCs w:val="28"/>
        </w:rPr>
        <w:t xml:space="preserve">  </w:t>
      </w:r>
    </w:p>
    <w:p w:rsidR="00226BE5" w:rsidRDefault="00226BE5" w:rsidP="00226BE5">
      <w:pPr>
        <w:rPr>
          <w:sz w:val="28"/>
          <w:szCs w:val="28"/>
        </w:rPr>
      </w:pPr>
    </w:p>
    <w:p w:rsidR="00226BE5" w:rsidRDefault="00226BE5" w:rsidP="00226BE5">
      <w:pPr>
        <w:rPr>
          <w:sz w:val="28"/>
          <w:szCs w:val="28"/>
        </w:rPr>
      </w:pPr>
    </w:p>
    <w:p w:rsidR="00226BE5" w:rsidRDefault="00226BE5" w:rsidP="00226BE5">
      <w:pPr>
        <w:rPr>
          <w:sz w:val="28"/>
          <w:szCs w:val="28"/>
        </w:rPr>
      </w:pPr>
    </w:p>
    <w:p w:rsidR="005A52FD" w:rsidRDefault="005A52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52FD" w:rsidRDefault="005A52FD" w:rsidP="005A5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ИЗМЕНЕНИЯ </w:t>
      </w:r>
      <w:r>
        <w:rPr>
          <w:b/>
          <w:sz w:val="28"/>
          <w:szCs w:val="28"/>
        </w:rPr>
        <w:br/>
        <w:t>В ПОЛОЖЕНИЕ О КОНТРОЛЬНО-СЧЕТНОЙ КОМИССИИ ГОРОДСКОГО ОКРУГА ГОРОД ЕЛЕЦ ЛИПЕЦКОЙ ОБЛАСТИ РОССИЙСКОЙ ФЕДЕРАЦИИ</w:t>
      </w:r>
    </w:p>
    <w:p w:rsidR="005A52FD" w:rsidRDefault="005A52FD" w:rsidP="005A52FD">
      <w:pPr>
        <w:spacing w:line="0" w:lineRule="atLeast"/>
        <w:ind w:firstLine="56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A52FD" w:rsidRDefault="005A52FD" w:rsidP="005A52FD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 решением Совета </w:t>
      </w:r>
      <w:r>
        <w:rPr>
          <w:sz w:val="28"/>
          <w:szCs w:val="28"/>
        </w:rPr>
        <w:br/>
        <w:t xml:space="preserve">депутатов   городского  округа    </w:t>
      </w:r>
    </w:p>
    <w:p w:rsidR="005A52FD" w:rsidRDefault="005A52FD" w:rsidP="005A52FD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город Е</w:t>
      </w:r>
      <w:r w:rsidR="00A2328D">
        <w:rPr>
          <w:sz w:val="28"/>
          <w:szCs w:val="28"/>
        </w:rPr>
        <w:t xml:space="preserve">лец </w:t>
      </w:r>
      <w:r w:rsidR="00A2328D">
        <w:rPr>
          <w:sz w:val="28"/>
          <w:szCs w:val="28"/>
        </w:rPr>
        <w:br/>
        <w:t>от  19.10.2016 №391</w:t>
      </w:r>
    </w:p>
    <w:p w:rsidR="005A52FD" w:rsidRDefault="005A52FD" w:rsidP="005A52F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52FD" w:rsidRDefault="005A52FD" w:rsidP="005A52F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5A52FD" w:rsidRDefault="005A52FD" w:rsidP="005A52FD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A52FD" w:rsidRDefault="005A52FD" w:rsidP="005A52FD">
      <w:pPr>
        <w:spacing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Внести в </w:t>
      </w:r>
      <w:hyperlink r:id="rId8" w:history="1">
        <w:r w:rsidRPr="0041610D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41610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Контрольно-счетной комиссии городского округа город Елец Липецкой области Российской Федерации, принятое решением Совета депутатов города Ельца от 08.12.2011 № 616 </w:t>
      </w:r>
      <w:r>
        <w:rPr>
          <w:sz w:val="28"/>
          <w:szCs w:val="28"/>
        </w:rPr>
        <w:br/>
        <w:t xml:space="preserve">(с изменениями от 23.05.2012 № 643, от 14.03.2013 № 63, от 29.08.2014 </w:t>
      </w:r>
      <w:r>
        <w:rPr>
          <w:sz w:val="28"/>
          <w:szCs w:val="28"/>
        </w:rPr>
        <w:br/>
        <w:t>№ 189, от 30.10.2015 № 303), следующие  изменения:</w:t>
      </w:r>
    </w:p>
    <w:p w:rsidR="005A52FD" w:rsidRDefault="005A52FD" w:rsidP="005A52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52FD" w:rsidRDefault="005A52FD" w:rsidP="005A52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часть 13 статьи 2 изложить в следующей редакции: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«13. Аппарат Комиссии состоит из начальников отделов, инспекторов и иных штатных сотрудников, чьи должности предусмотрены структурой и штатным расписанием Комиссии, назначаемых и освобождаемых от должности председателем Комиссии.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начальников отделов и инспекторов возлагаются обязанности по организации и непосредственному проведению внешнего муниципального финансового контроля в пределах полномочий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5A52FD" w:rsidRDefault="005A52FD" w:rsidP="005A52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52FD" w:rsidRDefault="005A52FD" w:rsidP="005A52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 статью 4 изложить в следующей редакции:</w:t>
      </w:r>
    </w:p>
    <w:p w:rsidR="005A52FD" w:rsidRDefault="005A52FD" w:rsidP="005A52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52FD" w:rsidRDefault="005A52FD" w:rsidP="005A52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«Статья 4. Полномочия председателя, заместителя председателя Комиссии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Председатель Комиссии: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представляет Комиссию в отношениях с государственными органами Российской Федерации, органами государственной власти Липецкой области, государственными органами Липецкой области, органами местного самоуправления, контрольно-счетными органами Липецкой области и муниципальных образований и иными органами и организациями;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осуществляет общее руководство деятельностью Комиссии и организует ее работу в соответствии с федеральным и областным законодательством, настоящим Положением, иными нормативными правовыми актами органов местного самоуправления города;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заключает договоры со специалистами, привлекаемыми для участия в контрольных и иных мероприятиях Комиссии;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4) подписывает представления, предписания, отчеты, заключения Комиссии, уведомления Комиссии о применении бюджетных мер принуждения;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утверждает и представляет городскому Совету годовой отчет о деятельности Комиссии;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представляет информацию о ходе исполнения местного бюджета, о результатах проведенных контрольных и экспертно-аналитических мероприятий в городской Совет и Главе города;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осуществляет полномочия представителя нанимателя в соответствии с законодательством о муниципальной службе;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утверждает стандарты внешнего муниципального финансового контроля, регламент Комиссии, штатное расписание Комиссии, должностные инструкции работников Комиссии;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9) издает приказы и распоряжения в рамках своих полномочий;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осуществляет иные полномочия в соответствии с действующим законодательством и настоящим Положением.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Заместитель председателя Комиссии выполняет должностные обязанности в соответствии с регламентом Комиссии.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Заместитель председателя Комиссии имеет право подписывать представления и предписания Комиссии, уведомления Комиссии о применении бюджетных мер принуждения, в отсутствие председателя Комиссии исполняет его обязанности, по поручению председателя Комиссии представляет Комиссию в отношениях с государственными органами Российской Федерации, органами государственной власти Липецкой области, государственными органами Липецкой области, органами местного самоуправления, контрольно-счетными органами Липецкой области и муниципальных образований, иными органами и организациями.»;</w:t>
      </w:r>
      <w:proofErr w:type="gramEnd"/>
    </w:p>
    <w:p w:rsidR="005A52FD" w:rsidRDefault="005A52FD" w:rsidP="005A52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52FD" w:rsidRDefault="005A52FD" w:rsidP="005A52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 статье 7:</w:t>
      </w:r>
    </w:p>
    <w:p w:rsidR="005A52FD" w:rsidRDefault="005A52FD" w:rsidP="005A52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2FD" w:rsidRDefault="005A52FD" w:rsidP="005A52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наименование изложить  в следующей редакции:</w:t>
      </w:r>
    </w:p>
    <w:p w:rsidR="005A52FD" w:rsidRDefault="005A52FD" w:rsidP="005A52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2FD" w:rsidRDefault="005A52FD" w:rsidP="005A52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«Статья 7. Представления и предписания Комиссии, уведомления Комиссии о применении бюджетных мер  принуждения»;</w:t>
      </w:r>
    </w:p>
    <w:p w:rsidR="005A52FD" w:rsidRDefault="005A52FD" w:rsidP="005A52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2FD" w:rsidRDefault="005A52FD" w:rsidP="005A52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дополнить частью 9 следующего содержания:</w:t>
      </w:r>
    </w:p>
    <w:p w:rsidR="005A52FD" w:rsidRDefault="005A52FD" w:rsidP="005A52FD">
      <w:pPr>
        <w:pStyle w:val="ConsPlusNormal"/>
        <w:tabs>
          <w:tab w:val="left" w:pos="682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52FD" w:rsidRDefault="005A52FD" w:rsidP="005A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в ходе контрольных мероприятий бюджетных нарушений, за совершение которых предусмотрено применение бюджетных мер принуждения, Комиссия направляет финансовым органам,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принуждения.»;</w:t>
      </w:r>
      <w:proofErr w:type="gramEnd"/>
    </w:p>
    <w:p w:rsidR="005A52FD" w:rsidRDefault="005A52FD" w:rsidP="005A52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A52FD" w:rsidRDefault="005A52FD" w:rsidP="005A52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 статью 8 изложить в следующей редакции:</w:t>
      </w:r>
    </w:p>
    <w:p w:rsidR="005A52FD" w:rsidRDefault="005A52FD" w:rsidP="005A52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52FD" w:rsidRDefault="005A52FD" w:rsidP="005A52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«Статья 8. Права, обязанности и ответственность должностных лиц Комиссии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Председатель, заместитель председателя, начальники отделов, инспекторы Комиссии являются должностными лицами Комиссии.</w:t>
      </w:r>
    </w:p>
    <w:p w:rsidR="005A52FD" w:rsidRDefault="005A52FD" w:rsidP="005A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соответствии с </w:t>
      </w:r>
      <w:r w:rsidRPr="006D685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6D68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685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 должностные лица Комиссии при осуществлении возложенных на них должностных полномочий имеют право:</w:t>
      </w:r>
    </w:p>
    <w:p w:rsidR="005A52FD" w:rsidRDefault="005A52FD" w:rsidP="005A5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Липецкой области, органов местного самоуправления и организаций;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знакомиться с технической документацией к электронным базам данных;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9) составлять протоколы об административных правонарушениях, если такое право предусмотрено законодательством Российской Федерации и Липецкой области.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Должностные лица Комиссии в случае опечатывания касс, кассовых и служебных помещений, складов и архивов, изъятия документов и материалов в случае, </w:t>
      </w:r>
      <w:r w:rsidRPr="00A05B8F">
        <w:rPr>
          <w:sz w:val="28"/>
          <w:szCs w:val="28"/>
        </w:rPr>
        <w:t xml:space="preserve">предусмотренном </w:t>
      </w:r>
      <w:hyperlink r:id="rId10" w:anchor="Par2" w:history="1">
        <w:r w:rsidRPr="00A05B8F">
          <w:rPr>
            <w:rStyle w:val="a3"/>
            <w:color w:val="auto"/>
            <w:sz w:val="28"/>
            <w:szCs w:val="28"/>
            <w:u w:val="none"/>
          </w:rPr>
          <w:t xml:space="preserve">пунктом 2 части </w:t>
        </w:r>
      </w:hyperlink>
      <w:r w:rsidRPr="00A05B8F">
        <w:rPr>
          <w:sz w:val="28"/>
          <w:szCs w:val="28"/>
        </w:rPr>
        <w:t>2 настоящей</w:t>
      </w:r>
      <w:r>
        <w:rPr>
          <w:sz w:val="28"/>
          <w:szCs w:val="28"/>
        </w:rPr>
        <w:t xml:space="preserve"> статьи, должны незамедлительно (в течение 24 часов) уведомить об этом председателя Комиссии в установленном порядке.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Должностные лица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Должностные лица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5A52FD" w:rsidRDefault="005A52FD" w:rsidP="005A5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Должностные лица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</w:t>
      </w:r>
      <w:proofErr w:type="gramStart"/>
      <w:r>
        <w:rPr>
          <w:sz w:val="28"/>
          <w:szCs w:val="28"/>
        </w:rPr>
        <w:t>.».</w:t>
      </w:r>
      <w:proofErr w:type="gramEnd"/>
    </w:p>
    <w:p w:rsidR="005A52FD" w:rsidRDefault="005A52FD" w:rsidP="005A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2FD" w:rsidRDefault="005A52FD" w:rsidP="005A52FD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Статья 2</w:t>
      </w:r>
    </w:p>
    <w:p w:rsidR="005A52FD" w:rsidRDefault="005A52FD" w:rsidP="005A52FD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52FD" w:rsidRDefault="005A52FD" w:rsidP="005A52FD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Настоящие Изменения вступают в силу со дня их официального опубликования.</w:t>
      </w:r>
    </w:p>
    <w:p w:rsidR="005A52FD" w:rsidRDefault="005A52FD" w:rsidP="005A52FD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5A52FD" w:rsidRDefault="005A52FD" w:rsidP="005A52FD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5A52FD" w:rsidRDefault="00824F95" w:rsidP="005A52FD">
      <w:pPr>
        <w:spacing w:line="0" w:lineRule="atLeast"/>
        <w:rPr>
          <w:rFonts w:asciiTheme="minorHAnsi" w:hAnsiTheme="minorHAnsi" w:cstheme="minorBidi"/>
          <w:sz w:val="22"/>
          <w:szCs w:val="22"/>
        </w:rPr>
      </w:pPr>
      <w:r>
        <w:rPr>
          <w:bCs/>
          <w:sz w:val="28"/>
          <w:szCs w:val="28"/>
        </w:rPr>
        <w:t xml:space="preserve">И.о. </w:t>
      </w:r>
      <w:r w:rsidR="005A52F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5A52FD">
        <w:rPr>
          <w:bCs/>
          <w:sz w:val="28"/>
          <w:szCs w:val="28"/>
        </w:rPr>
        <w:t xml:space="preserve"> </w:t>
      </w:r>
      <w:r w:rsidR="005A52FD">
        <w:rPr>
          <w:sz w:val="28"/>
          <w:szCs w:val="28"/>
        </w:rPr>
        <w:t xml:space="preserve">городского округа город Елец                        </w:t>
      </w:r>
      <w:r>
        <w:rPr>
          <w:sz w:val="28"/>
          <w:szCs w:val="28"/>
        </w:rPr>
        <w:t>В.А. Щепетильников</w:t>
      </w:r>
    </w:p>
    <w:p w:rsidR="005A52FD" w:rsidRDefault="005A52FD" w:rsidP="005A52FD"/>
    <w:p w:rsidR="00226BE5" w:rsidRDefault="00226BE5" w:rsidP="00226BE5">
      <w:pPr>
        <w:rPr>
          <w:sz w:val="28"/>
          <w:szCs w:val="28"/>
        </w:rPr>
      </w:pPr>
    </w:p>
    <w:sectPr w:rsidR="00226BE5" w:rsidSect="0075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E5"/>
    <w:rsid w:val="00165CD3"/>
    <w:rsid w:val="00226BE5"/>
    <w:rsid w:val="002C21A0"/>
    <w:rsid w:val="003242E1"/>
    <w:rsid w:val="0033138B"/>
    <w:rsid w:val="00385754"/>
    <w:rsid w:val="0041610D"/>
    <w:rsid w:val="00482C7A"/>
    <w:rsid w:val="005A52FD"/>
    <w:rsid w:val="005B4D8D"/>
    <w:rsid w:val="006B4DE4"/>
    <w:rsid w:val="006D685C"/>
    <w:rsid w:val="007F4ED6"/>
    <w:rsid w:val="00824F95"/>
    <w:rsid w:val="0092665F"/>
    <w:rsid w:val="00926F0D"/>
    <w:rsid w:val="00A05B8F"/>
    <w:rsid w:val="00A2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B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52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F202FBBD769E29BCA3B12FBC18B3CF7F4FAD310CB3D7F0B8C79B84D2CAC1D9BB1506CB92E57788EB8DoAM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EF202FBBD769E29BCA3B12FBC18B3CF7F4FAD310CB3D7F0B8C79B84D2CAC1D9BB1506CB92E57788EB8DoAM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BEF202FBBD769E29BCA3B12FBC18B3CF7F4FAD310CB3D7F0B8C79B84D2CAC1D9BB1506CB92E57788EB8DoAM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BEF202FBBD769E29BCA3B12FBC18B3CF7F4FAD310CB3D7F0B8C79B84D2CAC1D9BB1506CB92E57788EB8DoAMBG" TargetMode="External"/><Relationship Id="rId10" Type="http://schemas.openxmlformats.org/officeDocument/2006/relationships/hyperlink" Target="file:///\\Povalyaeva\&#1044;&#1083;&#1103;%20&#1088;&#1072;&#1073;&#1086;&#1090;&#1099;%20&#1074;%20&#1089;&#1077;&#1090;&#1080;\48-&#1103;%20&#1089;&#1077;&#1089;&#1089;&#1080;&#1103;\&#1055;&#1086;&#1077;&#1082;&#1090;&#1099;%20&#1052;&#1055;&#1040;\&#1080;&#1079;&#1084;&#1077;&#1085;&#1077;&#1085;&#1080;&#1103;%20%202016%20&#1087;&#1088;&#1086;&#1077;&#1082;&#1090;\&#1080;&#1079;&#1084;&#1077;&#1085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DECE97BF4BB806CFF89E7744FAC8B7FCD0308C65059FE982771A36AEcE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2DF97-3EE0-4FE9-868E-14ACD209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1643</Words>
  <Characters>9366</Characters>
  <Application>Microsoft Office Word</Application>
  <DocSecurity>0</DocSecurity>
  <Lines>78</Lines>
  <Paragraphs>21</Paragraphs>
  <ScaleCrop>false</ScaleCrop>
  <Company>Krokoz™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2016-10-19T07:59:00Z</cp:lastPrinted>
  <dcterms:created xsi:type="dcterms:W3CDTF">2016-10-19T09:53:00Z</dcterms:created>
  <dcterms:modified xsi:type="dcterms:W3CDTF">2016-10-19T09:53:00Z</dcterms:modified>
</cp:coreProperties>
</file>