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27" w:rsidRDefault="00A92727" w:rsidP="00EF3144">
      <w:pPr>
        <w:ind w:left="5670"/>
        <w:rPr>
          <w:bCs/>
        </w:rPr>
      </w:pPr>
    </w:p>
    <w:p w:rsidR="00A92727" w:rsidRDefault="00A92727" w:rsidP="00EF3144">
      <w:pPr>
        <w:ind w:left="5670"/>
        <w:rPr>
          <w:bCs/>
        </w:rPr>
      </w:pPr>
    </w:p>
    <w:p w:rsidR="00A92727" w:rsidRDefault="00A92727" w:rsidP="00EF3144">
      <w:pPr>
        <w:ind w:left="5670"/>
        <w:rPr>
          <w:bCs/>
        </w:rPr>
      </w:pPr>
    </w:p>
    <w:p w:rsidR="00A92727" w:rsidRDefault="00A92727" w:rsidP="00EF3144">
      <w:pPr>
        <w:ind w:left="5670"/>
        <w:rPr>
          <w:bCs/>
        </w:rPr>
      </w:pPr>
    </w:p>
    <w:p w:rsidR="00A92727" w:rsidRPr="003D7C16" w:rsidRDefault="00A92727" w:rsidP="00A92727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A92727" w:rsidRPr="003D7C16" w:rsidRDefault="00A92727" w:rsidP="00A92727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A92727" w:rsidRPr="008337A7" w:rsidRDefault="00A92727" w:rsidP="00A92727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A92727" w:rsidRDefault="00A92727" w:rsidP="00A92727">
      <w:pPr>
        <w:jc w:val="center"/>
        <w:rPr>
          <w:b/>
        </w:rPr>
      </w:pPr>
      <w:r>
        <w:rPr>
          <w:b/>
        </w:rPr>
        <w:t>пятого созыва</w:t>
      </w:r>
    </w:p>
    <w:p w:rsidR="00A92727" w:rsidRDefault="00A92727" w:rsidP="00A92727">
      <w:pPr>
        <w:jc w:val="center"/>
        <w:rPr>
          <w:b/>
        </w:rPr>
      </w:pPr>
      <w:r>
        <w:rPr>
          <w:b/>
        </w:rPr>
        <w:t>45 сессия</w:t>
      </w:r>
    </w:p>
    <w:p w:rsidR="00A92727" w:rsidRDefault="00A92727" w:rsidP="00A92727">
      <w:pPr>
        <w:jc w:val="center"/>
        <w:rPr>
          <w:b/>
          <w:sz w:val="28"/>
          <w:szCs w:val="28"/>
        </w:rPr>
      </w:pPr>
    </w:p>
    <w:p w:rsidR="00A92727" w:rsidRDefault="00A92727" w:rsidP="00A9272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92727" w:rsidRDefault="00A92727" w:rsidP="00A92727">
      <w:pPr>
        <w:rPr>
          <w:sz w:val="28"/>
          <w:szCs w:val="28"/>
        </w:rPr>
      </w:pPr>
      <w:r>
        <w:rPr>
          <w:sz w:val="28"/>
          <w:szCs w:val="28"/>
        </w:rPr>
        <w:t>От 12.08.2016                                                                                          №364</w:t>
      </w:r>
    </w:p>
    <w:p w:rsidR="00A92727" w:rsidRDefault="00A92727" w:rsidP="00A92727"/>
    <w:p w:rsidR="00A92727" w:rsidRDefault="00A92727" w:rsidP="00A92727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о деятельности </w:t>
      </w:r>
    </w:p>
    <w:p w:rsidR="00A92727" w:rsidRDefault="00A92727" w:rsidP="00A92727">
      <w:pPr>
        <w:rPr>
          <w:sz w:val="28"/>
          <w:szCs w:val="28"/>
        </w:rPr>
      </w:pPr>
      <w:r w:rsidRPr="005B03AA">
        <w:rPr>
          <w:sz w:val="28"/>
          <w:szCs w:val="28"/>
        </w:rPr>
        <w:t>Контрольно-счетной ко</w:t>
      </w:r>
      <w:r>
        <w:rPr>
          <w:sz w:val="28"/>
          <w:szCs w:val="28"/>
        </w:rPr>
        <w:t xml:space="preserve">миссии </w:t>
      </w:r>
    </w:p>
    <w:p w:rsidR="00A92727" w:rsidRDefault="00A92727" w:rsidP="00A92727">
      <w:pPr>
        <w:rPr>
          <w:sz w:val="28"/>
          <w:szCs w:val="28"/>
        </w:rPr>
      </w:pPr>
      <w:r>
        <w:rPr>
          <w:sz w:val="28"/>
          <w:szCs w:val="28"/>
        </w:rPr>
        <w:t>городского округа  город Елец</w:t>
      </w:r>
    </w:p>
    <w:p w:rsidR="00A92727" w:rsidRPr="005B03AA" w:rsidRDefault="00A92727" w:rsidP="00A92727">
      <w:pPr>
        <w:rPr>
          <w:sz w:val="28"/>
          <w:szCs w:val="28"/>
        </w:rPr>
      </w:pPr>
      <w:r>
        <w:rPr>
          <w:sz w:val="28"/>
          <w:szCs w:val="28"/>
        </w:rPr>
        <w:t>за 2015</w:t>
      </w:r>
      <w:r w:rsidRPr="005B03AA">
        <w:rPr>
          <w:sz w:val="28"/>
          <w:szCs w:val="28"/>
        </w:rPr>
        <w:t xml:space="preserve"> год </w:t>
      </w:r>
    </w:p>
    <w:p w:rsidR="00A92727" w:rsidRPr="005B03AA" w:rsidRDefault="00A92727" w:rsidP="00A92727">
      <w:pPr>
        <w:rPr>
          <w:sz w:val="28"/>
          <w:szCs w:val="28"/>
        </w:rPr>
      </w:pPr>
    </w:p>
    <w:p w:rsidR="00A92727" w:rsidRPr="005B03AA" w:rsidRDefault="00A92727" w:rsidP="00A92727">
      <w:pPr>
        <w:ind w:firstLine="540"/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отчет о деятельности Контрольно-счетной комиссии городского округа город Елец за 2015 год</w:t>
      </w:r>
      <w:r w:rsidRPr="005B03AA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</w:t>
      </w:r>
      <w:r w:rsidRPr="005B03AA">
        <w:rPr>
          <w:sz w:val="28"/>
          <w:szCs w:val="28"/>
        </w:rPr>
        <w:t xml:space="preserve">  рекомендательное решение постоянной комиссии Совета депутатов город</w:t>
      </w:r>
      <w:r>
        <w:rPr>
          <w:sz w:val="28"/>
          <w:szCs w:val="28"/>
        </w:rPr>
        <w:t xml:space="preserve">ского округа город </w:t>
      </w:r>
      <w:r w:rsidRPr="005B03AA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5B03AA">
        <w:rPr>
          <w:sz w:val="28"/>
          <w:szCs w:val="28"/>
        </w:rPr>
        <w:t>ц, руководствуясь Уставом город</w:t>
      </w:r>
      <w:r>
        <w:rPr>
          <w:sz w:val="28"/>
          <w:szCs w:val="28"/>
        </w:rPr>
        <w:t>ского округа город</w:t>
      </w:r>
      <w:r w:rsidRPr="005B03AA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5B03AA">
        <w:rPr>
          <w:sz w:val="28"/>
          <w:szCs w:val="28"/>
        </w:rPr>
        <w:t xml:space="preserve">ц, Положением </w:t>
      </w:r>
      <w:r>
        <w:rPr>
          <w:sz w:val="28"/>
          <w:szCs w:val="28"/>
        </w:rPr>
        <w:t>«О К</w:t>
      </w:r>
      <w:r w:rsidRPr="005B03AA">
        <w:rPr>
          <w:sz w:val="28"/>
          <w:szCs w:val="28"/>
        </w:rPr>
        <w:t>онтрольно-счетной комиссии город</w:t>
      </w:r>
      <w:r>
        <w:rPr>
          <w:sz w:val="28"/>
          <w:szCs w:val="28"/>
        </w:rPr>
        <w:t>ского округа город Еле</w:t>
      </w:r>
      <w:r w:rsidRPr="005B03AA">
        <w:rPr>
          <w:sz w:val="28"/>
          <w:szCs w:val="28"/>
        </w:rPr>
        <w:t>ц</w:t>
      </w:r>
      <w:r>
        <w:rPr>
          <w:sz w:val="28"/>
          <w:szCs w:val="28"/>
        </w:rPr>
        <w:t xml:space="preserve">», </w:t>
      </w:r>
      <w:r w:rsidRPr="005B03AA">
        <w:rPr>
          <w:sz w:val="28"/>
          <w:szCs w:val="28"/>
        </w:rPr>
        <w:t>Совет депутатов город</w:t>
      </w:r>
      <w:r>
        <w:rPr>
          <w:sz w:val="28"/>
          <w:szCs w:val="28"/>
        </w:rPr>
        <w:t>ского округа город</w:t>
      </w:r>
      <w:r w:rsidRPr="005B03AA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5B03AA">
        <w:rPr>
          <w:sz w:val="28"/>
          <w:szCs w:val="28"/>
        </w:rPr>
        <w:t>ц</w:t>
      </w:r>
    </w:p>
    <w:p w:rsidR="00A92727" w:rsidRPr="005B03AA" w:rsidRDefault="00A92727" w:rsidP="00A9272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92727" w:rsidRPr="005B03AA" w:rsidRDefault="00A92727" w:rsidP="00A92727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A92727" w:rsidRPr="005B03AA" w:rsidRDefault="00A92727" w:rsidP="00A92727">
      <w:pPr>
        <w:jc w:val="both"/>
        <w:rPr>
          <w:sz w:val="28"/>
          <w:szCs w:val="28"/>
        </w:rPr>
      </w:pPr>
    </w:p>
    <w:p w:rsidR="00A92727" w:rsidRPr="00D43A67" w:rsidRDefault="00A92727" w:rsidP="00A92727">
      <w:pPr>
        <w:ind w:firstLine="540"/>
        <w:jc w:val="both"/>
      </w:pPr>
      <w:r>
        <w:rPr>
          <w:sz w:val="28"/>
          <w:szCs w:val="28"/>
        </w:rPr>
        <w:t>1. Принять к сведению отчет о деятельности Контрольно-счетной комиссии городского округа город Елец за 2015 год (прилагается).</w:t>
      </w:r>
    </w:p>
    <w:p w:rsidR="00A92727" w:rsidRPr="005B03AA" w:rsidRDefault="00A92727" w:rsidP="00A927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отчет о деятельности Контрольно-счетной комиссии городского округа город Елец за 2015 год в Елецкой городской общественно-политической газете «Красное знамя».</w:t>
      </w:r>
    </w:p>
    <w:p w:rsidR="00A92727" w:rsidRDefault="00A92727" w:rsidP="00A92727">
      <w:pPr>
        <w:jc w:val="both"/>
        <w:rPr>
          <w:sz w:val="28"/>
          <w:szCs w:val="28"/>
        </w:rPr>
      </w:pPr>
    </w:p>
    <w:p w:rsidR="00A92727" w:rsidRDefault="00A92727" w:rsidP="00A92727">
      <w:pPr>
        <w:jc w:val="both"/>
        <w:rPr>
          <w:sz w:val="28"/>
          <w:szCs w:val="28"/>
        </w:rPr>
      </w:pPr>
    </w:p>
    <w:p w:rsidR="00A92727" w:rsidRDefault="00A92727" w:rsidP="00A92727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Никонов</w:t>
      </w:r>
    </w:p>
    <w:p w:rsidR="00A92727" w:rsidRDefault="00A92727" w:rsidP="00A92727"/>
    <w:p w:rsidR="00A92727" w:rsidRDefault="00A92727" w:rsidP="00A92727"/>
    <w:p w:rsidR="00A92727" w:rsidRDefault="00A92727" w:rsidP="00A92727"/>
    <w:p w:rsidR="00A92727" w:rsidRDefault="00A92727" w:rsidP="00A92727"/>
    <w:p w:rsidR="00A92727" w:rsidRDefault="00A92727" w:rsidP="00A92727"/>
    <w:p w:rsidR="00A92727" w:rsidRDefault="00A92727" w:rsidP="00A92727"/>
    <w:p w:rsidR="00A92727" w:rsidRDefault="00A92727" w:rsidP="00A92727">
      <w:pPr>
        <w:autoSpaceDE w:val="0"/>
        <w:autoSpaceDN w:val="0"/>
        <w:adjustRightInd w:val="0"/>
        <w:jc w:val="both"/>
      </w:pPr>
    </w:p>
    <w:p w:rsidR="00A92727" w:rsidRDefault="00A92727" w:rsidP="00A927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727" w:rsidRDefault="00A92727" w:rsidP="00A92727">
      <w:pPr>
        <w:ind w:left="5670"/>
        <w:rPr>
          <w:bCs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A92727" w:rsidRDefault="00A92727" w:rsidP="00EF3144">
      <w:pPr>
        <w:ind w:left="5670"/>
        <w:rPr>
          <w:bCs/>
        </w:rPr>
      </w:pPr>
    </w:p>
    <w:p w:rsidR="00A92727" w:rsidRDefault="00A92727" w:rsidP="00EF3144">
      <w:pPr>
        <w:ind w:left="5670"/>
        <w:rPr>
          <w:bCs/>
        </w:rPr>
      </w:pPr>
    </w:p>
    <w:p w:rsidR="00A92727" w:rsidRDefault="00A92727" w:rsidP="00EF3144">
      <w:pPr>
        <w:ind w:left="5670"/>
        <w:rPr>
          <w:bCs/>
        </w:rPr>
      </w:pPr>
    </w:p>
    <w:p w:rsidR="00A92727" w:rsidRDefault="00A92727" w:rsidP="00EF3144">
      <w:pPr>
        <w:ind w:left="5670"/>
        <w:rPr>
          <w:bCs/>
        </w:rPr>
      </w:pPr>
    </w:p>
    <w:p w:rsidR="00A92727" w:rsidRDefault="00A92727" w:rsidP="00EF3144">
      <w:pPr>
        <w:ind w:left="5670"/>
        <w:rPr>
          <w:bCs/>
        </w:rPr>
      </w:pPr>
    </w:p>
    <w:p w:rsidR="00EF3144" w:rsidRDefault="00EF3144" w:rsidP="00EF3144">
      <w:pPr>
        <w:ind w:left="5670"/>
        <w:rPr>
          <w:bCs/>
        </w:rPr>
      </w:pPr>
      <w:r w:rsidRPr="00EF3144">
        <w:rPr>
          <w:bCs/>
        </w:rPr>
        <w:t xml:space="preserve">Приложение </w:t>
      </w:r>
    </w:p>
    <w:p w:rsidR="00EF3144" w:rsidRDefault="00EF3144" w:rsidP="00EF3144">
      <w:pPr>
        <w:ind w:left="5670"/>
        <w:rPr>
          <w:bCs/>
        </w:rPr>
      </w:pPr>
      <w:r w:rsidRPr="00EF3144">
        <w:rPr>
          <w:bCs/>
        </w:rPr>
        <w:t xml:space="preserve">к решению </w:t>
      </w:r>
      <w:r>
        <w:rPr>
          <w:bCs/>
        </w:rPr>
        <w:t>Совета депутатов городского ок</w:t>
      </w:r>
      <w:r w:rsidR="000A0D89">
        <w:rPr>
          <w:bCs/>
        </w:rPr>
        <w:t>руга город Елец</w:t>
      </w:r>
      <w:r w:rsidR="000A0D89">
        <w:rPr>
          <w:bCs/>
        </w:rPr>
        <w:br/>
        <w:t>от 12.08.2016 № 364</w:t>
      </w:r>
    </w:p>
    <w:p w:rsidR="00EF3144" w:rsidRPr="00EF3144" w:rsidRDefault="00EF3144" w:rsidP="00EF3144">
      <w:pPr>
        <w:ind w:left="5670"/>
        <w:rPr>
          <w:bCs/>
        </w:rPr>
      </w:pPr>
      <w:r>
        <w:rPr>
          <w:bCs/>
        </w:rPr>
        <w:t xml:space="preserve"> </w:t>
      </w:r>
    </w:p>
    <w:p w:rsidR="00137433" w:rsidRPr="004321F9" w:rsidRDefault="00137433" w:rsidP="00137433">
      <w:pPr>
        <w:jc w:val="center"/>
        <w:rPr>
          <w:b/>
          <w:bCs/>
          <w:sz w:val="32"/>
          <w:szCs w:val="32"/>
        </w:rPr>
      </w:pPr>
      <w:r w:rsidRPr="004321F9">
        <w:rPr>
          <w:b/>
          <w:bCs/>
          <w:sz w:val="32"/>
          <w:szCs w:val="32"/>
        </w:rPr>
        <w:t>ОТЧ</w:t>
      </w:r>
      <w:r>
        <w:rPr>
          <w:b/>
          <w:bCs/>
          <w:sz w:val="32"/>
          <w:szCs w:val="32"/>
        </w:rPr>
        <w:t>Е</w:t>
      </w:r>
      <w:r w:rsidRPr="004321F9">
        <w:rPr>
          <w:b/>
          <w:bCs/>
          <w:sz w:val="32"/>
          <w:szCs w:val="32"/>
        </w:rPr>
        <w:t>Т</w:t>
      </w:r>
    </w:p>
    <w:p w:rsidR="00137433" w:rsidRDefault="00137433" w:rsidP="001374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деятельности </w:t>
      </w:r>
    </w:p>
    <w:p w:rsidR="00137433" w:rsidRDefault="00137433" w:rsidP="00137433">
      <w:pPr>
        <w:jc w:val="center"/>
        <w:rPr>
          <w:b/>
          <w:bCs/>
          <w:sz w:val="28"/>
          <w:szCs w:val="28"/>
        </w:rPr>
      </w:pPr>
      <w:r w:rsidRPr="004321F9">
        <w:rPr>
          <w:b/>
          <w:bCs/>
          <w:sz w:val="28"/>
          <w:szCs w:val="28"/>
        </w:rPr>
        <w:t>Контрольно-сч</w:t>
      </w:r>
      <w:r>
        <w:rPr>
          <w:b/>
          <w:bCs/>
          <w:sz w:val="28"/>
          <w:szCs w:val="28"/>
        </w:rPr>
        <w:t>е</w:t>
      </w:r>
      <w:r w:rsidRPr="004321F9">
        <w:rPr>
          <w:b/>
          <w:bCs/>
          <w:sz w:val="28"/>
          <w:szCs w:val="28"/>
        </w:rPr>
        <w:t>тной комиссии город</w:t>
      </w:r>
      <w:r>
        <w:rPr>
          <w:b/>
          <w:bCs/>
          <w:sz w:val="28"/>
          <w:szCs w:val="28"/>
        </w:rPr>
        <w:t>ского округа город</w:t>
      </w:r>
      <w:r w:rsidRPr="004321F9">
        <w:rPr>
          <w:b/>
          <w:bCs/>
          <w:sz w:val="28"/>
          <w:szCs w:val="28"/>
        </w:rPr>
        <w:t xml:space="preserve"> Ел</w:t>
      </w:r>
      <w:r>
        <w:rPr>
          <w:b/>
          <w:bCs/>
          <w:sz w:val="28"/>
          <w:szCs w:val="28"/>
        </w:rPr>
        <w:t>е</w:t>
      </w:r>
      <w:r w:rsidRPr="004321F9">
        <w:rPr>
          <w:b/>
          <w:bCs/>
          <w:sz w:val="28"/>
          <w:szCs w:val="28"/>
        </w:rPr>
        <w:t>ц за 20</w:t>
      </w:r>
      <w:r>
        <w:rPr>
          <w:b/>
          <w:bCs/>
          <w:sz w:val="28"/>
          <w:szCs w:val="28"/>
        </w:rPr>
        <w:t>15 год</w:t>
      </w:r>
    </w:p>
    <w:p w:rsidR="00137433" w:rsidRDefault="00137433" w:rsidP="00137433">
      <w:pPr>
        <w:jc w:val="center"/>
        <w:rPr>
          <w:b/>
          <w:bCs/>
          <w:sz w:val="28"/>
          <w:szCs w:val="28"/>
        </w:rPr>
      </w:pPr>
    </w:p>
    <w:p w:rsidR="00137433" w:rsidRPr="004321F9" w:rsidRDefault="00137433" w:rsidP="00137433">
      <w:pPr>
        <w:jc w:val="center"/>
        <w:rPr>
          <w:b/>
          <w:bCs/>
          <w:sz w:val="28"/>
          <w:szCs w:val="28"/>
        </w:rPr>
      </w:pPr>
    </w:p>
    <w:p w:rsidR="00137433" w:rsidRPr="006951F8" w:rsidRDefault="00137433" w:rsidP="00137433">
      <w:pPr>
        <w:ind w:firstLine="540"/>
        <w:jc w:val="both"/>
        <w:rPr>
          <w:sz w:val="28"/>
          <w:szCs w:val="28"/>
        </w:rPr>
      </w:pPr>
      <w:proofErr w:type="gramStart"/>
      <w:r w:rsidRPr="006951F8">
        <w:rPr>
          <w:sz w:val="28"/>
          <w:szCs w:val="28"/>
        </w:rPr>
        <w:t>Настоящий отч</w:t>
      </w:r>
      <w:r>
        <w:rPr>
          <w:sz w:val="28"/>
          <w:szCs w:val="28"/>
        </w:rPr>
        <w:t>е</w:t>
      </w:r>
      <w:r w:rsidRPr="006951F8">
        <w:rPr>
          <w:sz w:val="28"/>
          <w:szCs w:val="28"/>
        </w:rPr>
        <w:t>т подготовлен в</w:t>
      </w:r>
      <w:r>
        <w:rPr>
          <w:sz w:val="28"/>
          <w:szCs w:val="28"/>
        </w:rPr>
        <w:t xml:space="preserve"> соответствии с ч</w:t>
      </w:r>
      <w:r w:rsidRPr="006951F8">
        <w:rPr>
          <w:sz w:val="28"/>
          <w:szCs w:val="28"/>
        </w:rPr>
        <w:t>. 2 ст. 19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>
        <w:rPr>
          <w:sz w:val="28"/>
          <w:szCs w:val="28"/>
        </w:rPr>
        <w:t xml:space="preserve"> и муниципальных образований», ч</w:t>
      </w:r>
      <w:r w:rsidRPr="006951F8">
        <w:rPr>
          <w:sz w:val="28"/>
          <w:szCs w:val="28"/>
        </w:rPr>
        <w:t xml:space="preserve">. 1 ст. 11 Положения «О </w:t>
      </w:r>
      <w:r>
        <w:rPr>
          <w:sz w:val="28"/>
          <w:szCs w:val="28"/>
        </w:rPr>
        <w:t>Контрольно-счетной комиссии городского округа город Елец Липецкой области Российской Федерации</w:t>
      </w:r>
      <w:r w:rsidRPr="006951F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принятого </w:t>
      </w:r>
      <w:r w:rsidRPr="006951F8">
        <w:rPr>
          <w:sz w:val="28"/>
          <w:szCs w:val="28"/>
        </w:rPr>
        <w:t>решением Совета депутатов города Ельца от 08.12.2011 № 616, на основании материалов о результатах провед</w:t>
      </w:r>
      <w:r>
        <w:rPr>
          <w:sz w:val="28"/>
          <w:szCs w:val="28"/>
        </w:rPr>
        <w:t>е</w:t>
      </w:r>
      <w:r w:rsidRPr="006951F8">
        <w:rPr>
          <w:sz w:val="28"/>
          <w:szCs w:val="28"/>
        </w:rPr>
        <w:t>нных</w:t>
      </w:r>
      <w:proofErr w:type="gramEnd"/>
      <w:r w:rsidRPr="006951F8">
        <w:rPr>
          <w:sz w:val="28"/>
          <w:szCs w:val="28"/>
        </w:rPr>
        <w:t xml:space="preserve"> контрольных и экспертно-аналитических мероприятий.</w:t>
      </w:r>
    </w:p>
    <w:p w:rsidR="00137433" w:rsidRPr="00DE6EB8" w:rsidRDefault="00137433" w:rsidP="0013743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D2642">
        <w:rPr>
          <w:sz w:val="28"/>
          <w:szCs w:val="28"/>
        </w:rPr>
        <w:t>Отчет подготовлен в соответствии со Стандартом организации деятельности СОД 1 «Подготовка отчета о работе Контрольно-счётной комиссии города Ельца», разработанным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</w:t>
      </w:r>
      <w:r>
        <w:rPr>
          <w:sz w:val="28"/>
          <w:szCs w:val="28"/>
        </w:rPr>
        <w:t>)</w:t>
      </w:r>
      <w:r w:rsidRPr="004D2642">
        <w:rPr>
          <w:sz w:val="28"/>
          <w:szCs w:val="28"/>
        </w:rPr>
        <w:t>.</w:t>
      </w:r>
    </w:p>
    <w:p w:rsidR="00137433" w:rsidRPr="006951F8" w:rsidRDefault="00137433" w:rsidP="00137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F8">
        <w:rPr>
          <w:rFonts w:ascii="Times New Roman" w:hAnsi="Times New Roman" w:cs="Times New Roman"/>
          <w:sz w:val="28"/>
          <w:szCs w:val="28"/>
        </w:rPr>
        <w:t>В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1F8">
        <w:rPr>
          <w:rFonts w:ascii="Times New Roman" w:hAnsi="Times New Roman" w:cs="Times New Roman"/>
          <w:sz w:val="28"/>
          <w:szCs w:val="28"/>
        </w:rPr>
        <w:t>те отражена деятельность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1F8">
        <w:rPr>
          <w:rFonts w:ascii="Times New Roman" w:hAnsi="Times New Roman" w:cs="Times New Roman"/>
          <w:sz w:val="28"/>
          <w:szCs w:val="28"/>
        </w:rPr>
        <w:t xml:space="preserve">тной комиссии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6951F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1F8">
        <w:rPr>
          <w:rFonts w:ascii="Times New Roman" w:hAnsi="Times New Roman" w:cs="Times New Roman"/>
          <w:sz w:val="28"/>
          <w:szCs w:val="28"/>
        </w:rPr>
        <w:t xml:space="preserve">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1F8">
        <w:rPr>
          <w:rFonts w:ascii="Times New Roman" w:hAnsi="Times New Roman" w:cs="Times New Roman"/>
          <w:sz w:val="28"/>
          <w:szCs w:val="28"/>
        </w:rPr>
        <w:t>тная комиссия) по реализации полномочий,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1F8">
        <w:rPr>
          <w:rFonts w:ascii="Times New Roman" w:hAnsi="Times New Roman" w:cs="Times New Roman"/>
          <w:sz w:val="28"/>
          <w:szCs w:val="28"/>
        </w:rPr>
        <w:t xml:space="preserve">нных законодательством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город Елец </w:t>
      </w:r>
      <w:r w:rsidRPr="003014FD">
        <w:rPr>
          <w:rFonts w:ascii="Times New Roman" w:hAnsi="Times New Roman" w:cs="Times New Roman"/>
          <w:bCs/>
          <w:sz w:val="28"/>
          <w:szCs w:val="28"/>
        </w:rPr>
        <w:t>(далее - городской Совет)</w:t>
      </w:r>
      <w:r w:rsidRPr="006951F8">
        <w:rPr>
          <w:rFonts w:ascii="Times New Roman" w:hAnsi="Times New Roman" w:cs="Times New Roman"/>
          <w:sz w:val="28"/>
          <w:szCs w:val="28"/>
        </w:rPr>
        <w:t>.</w:t>
      </w:r>
    </w:p>
    <w:p w:rsidR="00137433" w:rsidRDefault="00137433" w:rsidP="00137433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433" w:rsidRPr="006951F8" w:rsidRDefault="00137433" w:rsidP="00137433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433" w:rsidRPr="006951F8" w:rsidRDefault="00137433" w:rsidP="00137433">
      <w:pPr>
        <w:jc w:val="center"/>
        <w:rPr>
          <w:b/>
          <w:bCs/>
          <w:sz w:val="28"/>
          <w:szCs w:val="28"/>
        </w:rPr>
      </w:pPr>
      <w:r w:rsidRPr="006951F8">
        <w:rPr>
          <w:b/>
          <w:bCs/>
          <w:sz w:val="28"/>
          <w:szCs w:val="28"/>
        </w:rPr>
        <w:t>1. Общие сведения</w:t>
      </w:r>
    </w:p>
    <w:p w:rsidR="00137433" w:rsidRPr="006951F8" w:rsidRDefault="00137433" w:rsidP="0013743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137433" w:rsidRPr="006951F8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951F8">
        <w:rPr>
          <w:sz w:val="28"/>
          <w:szCs w:val="28"/>
        </w:rPr>
        <w:t>онтрольно-сч</w:t>
      </w:r>
      <w:r>
        <w:rPr>
          <w:sz w:val="28"/>
          <w:szCs w:val="28"/>
        </w:rPr>
        <w:t>е</w:t>
      </w:r>
      <w:r w:rsidRPr="006951F8">
        <w:rPr>
          <w:sz w:val="28"/>
          <w:szCs w:val="28"/>
        </w:rPr>
        <w:t xml:space="preserve">тная комиссия образована </w:t>
      </w:r>
      <w:r>
        <w:rPr>
          <w:sz w:val="28"/>
          <w:szCs w:val="28"/>
        </w:rPr>
        <w:t>городским Советом</w:t>
      </w:r>
      <w:r w:rsidRPr="006951F8">
        <w:rPr>
          <w:sz w:val="28"/>
          <w:szCs w:val="28"/>
        </w:rPr>
        <w:t>, является органом местного самоуправления и ему подотч</w:t>
      </w:r>
      <w:r>
        <w:rPr>
          <w:sz w:val="28"/>
          <w:szCs w:val="28"/>
        </w:rPr>
        <w:t>е</w:t>
      </w:r>
      <w:r w:rsidRPr="006951F8">
        <w:rPr>
          <w:sz w:val="28"/>
          <w:szCs w:val="28"/>
        </w:rPr>
        <w:t>тна.</w:t>
      </w:r>
    </w:p>
    <w:p w:rsidR="00137433" w:rsidRPr="006951F8" w:rsidRDefault="00137433" w:rsidP="00137433">
      <w:pPr>
        <w:ind w:firstLine="540"/>
        <w:jc w:val="both"/>
        <w:rPr>
          <w:sz w:val="28"/>
          <w:szCs w:val="28"/>
        </w:rPr>
      </w:pPr>
      <w:r w:rsidRPr="006951F8">
        <w:rPr>
          <w:sz w:val="28"/>
          <w:szCs w:val="28"/>
        </w:rPr>
        <w:t>В соответствии с законодательством является постоянно действующим органом внешнего муниципаль</w:t>
      </w:r>
      <w:r>
        <w:rPr>
          <w:sz w:val="28"/>
          <w:szCs w:val="28"/>
        </w:rPr>
        <w:t>ного финансового контроля                              (в т.</w:t>
      </w:r>
      <w:r w:rsidRPr="006951F8">
        <w:rPr>
          <w:sz w:val="28"/>
          <w:szCs w:val="28"/>
        </w:rPr>
        <w:t xml:space="preserve">ч. по контролю соблюдения установленного порядка управления и </w:t>
      </w:r>
      <w:r w:rsidRPr="00FD1415">
        <w:rPr>
          <w:sz w:val="28"/>
          <w:szCs w:val="28"/>
        </w:rPr>
        <w:t>распоряжения муниципальным имуществом), а также органом, осуществляющим аудит в сфере закупок.</w:t>
      </w:r>
    </w:p>
    <w:p w:rsidR="00137433" w:rsidRPr="005379AA" w:rsidRDefault="00137433" w:rsidP="00137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642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К</w:t>
      </w:r>
      <w:r w:rsidRPr="006951F8">
        <w:rPr>
          <w:sz w:val="28"/>
          <w:szCs w:val="28"/>
        </w:rPr>
        <w:t>онтрольно-сч</w:t>
      </w:r>
      <w:r>
        <w:rPr>
          <w:sz w:val="28"/>
          <w:szCs w:val="28"/>
        </w:rPr>
        <w:t>е</w:t>
      </w:r>
      <w:r w:rsidRPr="006951F8">
        <w:rPr>
          <w:sz w:val="28"/>
          <w:szCs w:val="28"/>
        </w:rPr>
        <w:t>тн</w:t>
      </w:r>
      <w:r>
        <w:rPr>
          <w:sz w:val="28"/>
          <w:szCs w:val="28"/>
        </w:rPr>
        <w:t>ой</w:t>
      </w:r>
      <w:r w:rsidRPr="006951F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2642">
        <w:rPr>
          <w:sz w:val="28"/>
          <w:szCs w:val="28"/>
        </w:rPr>
        <w:t xml:space="preserve"> распространяются на органы местного самоуправления,</w:t>
      </w:r>
      <w:r w:rsidRPr="005379AA">
        <w:rPr>
          <w:sz w:val="28"/>
          <w:szCs w:val="28"/>
        </w:rPr>
        <w:t xml:space="preserve"> муниципальные учреждения и муниципальные унитарные предприятия, а также иные организации, если они получают, </w:t>
      </w:r>
      <w:r w:rsidRPr="005379AA">
        <w:rPr>
          <w:sz w:val="28"/>
          <w:szCs w:val="28"/>
        </w:rPr>
        <w:lastRenderedPageBreak/>
        <w:t xml:space="preserve">используют средства из </w:t>
      </w:r>
      <w:r>
        <w:rPr>
          <w:sz w:val="28"/>
          <w:szCs w:val="28"/>
        </w:rPr>
        <w:t>городского</w:t>
      </w:r>
      <w:r w:rsidRPr="005379AA">
        <w:rPr>
          <w:sz w:val="28"/>
          <w:szCs w:val="28"/>
        </w:rPr>
        <w:t xml:space="preserve"> бюджета или используют имущество, находящееся в собственности </w:t>
      </w:r>
      <w:r>
        <w:rPr>
          <w:sz w:val="28"/>
          <w:szCs w:val="28"/>
        </w:rPr>
        <w:t>города</w:t>
      </w:r>
      <w:r w:rsidRPr="005379AA">
        <w:rPr>
          <w:sz w:val="28"/>
          <w:szCs w:val="28"/>
        </w:rPr>
        <w:t>.</w:t>
      </w:r>
    </w:p>
    <w:p w:rsidR="00137433" w:rsidRPr="00A83BD3" w:rsidRDefault="00137433" w:rsidP="00137433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50FF9">
        <w:rPr>
          <w:rFonts w:ascii="Times New Roman" w:hAnsi="Times New Roman" w:cs="Times New Roman"/>
          <w:sz w:val="28"/>
          <w:szCs w:val="28"/>
        </w:rPr>
        <w:t>деятельности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FF9">
        <w:rPr>
          <w:rFonts w:ascii="Times New Roman" w:hAnsi="Times New Roman" w:cs="Times New Roman"/>
          <w:sz w:val="28"/>
          <w:szCs w:val="28"/>
        </w:rPr>
        <w:t>тной комиссии строи</w:t>
      </w:r>
      <w:r>
        <w:rPr>
          <w:rFonts w:ascii="Times New Roman" w:hAnsi="Times New Roman" w:cs="Times New Roman"/>
          <w:sz w:val="28"/>
          <w:szCs w:val="28"/>
        </w:rPr>
        <w:t xml:space="preserve">тся на основе принципов законности, объективности, независимости, системности, </w:t>
      </w:r>
      <w:r w:rsidRPr="00A83BD3">
        <w:rPr>
          <w:rFonts w:ascii="Times New Roman" w:hAnsi="Times New Roman" w:cs="Times New Roman"/>
          <w:sz w:val="28"/>
          <w:szCs w:val="28"/>
        </w:rPr>
        <w:t xml:space="preserve">гласности, соблюдения профессиональной этики и последовательной реализации на территории города Ельца всех форм финансового контроля: предварительного, оперативного (текущего) и последующего. </w:t>
      </w:r>
    </w:p>
    <w:p w:rsidR="00137433" w:rsidRDefault="00137433" w:rsidP="001374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Pr="004D2642">
        <w:rPr>
          <w:sz w:val="28"/>
          <w:szCs w:val="28"/>
        </w:rPr>
        <w:t xml:space="preserve"> решались задачи по развитию и улучшению качества  оперативного анализа и контроля исполнения городского бюджета, выявлению рисков при бюджетном планировании, повышению результативности реализации контрольных и экспертно-аналитических материалов.</w:t>
      </w:r>
      <w:r>
        <w:rPr>
          <w:sz w:val="28"/>
          <w:szCs w:val="28"/>
        </w:rPr>
        <w:t xml:space="preserve">  </w:t>
      </w:r>
    </w:p>
    <w:p w:rsidR="00137433" w:rsidRDefault="00137433" w:rsidP="00137433">
      <w:pPr>
        <w:pStyle w:val="2"/>
        <w:ind w:firstLine="540"/>
        <w:jc w:val="both"/>
        <w:rPr>
          <w:rStyle w:val="FontStyle278"/>
          <w:sz w:val="28"/>
          <w:szCs w:val="28"/>
        </w:rPr>
      </w:pPr>
      <w:r w:rsidRPr="006951F8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1F8">
        <w:rPr>
          <w:rFonts w:ascii="Times New Roman" w:hAnsi="Times New Roman" w:cs="Times New Roman"/>
          <w:sz w:val="28"/>
          <w:szCs w:val="28"/>
        </w:rPr>
        <w:t>тная комиссия проводила контрольные мероприятия, экспертно-аналитическую, организационно-методическую работу на основании плана работы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1F8">
        <w:rPr>
          <w:rFonts w:ascii="Times New Roman" w:hAnsi="Times New Roman" w:cs="Times New Roman"/>
          <w:sz w:val="28"/>
          <w:szCs w:val="28"/>
        </w:rPr>
        <w:t>тной комиссии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51F8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030FCA">
        <w:rPr>
          <w:rFonts w:ascii="Times New Roman" w:hAnsi="Times New Roman" w:cs="Times New Roman"/>
          <w:sz w:val="28"/>
          <w:szCs w:val="28"/>
        </w:rPr>
        <w:t xml:space="preserve">утвержденного распоряжением председателя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30FCA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0FC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0FC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974CD5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Pr="003014FD">
        <w:rPr>
          <w:rFonts w:ascii="Times New Roman" w:hAnsi="Times New Roman" w:cs="Times New Roman"/>
          <w:sz w:val="28"/>
          <w:szCs w:val="28"/>
        </w:rPr>
        <w:t>поручений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14F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CD5">
        <w:rPr>
          <w:rFonts w:ascii="Times New Roman" w:hAnsi="Times New Roman" w:cs="Times New Roman"/>
          <w:sz w:val="28"/>
          <w:szCs w:val="28"/>
        </w:rPr>
        <w:t xml:space="preserve">, </w:t>
      </w:r>
      <w:r w:rsidRPr="00654B6B">
        <w:rPr>
          <w:rFonts w:ascii="Times New Roman" w:hAnsi="Times New Roman" w:cs="Times New Roman"/>
          <w:sz w:val="28"/>
          <w:szCs w:val="28"/>
        </w:rPr>
        <w:t>Главы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433" w:rsidRPr="006951F8" w:rsidRDefault="00137433" w:rsidP="00137433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F8">
        <w:rPr>
          <w:rFonts w:ascii="Times New Roman" w:hAnsi="Times New Roman" w:cs="Times New Roman"/>
          <w:sz w:val="28"/>
          <w:szCs w:val="28"/>
        </w:rPr>
        <w:t>При проведении контрольно-ревизионных и экспертно-аналитических мероприятий особое внимание уделялось вопр</w:t>
      </w:r>
      <w:r>
        <w:rPr>
          <w:rFonts w:ascii="Times New Roman" w:hAnsi="Times New Roman" w:cs="Times New Roman"/>
          <w:sz w:val="28"/>
          <w:szCs w:val="28"/>
        </w:rPr>
        <w:t xml:space="preserve">осам, определенным в ежегодных </w:t>
      </w:r>
      <w:r w:rsidRPr="006951F8">
        <w:rPr>
          <w:rFonts w:ascii="Times New Roman" w:hAnsi="Times New Roman" w:cs="Times New Roman"/>
          <w:sz w:val="28"/>
          <w:szCs w:val="28"/>
        </w:rPr>
        <w:t xml:space="preserve">Посланиях Президента Российской Федерации по </w:t>
      </w:r>
      <w:proofErr w:type="gramStart"/>
      <w:r w:rsidRPr="006951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951F8">
        <w:rPr>
          <w:rFonts w:ascii="Times New Roman" w:hAnsi="Times New Roman" w:cs="Times New Roman"/>
          <w:sz w:val="28"/>
          <w:szCs w:val="28"/>
        </w:rPr>
        <w:t xml:space="preserve"> оптимизацией бюджетных расходов, ответственности за эффективное использование бюджетных средств и муниципальной собственности.</w:t>
      </w:r>
      <w:r w:rsidRPr="00695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7433" w:rsidRDefault="00137433" w:rsidP="00137433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1F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51F8">
        <w:rPr>
          <w:rFonts w:ascii="Times New Roman" w:hAnsi="Times New Roman" w:cs="Times New Roman"/>
          <w:sz w:val="28"/>
          <w:szCs w:val="28"/>
        </w:rPr>
        <w:t xml:space="preserve"> году деятельность Контрольно-сч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1F8">
        <w:rPr>
          <w:rFonts w:ascii="Times New Roman" w:hAnsi="Times New Roman" w:cs="Times New Roman"/>
          <w:sz w:val="28"/>
          <w:szCs w:val="28"/>
        </w:rPr>
        <w:t xml:space="preserve">тной комиссии была направлена на осуществление </w:t>
      </w:r>
      <w:proofErr w:type="gramStart"/>
      <w:r w:rsidRPr="006951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51F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951F8">
        <w:rPr>
          <w:rFonts w:ascii="Times New Roman" w:hAnsi="Times New Roman" w:cs="Times New Roman"/>
          <w:sz w:val="28"/>
          <w:szCs w:val="28"/>
        </w:rPr>
        <w:t xml:space="preserve"> бюджета, соблюдением установленного порядка подготовки и рассмотрения проекта </w:t>
      </w:r>
      <w:r w:rsidRPr="004D2642">
        <w:rPr>
          <w:rFonts w:ascii="Times New Roman" w:hAnsi="Times New Roman" w:cs="Times New Roman"/>
          <w:sz w:val="28"/>
          <w:szCs w:val="28"/>
        </w:rPr>
        <w:t xml:space="preserve">бюджета города Ельца, отчета о его исполнении. В этих целях особое внимание уделялось контрольно-ревизионной и экспертно-аналитической деятельности, в рамках обеспечения единой системы </w:t>
      </w:r>
      <w:proofErr w:type="gramStart"/>
      <w:r w:rsidRPr="004D26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2642">
        <w:rPr>
          <w:rFonts w:ascii="Times New Roman" w:hAnsi="Times New Roman" w:cs="Times New Roman"/>
          <w:sz w:val="28"/>
          <w:szCs w:val="28"/>
        </w:rPr>
        <w:t xml:space="preserve"> исполнением бюджета.</w:t>
      </w:r>
    </w:p>
    <w:p w:rsidR="00137433" w:rsidRDefault="00137433" w:rsidP="00137433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A7">
        <w:rPr>
          <w:rFonts w:ascii="Times New Roman" w:hAnsi="Times New Roman" w:cs="Times New Roman"/>
          <w:sz w:val="28"/>
          <w:szCs w:val="28"/>
        </w:rPr>
        <w:t>Всего было проведено 72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65A7">
        <w:rPr>
          <w:rFonts w:ascii="Times New Roman" w:hAnsi="Times New Roman" w:cs="Times New Roman"/>
          <w:sz w:val="28"/>
          <w:szCs w:val="28"/>
        </w:rPr>
        <w:t>, в том числе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6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5A7">
        <w:rPr>
          <w:rFonts w:ascii="Times New Roman" w:hAnsi="Times New Roman" w:cs="Times New Roman"/>
          <w:sz w:val="28"/>
          <w:szCs w:val="28"/>
        </w:rPr>
        <w:t>контрольно-ревизионных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265A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65A7">
        <w:rPr>
          <w:rFonts w:ascii="Times New Roman" w:hAnsi="Times New Roman" w:cs="Times New Roman"/>
          <w:sz w:val="28"/>
          <w:szCs w:val="28"/>
        </w:rPr>
        <w:t xml:space="preserve"> экспертно-аналитических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B3E">
        <w:rPr>
          <w:rFonts w:ascii="Times New Roman" w:hAnsi="Times New Roman" w:cs="Times New Roman"/>
          <w:bCs/>
          <w:sz w:val="28"/>
          <w:szCs w:val="28"/>
        </w:rPr>
        <w:t>внешн</w:t>
      </w:r>
      <w:r>
        <w:rPr>
          <w:rFonts w:ascii="Times New Roman" w:hAnsi="Times New Roman" w:cs="Times New Roman"/>
          <w:bCs/>
          <w:sz w:val="28"/>
          <w:szCs w:val="28"/>
        </w:rPr>
        <w:t>яя</w:t>
      </w:r>
      <w:r w:rsidRPr="00271B3E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71B3E">
        <w:rPr>
          <w:rFonts w:ascii="Times New Roman" w:hAnsi="Times New Roman" w:cs="Times New Roman"/>
          <w:bCs/>
          <w:sz w:val="28"/>
          <w:szCs w:val="28"/>
        </w:rPr>
        <w:t xml:space="preserve"> годового отчета об исполнении бюджета</w:t>
      </w:r>
      <w:r w:rsidRPr="00271B3E">
        <w:rPr>
          <w:rFonts w:ascii="Times New Roman" w:hAnsi="Times New Roman" w:cs="Times New Roman"/>
          <w:sz w:val="28"/>
          <w:szCs w:val="28"/>
        </w:rPr>
        <w:t xml:space="preserve">. </w:t>
      </w:r>
      <w:r w:rsidRPr="009265A7">
        <w:rPr>
          <w:rFonts w:ascii="Times New Roman" w:hAnsi="Times New Roman" w:cs="Times New Roman"/>
          <w:sz w:val="28"/>
          <w:szCs w:val="28"/>
        </w:rPr>
        <w:t>Количество объектов, охваченных проверками - 52. Объем проверенных средств составил 1</w:t>
      </w:r>
      <w:r>
        <w:rPr>
          <w:rFonts w:ascii="Times New Roman" w:hAnsi="Times New Roman" w:cs="Times New Roman"/>
          <w:sz w:val="28"/>
          <w:szCs w:val="28"/>
        </w:rPr>
        <w:t> 409 986,31</w:t>
      </w:r>
      <w:r w:rsidRPr="009265A7">
        <w:rPr>
          <w:rFonts w:ascii="Times New Roman" w:hAnsi="Times New Roman" w:cs="Times New Roman"/>
          <w:sz w:val="28"/>
          <w:szCs w:val="28"/>
        </w:rPr>
        <w:t xml:space="preserve"> тыс. руб., выявлено нарушений и недостатков на сумму 2 774,98 тыс. руб. По результатам проведенных контрольных мероприятий устранено финансовых нарушений на сумму 209,28 тыс. руб., возмещено средств организаций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65A7">
        <w:rPr>
          <w:rFonts w:ascii="Times New Roman" w:hAnsi="Times New Roman" w:cs="Times New Roman"/>
          <w:sz w:val="28"/>
          <w:szCs w:val="28"/>
        </w:rPr>
        <w:t xml:space="preserve"> 179,15 тыс. руб.</w:t>
      </w:r>
    </w:p>
    <w:p w:rsidR="00137433" w:rsidRDefault="00137433" w:rsidP="001374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9B">
        <w:rPr>
          <w:sz w:val="28"/>
          <w:szCs w:val="28"/>
        </w:rPr>
        <w:t xml:space="preserve">Фактические затраты на содержание Контрольно-счетной комиссии в 2015 году составили 2 854,40 тыс. руб. (в 2014 году - 2 859,60 тыс. руб.). </w:t>
      </w:r>
    </w:p>
    <w:p w:rsidR="00137433" w:rsidRDefault="00137433" w:rsidP="00137433">
      <w:pPr>
        <w:jc w:val="center"/>
        <w:rPr>
          <w:b/>
          <w:sz w:val="28"/>
          <w:szCs w:val="28"/>
        </w:rPr>
      </w:pPr>
    </w:p>
    <w:p w:rsidR="00137433" w:rsidRDefault="00137433" w:rsidP="00137433">
      <w:pPr>
        <w:jc w:val="center"/>
        <w:rPr>
          <w:b/>
          <w:sz w:val="28"/>
          <w:szCs w:val="28"/>
        </w:rPr>
      </w:pPr>
    </w:p>
    <w:p w:rsidR="00137433" w:rsidRDefault="00137433" w:rsidP="00137433">
      <w:pPr>
        <w:jc w:val="center"/>
        <w:rPr>
          <w:b/>
          <w:sz w:val="28"/>
          <w:szCs w:val="28"/>
        </w:rPr>
      </w:pPr>
      <w:r w:rsidRPr="006951F8">
        <w:rPr>
          <w:b/>
          <w:sz w:val="28"/>
          <w:szCs w:val="28"/>
        </w:rPr>
        <w:t>2. Контрольно-ревизионная деятельность</w:t>
      </w:r>
    </w:p>
    <w:p w:rsidR="00137433" w:rsidRDefault="00137433" w:rsidP="00137433">
      <w:pPr>
        <w:jc w:val="center"/>
        <w:rPr>
          <w:b/>
          <w:bCs/>
          <w:sz w:val="28"/>
          <w:szCs w:val="28"/>
        </w:rPr>
      </w:pP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B77CC6">
        <w:rPr>
          <w:sz w:val="28"/>
          <w:szCs w:val="28"/>
        </w:rPr>
        <w:t>онтрольно-ревизионн</w:t>
      </w:r>
      <w:r>
        <w:rPr>
          <w:sz w:val="28"/>
          <w:szCs w:val="28"/>
        </w:rPr>
        <w:t>ая</w:t>
      </w:r>
      <w:r w:rsidRPr="00B77CC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B77CC6">
        <w:rPr>
          <w:sz w:val="28"/>
          <w:szCs w:val="28"/>
        </w:rPr>
        <w:t xml:space="preserve"> Конт</w:t>
      </w:r>
      <w:r>
        <w:rPr>
          <w:sz w:val="28"/>
          <w:szCs w:val="28"/>
        </w:rPr>
        <w:t>рольно-сче</w:t>
      </w:r>
      <w:r w:rsidRPr="00B77CC6">
        <w:rPr>
          <w:sz w:val="28"/>
          <w:szCs w:val="28"/>
        </w:rPr>
        <w:t>тной комисси</w:t>
      </w:r>
      <w:r>
        <w:rPr>
          <w:sz w:val="28"/>
          <w:szCs w:val="28"/>
        </w:rPr>
        <w:t xml:space="preserve">и в 2015 году была направлена на обеспечение действенности, эффективности </w:t>
      </w:r>
      <w:r w:rsidRPr="00B77CC6">
        <w:rPr>
          <w:sz w:val="28"/>
          <w:szCs w:val="28"/>
        </w:rPr>
        <w:t xml:space="preserve">внешнего муниципального финансового контроля </w:t>
      </w:r>
      <w:r>
        <w:rPr>
          <w:sz w:val="28"/>
          <w:szCs w:val="28"/>
        </w:rPr>
        <w:t xml:space="preserve">в сферах бюджета, финансов и муниципальной собственности. 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каждого контрольного мероприятия являлось определение </w:t>
      </w:r>
      <w:r w:rsidRPr="00B77CC6">
        <w:rPr>
          <w:sz w:val="28"/>
          <w:szCs w:val="28"/>
        </w:rPr>
        <w:t>законност</w:t>
      </w:r>
      <w:r>
        <w:rPr>
          <w:sz w:val="28"/>
          <w:szCs w:val="28"/>
        </w:rPr>
        <w:t xml:space="preserve">и и </w:t>
      </w:r>
      <w:r w:rsidRPr="00B77CC6">
        <w:rPr>
          <w:sz w:val="28"/>
          <w:szCs w:val="28"/>
        </w:rPr>
        <w:t>результативност</w:t>
      </w:r>
      <w:r>
        <w:rPr>
          <w:sz w:val="28"/>
          <w:szCs w:val="28"/>
        </w:rPr>
        <w:t>и формирования,</w:t>
      </w:r>
      <w:r w:rsidRPr="00B77CC6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ы и</w:t>
      </w:r>
      <w:r w:rsidRPr="00B77CC6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ого</w:t>
      </w:r>
      <w:r w:rsidRPr="00B77CC6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я </w:t>
      </w:r>
      <w:r w:rsidRPr="00B77CC6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городского </w:t>
      </w:r>
      <w:r w:rsidRPr="00B77CC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для решения социально-экономических задач и выполнения объектами контроля возложенных на них функций.</w:t>
      </w:r>
      <w:r w:rsidRPr="00B77CC6">
        <w:rPr>
          <w:sz w:val="28"/>
          <w:szCs w:val="28"/>
        </w:rPr>
        <w:t xml:space="preserve"> 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 w:rsidRPr="00B77CC6">
        <w:rPr>
          <w:sz w:val="28"/>
          <w:szCs w:val="28"/>
        </w:rPr>
        <w:t>Конт</w:t>
      </w:r>
      <w:r>
        <w:rPr>
          <w:sz w:val="28"/>
          <w:szCs w:val="28"/>
        </w:rPr>
        <w:t>рольно-сче</w:t>
      </w:r>
      <w:r w:rsidRPr="00B77CC6">
        <w:rPr>
          <w:sz w:val="28"/>
          <w:szCs w:val="28"/>
        </w:rPr>
        <w:t>тной комисси</w:t>
      </w:r>
      <w:r>
        <w:rPr>
          <w:sz w:val="28"/>
          <w:szCs w:val="28"/>
        </w:rPr>
        <w:t>ей уделялось внимание изысканию резервов увеличения доходов городского бюджета, рациональному использованию бюджетных ресурсов, муниципальной собственности, укреплению финансовой дисциплины участников бюджетного процесса.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 w:rsidRPr="004A281C">
        <w:rPr>
          <w:sz w:val="28"/>
          <w:szCs w:val="28"/>
        </w:rPr>
        <w:t xml:space="preserve">Контрольные мероприятия </w:t>
      </w:r>
      <w:r>
        <w:rPr>
          <w:sz w:val="28"/>
          <w:szCs w:val="28"/>
        </w:rPr>
        <w:t>проводи</w:t>
      </w:r>
      <w:r w:rsidRPr="004A281C">
        <w:rPr>
          <w:sz w:val="28"/>
          <w:szCs w:val="28"/>
        </w:rPr>
        <w:t xml:space="preserve">лись в органах местного самоуправления, на предприятиях, в учреждениях, организациях вне зависимости от видов и форм собственности, получающих и использующих средства городского бюджета, использующих муниципальную собственность или управляющих ею. </w:t>
      </w:r>
      <w:r>
        <w:rPr>
          <w:sz w:val="28"/>
          <w:szCs w:val="28"/>
        </w:rPr>
        <w:t xml:space="preserve">В отчетном году 52 объекта было охвачено контролем в рамках проведенных мероприятий, из них </w:t>
      </w:r>
      <w:r w:rsidRPr="00B73821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B73821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- 19</w:t>
      </w:r>
      <w:r w:rsidRPr="00B73821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B7382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- 17, </w:t>
      </w:r>
      <w:r w:rsidRPr="00B73821">
        <w:rPr>
          <w:sz w:val="28"/>
          <w:szCs w:val="28"/>
        </w:rPr>
        <w:t>унитарн</w:t>
      </w:r>
      <w:r>
        <w:rPr>
          <w:sz w:val="28"/>
          <w:szCs w:val="28"/>
        </w:rPr>
        <w:t>ые</w:t>
      </w:r>
      <w:r w:rsidRPr="00B73821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 - 1, прочие организации - 15.</w:t>
      </w:r>
    </w:p>
    <w:p w:rsidR="00137433" w:rsidRPr="002320BB" w:rsidRDefault="00137433" w:rsidP="00137433">
      <w:pPr>
        <w:ind w:firstLine="540"/>
        <w:jc w:val="both"/>
        <w:rPr>
          <w:sz w:val="28"/>
          <w:szCs w:val="28"/>
        </w:rPr>
      </w:pPr>
      <w:r w:rsidRPr="00D85581">
        <w:rPr>
          <w:sz w:val="28"/>
          <w:szCs w:val="28"/>
        </w:rPr>
        <w:t xml:space="preserve">Контрольная деятельность осуществлялась в сферах: образования, культуры - по 4 проверки; выполнения муниципальных задач и функций  - 3; средств массовой информации - 2; жилищно-коммунального хозяйства, </w:t>
      </w:r>
      <w:r>
        <w:rPr>
          <w:sz w:val="28"/>
          <w:szCs w:val="28"/>
        </w:rPr>
        <w:t xml:space="preserve">транспорта, </w:t>
      </w:r>
      <w:r w:rsidRPr="00D85581">
        <w:rPr>
          <w:sz w:val="28"/>
          <w:szCs w:val="28"/>
        </w:rPr>
        <w:t>физической культуры и спорта - по 1.</w:t>
      </w:r>
      <w:r w:rsidRPr="002320BB">
        <w:rPr>
          <w:sz w:val="28"/>
          <w:szCs w:val="28"/>
        </w:rPr>
        <w:t xml:space="preserve"> </w:t>
      </w:r>
    </w:p>
    <w:p w:rsidR="00137433" w:rsidRPr="00623122" w:rsidRDefault="00137433" w:rsidP="00137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B2">
        <w:rPr>
          <w:rFonts w:ascii="Times New Roman" w:hAnsi="Times New Roman" w:cs="Times New Roman"/>
          <w:sz w:val="28"/>
          <w:szCs w:val="28"/>
        </w:rPr>
        <w:t xml:space="preserve">Из общего числа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35DB2">
        <w:rPr>
          <w:rFonts w:ascii="Times New Roman" w:hAnsi="Times New Roman" w:cs="Times New Roman"/>
          <w:sz w:val="28"/>
          <w:szCs w:val="28"/>
        </w:rPr>
        <w:t xml:space="preserve">проверок инициировано </w:t>
      </w:r>
      <w:r w:rsidRPr="003014FD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014F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5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5DB2">
        <w:rPr>
          <w:rFonts w:ascii="Times New Roman" w:hAnsi="Times New Roman" w:cs="Times New Roman"/>
          <w:sz w:val="28"/>
          <w:szCs w:val="28"/>
        </w:rPr>
        <w:t xml:space="preserve"> - администрацией города</w:t>
      </w:r>
      <w:r>
        <w:rPr>
          <w:rFonts w:ascii="Times New Roman" w:hAnsi="Times New Roman" w:cs="Times New Roman"/>
          <w:sz w:val="28"/>
          <w:szCs w:val="28"/>
        </w:rPr>
        <w:t>, 6 - Контрольно-счетной комиссией</w:t>
      </w:r>
      <w:r w:rsidRPr="00835DB2">
        <w:rPr>
          <w:rFonts w:ascii="Times New Roman" w:hAnsi="Times New Roman" w:cs="Times New Roman"/>
          <w:sz w:val="28"/>
          <w:szCs w:val="28"/>
        </w:rPr>
        <w:t>.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проверок составлено 16 актов (МБУ «Елецкая телевизионная и радиовещательная компания», МБУК «Дом культуры железнодорожников», МАУК «Городской парк» города Ельца, МБДОУ центр развития ребенка - детский сад № 27 «Березка», МБОУ СОШ № 1 им.         М.М. Пришвина, МБДОУ детский сад комбинированного вида № 46 «Дружные ребята», МБОУ СОШ № 23, МАУ СК «Ледовый дворец имени Анатолия Тарасова», МАУ «Редакция городской общественно-политической газеты «Красное</w:t>
      </w:r>
      <w:proofErr w:type="gramEnd"/>
      <w:r>
        <w:rPr>
          <w:sz w:val="28"/>
          <w:szCs w:val="28"/>
        </w:rPr>
        <w:t xml:space="preserve"> знамя», МБУК «Городской дворец культуры»,                   МАУ кинотеатр «Луч»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Ельца, администрация городского округа город Елец, ЕМУП «Автоколонна № 1499»).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 w:rsidRPr="001006A5">
        <w:rPr>
          <w:sz w:val="28"/>
          <w:szCs w:val="28"/>
        </w:rPr>
        <w:t>В ходе осуществления проверок специалистами Контрольно-сч</w:t>
      </w:r>
      <w:r>
        <w:rPr>
          <w:sz w:val="28"/>
          <w:szCs w:val="28"/>
        </w:rPr>
        <w:t xml:space="preserve">етной комиссии </w:t>
      </w:r>
      <w:r w:rsidRPr="001006A5">
        <w:rPr>
          <w:sz w:val="28"/>
          <w:szCs w:val="28"/>
        </w:rPr>
        <w:t xml:space="preserve">направлены </w:t>
      </w:r>
      <w:r>
        <w:rPr>
          <w:sz w:val="28"/>
          <w:szCs w:val="28"/>
        </w:rPr>
        <w:t>6</w:t>
      </w:r>
      <w:r w:rsidRPr="001006A5">
        <w:rPr>
          <w:sz w:val="28"/>
          <w:szCs w:val="28"/>
        </w:rPr>
        <w:t xml:space="preserve"> запросов в различные инстанции для получения дополнительной информации.</w:t>
      </w:r>
      <w:r>
        <w:rPr>
          <w:sz w:val="28"/>
          <w:szCs w:val="28"/>
        </w:rPr>
        <w:t xml:space="preserve"> 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бюджетных средств составил 228 902,04 тыс. руб. 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сумма выявленных финансовых нарушений составила 1 984,06 тыс. руб.: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неэффективное использование бюджетных средств - 312,11 тыс. руб. (комитет по коммунальному хозяйству администрации городского округа город Елец);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несанкционированное перемещение бюджетных средств - 127,60 тыс. руб. (МБУ «Елецкая телевизионная и радиовещательная компания»,</w:t>
      </w:r>
      <w:r w:rsidRPr="00403D75">
        <w:rPr>
          <w:sz w:val="28"/>
          <w:szCs w:val="28"/>
        </w:rPr>
        <w:t xml:space="preserve"> </w:t>
      </w:r>
      <w:r>
        <w:rPr>
          <w:sz w:val="28"/>
          <w:szCs w:val="28"/>
        </w:rPr>
        <w:t>МАУК «Городской парк» города Ельца, МАУ «Редакция городской общественно-политической газеты «Красное знамя»,</w:t>
      </w:r>
      <w:r w:rsidRPr="00403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«Городской дворец культуры»);                   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68C">
        <w:rPr>
          <w:sz w:val="28"/>
          <w:szCs w:val="28"/>
        </w:rPr>
        <w:t>переплаты</w:t>
      </w:r>
      <w:r>
        <w:rPr>
          <w:sz w:val="28"/>
          <w:szCs w:val="28"/>
        </w:rPr>
        <w:t>, недоплаты,</w:t>
      </w:r>
      <w:r w:rsidRPr="00A3268C">
        <w:rPr>
          <w:sz w:val="28"/>
          <w:szCs w:val="28"/>
        </w:rPr>
        <w:t xml:space="preserve"> неположенные выплаты - </w:t>
      </w:r>
      <w:r>
        <w:rPr>
          <w:sz w:val="28"/>
          <w:szCs w:val="28"/>
        </w:rPr>
        <w:t>27,39</w:t>
      </w:r>
      <w:r w:rsidRPr="00A3268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(администрация городского округа город Елец,</w:t>
      </w:r>
      <w:r w:rsidRPr="00350455">
        <w:rPr>
          <w:sz w:val="28"/>
          <w:szCs w:val="28"/>
        </w:rPr>
        <w:t xml:space="preserve"> </w:t>
      </w:r>
      <w:r>
        <w:rPr>
          <w:sz w:val="28"/>
          <w:szCs w:val="28"/>
        </w:rPr>
        <w:t>МБУ «Елецкая телевизионная и радиовещательная компания»,</w:t>
      </w:r>
      <w:r w:rsidRPr="00403D75">
        <w:rPr>
          <w:sz w:val="28"/>
          <w:szCs w:val="28"/>
        </w:rPr>
        <w:t xml:space="preserve"> </w:t>
      </w:r>
      <w:r>
        <w:rPr>
          <w:sz w:val="28"/>
          <w:szCs w:val="28"/>
        </w:rPr>
        <w:t>МАУ СК «Ледовый дворец имени Анатолия Тарасова»,</w:t>
      </w:r>
      <w:r w:rsidRPr="00350455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«Дом культуры железнодорожников», МАУ «Редакция городской общественно-политической газеты «Красное знамя»,</w:t>
      </w:r>
      <w:r w:rsidRPr="00403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«Городской дворец культуры»);                   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268C">
        <w:rPr>
          <w:sz w:val="28"/>
          <w:szCs w:val="28"/>
        </w:rPr>
        <w:t xml:space="preserve"> необоснованные выплаты - </w:t>
      </w:r>
      <w:r>
        <w:rPr>
          <w:sz w:val="28"/>
          <w:szCs w:val="28"/>
        </w:rPr>
        <w:t>6,32</w:t>
      </w:r>
      <w:r w:rsidRPr="00A3268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(МАУ «Редакция городской общественно-политической газеты «Красное знамя»);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недополученные доходы бюджета - 675,37 тыс. руб. (администрация городского округа город Елец, МБОУ СОШ № 23);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ошибки в расчетах - 818,90 тыс. руб. (МБДОУ центр развития ребенка - детский сад № 27 «Березка», МБОУ СОШ № 1 им. М.М. Пришвина, МБДОУ детский сад комбинированного вида № 46 «Дружные ребята»);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муниципальных контрактов без установления обязательных условий - 16,37 тыс. руб. (МБДОУ центр развития ребенка - детский сад № 27 «Березка»). 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4C2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Pr="00C74C2C">
        <w:rPr>
          <w:sz w:val="28"/>
          <w:szCs w:val="28"/>
        </w:rPr>
        <w:t xml:space="preserve"> осуществления внешнего муниципального финансового контроля</w:t>
      </w:r>
      <w:r>
        <w:rPr>
          <w:sz w:val="28"/>
          <w:szCs w:val="28"/>
        </w:rPr>
        <w:t xml:space="preserve"> установлены </w:t>
      </w:r>
      <w:r w:rsidRPr="00C74C2C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C74C2C">
        <w:rPr>
          <w:sz w:val="28"/>
          <w:szCs w:val="28"/>
        </w:rPr>
        <w:t xml:space="preserve"> действующего законодательства, </w:t>
      </w:r>
      <w:r>
        <w:rPr>
          <w:sz w:val="28"/>
          <w:szCs w:val="28"/>
        </w:rPr>
        <w:t>которые не привели непосредственно к отрицательным, нежелательным финансовым и материальным последствиям, но их наличие создает предпосылки для более серьезных нарушений</w:t>
      </w:r>
      <w:r w:rsidRPr="00C74C2C">
        <w:rPr>
          <w:sz w:val="28"/>
          <w:szCs w:val="28"/>
        </w:rPr>
        <w:t>:</w:t>
      </w:r>
    </w:p>
    <w:p w:rsidR="00137433" w:rsidRPr="001D57BA" w:rsidRDefault="00137433" w:rsidP="00137433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Установлено </w:t>
      </w:r>
      <w:r w:rsidRPr="00DB6A91">
        <w:rPr>
          <w:sz w:val="28"/>
          <w:szCs w:val="28"/>
        </w:rPr>
        <w:t xml:space="preserve">несоответствие между фактическим финансированием </w:t>
      </w:r>
      <w:r>
        <w:rPr>
          <w:sz w:val="28"/>
          <w:szCs w:val="28"/>
        </w:rPr>
        <w:t xml:space="preserve">основного мероприятия 1 Подпрограммы 1 </w:t>
      </w:r>
      <w:r w:rsidRPr="00AB7AC2">
        <w:rPr>
          <w:sz w:val="28"/>
          <w:szCs w:val="28"/>
        </w:rPr>
        <w:t>«Поддержка развития малого и среднего предпринимательства в городе Ельце на 2014-2020 годы»</w:t>
      </w:r>
      <w:r>
        <w:rPr>
          <w:b/>
          <w:bCs/>
          <w:sz w:val="28"/>
          <w:szCs w:val="28"/>
        </w:rPr>
        <w:t xml:space="preserve"> </w:t>
      </w:r>
      <w:r w:rsidRPr="00DB6A91">
        <w:rPr>
          <w:sz w:val="28"/>
          <w:szCs w:val="28"/>
        </w:rPr>
        <w:t>и объемом ассигнований, предусмотренных паспортом Подпрограммы 1, в части проведения совещаний, семинаров, конференций, «круглых столов», конкурсов</w:t>
      </w:r>
      <w:r>
        <w:rPr>
          <w:sz w:val="28"/>
          <w:szCs w:val="28"/>
        </w:rPr>
        <w:t xml:space="preserve">. </w:t>
      </w:r>
    </w:p>
    <w:p w:rsidR="00137433" w:rsidRDefault="00137433" w:rsidP="0013743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Выявлено </w:t>
      </w:r>
      <w:r w:rsidRPr="000D6AAC">
        <w:rPr>
          <w:sz w:val="28"/>
          <w:szCs w:val="28"/>
        </w:rPr>
        <w:t>отсутствие четкого разграничения между мероприятием 1 и мероприятием 2 Подпрограммы 2</w:t>
      </w:r>
      <w:r>
        <w:rPr>
          <w:i/>
          <w:iCs/>
          <w:sz w:val="28"/>
          <w:szCs w:val="28"/>
        </w:rPr>
        <w:t xml:space="preserve"> </w:t>
      </w:r>
      <w:r w:rsidRPr="000E0B92">
        <w:rPr>
          <w:sz w:val="28"/>
          <w:szCs w:val="28"/>
        </w:rPr>
        <w:t xml:space="preserve">«Развитие туризма в городе Ельце на 2014-2020 годы» </w:t>
      </w:r>
      <w:r w:rsidRPr="000D6AAC">
        <w:rPr>
          <w:sz w:val="28"/>
          <w:szCs w:val="28"/>
        </w:rPr>
        <w:t xml:space="preserve">в части осуществления оплаты расходов </w:t>
      </w:r>
      <w:r w:rsidRPr="008763A9">
        <w:rPr>
          <w:sz w:val="28"/>
          <w:szCs w:val="28"/>
        </w:rPr>
        <w:t xml:space="preserve">по подготовке, изданию (выпуску) и распространению материалов, рекламирующих туристские ресурсы города </w:t>
      </w:r>
      <w:r w:rsidRPr="000D6AAC">
        <w:rPr>
          <w:sz w:val="28"/>
          <w:szCs w:val="28"/>
        </w:rPr>
        <w:t xml:space="preserve">согласно кодам бюджетной классификации.   </w:t>
      </w:r>
    </w:p>
    <w:p w:rsidR="00137433" w:rsidRPr="0079439A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439A">
        <w:rPr>
          <w:sz w:val="28"/>
          <w:szCs w:val="28"/>
        </w:rPr>
        <w:t xml:space="preserve">Установлена недостоверность «Отчета о достижении значений индикаторов целей, показателей задач муниципальной программы «Обеспечение </w:t>
      </w:r>
      <w:proofErr w:type="gramStart"/>
      <w:r w:rsidRPr="0079439A">
        <w:rPr>
          <w:sz w:val="28"/>
          <w:szCs w:val="28"/>
        </w:rPr>
        <w:t>безопасности жизнедеятельности населения города Ельца</w:t>
      </w:r>
      <w:proofErr w:type="gramEnd"/>
      <w:r w:rsidRPr="0079439A">
        <w:rPr>
          <w:sz w:val="28"/>
          <w:szCs w:val="28"/>
        </w:rPr>
        <w:t xml:space="preserve"> на 2014-2020 годы» по итогам 2014 года в части отражения значения показателя </w:t>
      </w:r>
      <w:r w:rsidRPr="0079439A">
        <w:rPr>
          <w:sz w:val="28"/>
          <w:szCs w:val="28"/>
        </w:rPr>
        <w:lastRenderedPageBreak/>
        <w:t>1 задачи 2 «Количество установленных видеокамер в общественных местах (с накопительным итогом)»</w:t>
      </w:r>
      <w:r>
        <w:rPr>
          <w:sz w:val="28"/>
          <w:szCs w:val="28"/>
        </w:rPr>
        <w:t>.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Истек с</w:t>
      </w:r>
      <w:r w:rsidRPr="003E5CA0">
        <w:rPr>
          <w:sz w:val="28"/>
          <w:szCs w:val="28"/>
        </w:rPr>
        <w:t>рок действия сертификата соответствия на</w:t>
      </w:r>
      <w:r>
        <w:rPr>
          <w:sz w:val="28"/>
          <w:szCs w:val="28"/>
        </w:rPr>
        <w:t xml:space="preserve"> оказание услуги в сфере жилищно-коммунального хозяйства </w:t>
      </w:r>
      <w:r w:rsidRPr="00457CC0">
        <w:rPr>
          <w:sz w:val="28"/>
          <w:szCs w:val="28"/>
        </w:rPr>
        <w:t>МБУ «Аварийно-спасательная служба» города Ельца</w:t>
      </w:r>
      <w:r w:rsidRPr="003E5CA0">
        <w:rPr>
          <w:sz w:val="28"/>
          <w:szCs w:val="28"/>
        </w:rPr>
        <w:t>, новый отсутствует.</w:t>
      </w:r>
      <w:r>
        <w:rPr>
          <w:sz w:val="28"/>
          <w:szCs w:val="28"/>
        </w:rPr>
        <w:t xml:space="preserve">  </w:t>
      </w:r>
    </w:p>
    <w:p w:rsidR="00137433" w:rsidRPr="00936FBF" w:rsidRDefault="00137433" w:rsidP="00137433">
      <w:pPr>
        <w:tabs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6FBF">
        <w:rPr>
          <w:sz w:val="28"/>
          <w:szCs w:val="28"/>
        </w:rPr>
        <w:t>. Не прошли государственную регистрацию 10 договоров аренды недвижимого имущества, заключенные на срок более 1 года</w:t>
      </w:r>
      <w:r>
        <w:rPr>
          <w:sz w:val="28"/>
          <w:szCs w:val="28"/>
        </w:rPr>
        <w:t xml:space="preserve"> (администрация городского округа город Елец)</w:t>
      </w:r>
      <w:r w:rsidRPr="00936FBF">
        <w:rPr>
          <w:sz w:val="28"/>
          <w:szCs w:val="28"/>
        </w:rPr>
        <w:t>.</w:t>
      </w:r>
    </w:p>
    <w:p w:rsidR="00137433" w:rsidRPr="00936FBF" w:rsidRDefault="00137433" w:rsidP="00137433">
      <w:pPr>
        <w:tabs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6FBF">
        <w:rPr>
          <w:sz w:val="28"/>
          <w:szCs w:val="28"/>
        </w:rPr>
        <w:t>. Большинство арендаторов не осуществляют страхование арендуемого муниципального имущества в целях обеспечения его сохранности от страховых событий</w:t>
      </w:r>
      <w:r>
        <w:rPr>
          <w:sz w:val="28"/>
          <w:szCs w:val="28"/>
        </w:rPr>
        <w:t xml:space="preserve"> (администрация городского округа город Елец)</w:t>
      </w:r>
      <w:r w:rsidRPr="00936FBF">
        <w:rPr>
          <w:sz w:val="28"/>
          <w:szCs w:val="28"/>
        </w:rPr>
        <w:t>.</w:t>
      </w:r>
    </w:p>
    <w:p w:rsidR="00137433" w:rsidRPr="00936FBF" w:rsidRDefault="00137433" w:rsidP="00137433">
      <w:pPr>
        <w:tabs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FBF">
        <w:rPr>
          <w:sz w:val="28"/>
          <w:szCs w:val="28"/>
        </w:rPr>
        <w:t>. Арендаторы не соблюдают требования к сохранению и содержанию выявленных объектов культурного наследия на территории города Ельца в части получения охранного обязательства на объекты культурного наследия, выдаваемого Управлением культуры и искусства Липецкой области</w:t>
      </w:r>
      <w:r>
        <w:rPr>
          <w:sz w:val="28"/>
          <w:szCs w:val="28"/>
        </w:rPr>
        <w:t xml:space="preserve"> (администрация городского округа город Елец)</w:t>
      </w:r>
      <w:r w:rsidRPr="00936FBF">
        <w:rPr>
          <w:sz w:val="28"/>
          <w:szCs w:val="28"/>
        </w:rPr>
        <w:t>.</w:t>
      </w:r>
    </w:p>
    <w:p w:rsidR="00137433" w:rsidRDefault="00137433" w:rsidP="00137433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107B7"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Установлено н</w:t>
      </w:r>
      <w:r w:rsidRPr="00B46E04">
        <w:rPr>
          <w:sz w:val="28"/>
          <w:szCs w:val="28"/>
        </w:rPr>
        <w:t xml:space="preserve">аличие дефектов асфальтобетонного покрытия на законченных текущим ремонтом </w:t>
      </w:r>
      <w:r>
        <w:rPr>
          <w:sz w:val="28"/>
          <w:szCs w:val="28"/>
        </w:rPr>
        <w:t>12</w:t>
      </w:r>
      <w:r w:rsidRPr="00B46E04">
        <w:rPr>
          <w:sz w:val="28"/>
          <w:szCs w:val="28"/>
        </w:rPr>
        <w:t xml:space="preserve"> автомобильных дорогах: шелушение, трещины, </w:t>
      </w:r>
      <w:proofErr w:type="spellStart"/>
      <w:r w:rsidRPr="00B46E04">
        <w:rPr>
          <w:sz w:val="28"/>
          <w:szCs w:val="28"/>
        </w:rPr>
        <w:t>выщербность</w:t>
      </w:r>
      <w:proofErr w:type="spellEnd"/>
      <w:r w:rsidRPr="00B46E04">
        <w:rPr>
          <w:sz w:val="28"/>
          <w:szCs w:val="28"/>
        </w:rPr>
        <w:t>, разрушение стыков, многочисленные ямы различных размеров</w:t>
      </w:r>
      <w:r>
        <w:rPr>
          <w:sz w:val="28"/>
          <w:szCs w:val="28"/>
        </w:rPr>
        <w:t xml:space="preserve"> (комитет по коммунальному хозяйству администрации городского округа город Елец)</w:t>
      </w:r>
      <w:r w:rsidRPr="00B46E04">
        <w:rPr>
          <w:sz w:val="28"/>
          <w:szCs w:val="28"/>
        </w:rPr>
        <w:t>.</w:t>
      </w:r>
    </w:p>
    <w:p w:rsidR="00137433" w:rsidRDefault="00137433" w:rsidP="00137433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C5F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оформлены надлежащим образом: общие журналы работ, </w:t>
      </w:r>
      <w:r w:rsidRPr="00154B04">
        <w:rPr>
          <w:sz w:val="28"/>
          <w:szCs w:val="28"/>
        </w:rPr>
        <w:t>акты освидетельствования скрытых работ</w:t>
      </w:r>
      <w:r>
        <w:rPr>
          <w:sz w:val="28"/>
          <w:szCs w:val="28"/>
        </w:rPr>
        <w:t>, г</w:t>
      </w:r>
      <w:r w:rsidRPr="004751E7">
        <w:rPr>
          <w:sz w:val="28"/>
          <w:szCs w:val="28"/>
        </w:rPr>
        <w:t>арантийные паспорта на законченные ремонтом участки автомобильных дорог</w:t>
      </w:r>
      <w:r>
        <w:rPr>
          <w:sz w:val="28"/>
          <w:szCs w:val="28"/>
        </w:rPr>
        <w:t xml:space="preserve"> (комитет по коммунальному хозяйству администрации городского округа город Елец)</w:t>
      </w:r>
      <w:r w:rsidRPr="00B46E04">
        <w:rPr>
          <w:sz w:val="28"/>
          <w:szCs w:val="28"/>
        </w:rPr>
        <w:t>.</w:t>
      </w:r>
    </w:p>
    <w:p w:rsidR="00137433" w:rsidRDefault="00137433" w:rsidP="00137433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Отсутствовали </w:t>
      </w:r>
      <w:r w:rsidRPr="00574796">
        <w:rPr>
          <w:sz w:val="28"/>
          <w:szCs w:val="28"/>
        </w:rPr>
        <w:t>схемы организации движения и ограждения мест производства работ у всех подрядных организаций</w:t>
      </w:r>
      <w:r>
        <w:rPr>
          <w:sz w:val="28"/>
          <w:szCs w:val="28"/>
        </w:rPr>
        <w:t xml:space="preserve"> (комитет по коммунальному хозяйству администрации городского округа город Елец)</w:t>
      </w:r>
      <w:r w:rsidRPr="00B46E04">
        <w:rPr>
          <w:sz w:val="28"/>
          <w:szCs w:val="28"/>
        </w:rPr>
        <w:t>.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A6DAB">
        <w:rPr>
          <w:sz w:val="28"/>
          <w:szCs w:val="28"/>
        </w:rPr>
        <w:t xml:space="preserve"> </w:t>
      </w:r>
      <w:r>
        <w:rPr>
          <w:sz w:val="28"/>
          <w:szCs w:val="28"/>
        </w:rPr>
        <w:t>Не исполнен Трудовой кодекс Российской Федерации в части заключения трудовых договоров с работниками бюджетных учреждений (МБУК «Дом культуры железнодорожников», МБУК «Городской дворец культуры»).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Нарушены основные требования к ведению бухгалтерского учета, в том числе бюджетного учета, бухгалтерской документации и регистрации: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формам и обязательным реквизитам первичных учетных документов (МАУ СК «Ледовый дворец имени Анатолия Тарасова»,</w:t>
      </w:r>
      <w:r w:rsidRPr="009E5812">
        <w:rPr>
          <w:sz w:val="28"/>
          <w:szCs w:val="28"/>
        </w:rPr>
        <w:t xml:space="preserve"> </w:t>
      </w:r>
      <w:r>
        <w:rPr>
          <w:sz w:val="28"/>
          <w:szCs w:val="28"/>
        </w:rPr>
        <w:t>МАУ «Редакция городской общественно-политической газеты «Красное знамя»);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части ведения операций по учету основных средств и материальных запасов (ЕМУП «Автоколонна № 1499»);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части расчетов по оплате труда и их учету (МАУК «Городской парк» города Ельца, МБУК «Дом культуры железнодорожников»,</w:t>
      </w:r>
      <w:r w:rsidRPr="00CC6011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«Городской дворец культуры», МБУ «Елецкая телевизионная и радиовещательная компания»).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Осуществлялась оплата завышенных объемов выполненных работ</w:t>
      </w:r>
      <w:r w:rsidRPr="00BC5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(МАУ «Редакция городской общественно-политической газеты «Красное знамя»). 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Вносилась неверная информация в план-график размещения заказов на поставку товаров, выполнение работ, оказания услуг для обеспечения государственных и муниципальных нужд (МБДОУ центр развития ребенка - детский сад № 27 «Березка», МБОУ СОШ № 1 им. М.М. Пришвина).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 Неверно рассчитаны в договорах на поставку товаров, выполнение работ, оказания услуг размер штрафа, обеспечения исполнения договора, отсутствует обязательное условие об ответственности поставщика (подрядчика, исполнителя) (МБДОУ центр развития ребенка - детский сад      № 27 «Березка», МБОУ СОШ № 1 им. М.М. Пришвина,</w:t>
      </w:r>
      <w:r w:rsidRPr="002B5512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комбинированного вида № 46 «Дружные ребята»).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Несвоевременно направлены документы и информация о заключенном договоре на официальный сайт Единой информационной системы в сфере закупок (МБДОУ детский сад комбинированного вида № 46 «Дружные ребята»).                    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Направлены недостоверные сведений на официальный сайт Единой информационной системы в сфере закупок о способе определения поставщика (подрядчика, исполнителя), сроке исполнения договора (МБОУ СОШ № 1 им. М.М. Пришвина,</w:t>
      </w:r>
      <w:r w:rsidRPr="002B5512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комбинированного вида № 46 «Дружные ребята»).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Нарушен порядок ведения реестра контрактов</w:t>
      </w:r>
      <w:r w:rsidRPr="003C5E0C">
        <w:rPr>
          <w:sz w:val="28"/>
          <w:szCs w:val="28"/>
        </w:rPr>
        <w:t xml:space="preserve"> </w:t>
      </w:r>
      <w:r>
        <w:rPr>
          <w:sz w:val="28"/>
          <w:szCs w:val="28"/>
        </w:rPr>
        <w:t>(МБДОУ детский сад комбинированного вида № 46 «Дружные ребята»).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Отсутствует в</w:t>
      </w:r>
      <w:r w:rsidRPr="001B6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информационной системе в сфере закупок банковская гарантия в качестве обеспечения исполнения договора (МБОУ СОШ № 1 им. М.М. Пришвина). 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 w:rsidRPr="00A21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результатам проверок </w:t>
      </w:r>
      <w:r>
        <w:rPr>
          <w:sz w:val="28"/>
          <w:szCs w:val="28"/>
        </w:rPr>
        <w:t xml:space="preserve">выявлено 71 нарушение. </w:t>
      </w:r>
    </w:p>
    <w:p w:rsidR="00137433" w:rsidRPr="00EC2850" w:rsidRDefault="00137433" w:rsidP="0013743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433" w:rsidRDefault="00137433" w:rsidP="001374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проведенных Контрольно-счетной комиссией контрольных мероприятий подготовлено 16 отчетов. Руководителям проверенных объектов направлено 20 представлений, содержащих конкретные меры по устранению и предотвращению выявленных нарушений законодательства, упущений и недостатков в работе, предпосылок их возникновения в дальнейшем. В соответствии с установленными сроками ими представлена информация по устранению выявленных нарушений.  Контрольно-счетная комиссия добилась максимального исполнения своих представлений, которые снимались с контроля только после принятия всех необходимых мер. Привлечено к дисциплинарному взысканию в форме замечания 11 человек. </w:t>
      </w:r>
      <w:r w:rsidRPr="00F453E8">
        <w:rPr>
          <w:sz w:val="28"/>
          <w:szCs w:val="28"/>
        </w:rPr>
        <w:t>Информация о выявленных нарушениях</w:t>
      </w:r>
      <w:r>
        <w:rPr>
          <w:sz w:val="28"/>
          <w:szCs w:val="28"/>
        </w:rPr>
        <w:t xml:space="preserve"> по каждой проверке </w:t>
      </w:r>
      <w:r w:rsidRPr="00BD7AE0">
        <w:rPr>
          <w:sz w:val="28"/>
          <w:szCs w:val="28"/>
        </w:rPr>
        <w:t>направлялась Главе</w:t>
      </w:r>
      <w:r>
        <w:rPr>
          <w:sz w:val="28"/>
          <w:szCs w:val="28"/>
        </w:rPr>
        <w:t xml:space="preserve"> городского округа город Елец и председателю </w:t>
      </w:r>
      <w:r w:rsidRPr="003014FD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Pr="003014F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а.</w:t>
      </w:r>
    </w:p>
    <w:p w:rsidR="00137433" w:rsidRDefault="00137433" w:rsidP="00137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433" w:rsidRDefault="00137433" w:rsidP="00137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контрольно-ревизионной деятельности в 2015 году позволили оценить действенность мер, принимаемых органами местного самоуправления, эффективность использования бюджетных средств, направляемых на реализацию важнейших задач местного значения,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свидетельствуют о наличии устойчивой позитивной динамики по сокращению нарушений действующего законодательства объектами контроля и повышении их финансовой дисциплины. </w:t>
      </w:r>
      <w:r w:rsidRPr="00940643">
        <w:rPr>
          <w:rFonts w:ascii="Times New Roman" w:hAnsi="Times New Roman" w:cs="Times New Roman"/>
          <w:sz w:val="28"/>
          <w:szCs w:val="28"/>
        </w:rPr>
        <w:t>Принимаемые по результатам проводимых контрольных мероприятий меры способствуют предотвращению и сокращению финансовых нарушений</w:t>
      </w:r>
      <w:r>
        <w:rPr>
          <w:rFonts w:ascii="Times New Roman" w:hAnsi="Times New Roman" w:cs="Times New Roman"/>
          <w:sz w:val="28"/>
          <w:szCs w:val="28"/>
        </w:rPr>
        <w:t xml:space="preserve">. Устранено финансовых нарушений на сумму 209,28 тыс. руб., в том числе: возмещено средств организаций - 179,15 тыс. руб. </w:t>
      </w:r>
    </w:p>
    <w:p w:rsidR="00137433" w:rsidRDefault="00137433" w:rsidP="00137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433" w:rsidRPr="00940643" w:rsidRDefault="00137433" w:rsidP="00137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433" w:rsidRDefault="00137433" w:rsidP="00137433">
      <w:pPr>
        <w:jc w:val="center"/>
        <w:rPr>
          <w:b/>
          <w:bCs/>
          <w:sz w:val="28"/>
          <w:szCs w:val="28"/>
        </w:rPr>
      </w:pPr>
      <w:r w:rsidRPr="006951F8">
        <w:rPr>
          <w:b/>
          <w:bCs/>
          <w:sz w:val="28"/>
          <w:szCs w:val="28"/>
        </w:rPr>
        <w:t>3. Экспертно-аналитическая деятельность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>Контрольно-</w:t>
      </w:r>
      <w:r>
        <w:rPr>
          <w:bCs/>
          <w:sz w:val="28"/>
          <w:szCs w:val="28"/>
        </w:rPr>
        <w:t>с</w:t>
      </w:r>
      <w:r w:rsidRPr="00835A21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е</w:t>
      </w:r>
      <w:r w:rsidRPr="00835A21">
        <w:rPr>
          <w:bCs/>
          <w:sz w:val="28"/>
          <w:szCs w:val="28"/>
        </w:rPr>
        <w:t xml:space="preserve">тной </w:t>
      </w:r>
      <w:r>
        <w:rPr>
          <w:bCs/>
          <w:sz w:val="28"/>
          <w:szCs w:val="28"/>
        </w:rPr>
        <w:t>комиссией в отчетном</w:t>
      </w:r>
      <w:r w:rsidRPr="00835A21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>е</w:t>
      </w:r>
      <w:r w:rsidRPr="00835A21">
        <w:rPr>
          <w:bCs/>
          <w:sz w:val="28"/>
          <w:szCs w:val="28"/>
        </w:rPr>
        <w:t xml:space="preserve"> особое внимание уделя</w:t>
      </w:r>
      <w:r>
        <w:rPr>
          <w:bCs/>
          <w:sz w:val="28"/>
          <w:szCs w:val="28"/>
        </w:rPr>
        <w:t>лось</w:t>
      </w:r>
      <w:r w:rsidRPr="00835A21">
        <w:rPr>
          <w:bCs/>
          <w:sz w:val="28"/>
          <w:szCs w:val="28"/>
        </w:rPr>
        <w:t xml:space="preserve"> осуществлению качественного </w:t>
      </w:r>
      <w:r w:rsidRPr="000012C3">
        <w:rPr>
          <w:bCs/>
          <w:i/>
          <w:sz w:val="28"/>
          <w:szCs w:val="28"/>
        </w:rPr>
        <w:t xml:space="preserve">предварительного </w:t>
      </w:r>
      <w:r w:rsidRPr="00835A21">
        <w:rPr>
          <w:bCs/>
          <w:sz w:val="28"/>
          <w:szCs w:val="28"/>
        </w:rPr>
        <w:t xml:space="preserve">контроля, связанного, прежде всего, с предупреждением и своевременным пресечением правонарушений в бюджетной сфере. </w:t>
      </w: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  <w:proofErr w:type="gramStart"/>
      <w:r w:rsidRPr="00835A21">
        <w:rPr>
          <w:bCs/>
          <w:sz w:val="28"/>
          <w:szCs w:val="28"/>
        </w:rPr>
        <w:t>В течение 201</w:t>
      </w:r>
      <w:r>
        <w:rPr>
          <w:bCs/>
          <w:sz w:val="28"/>
          <w:szCs w:val="28"/>
        </w:rPr>
        <w:t>5</w:t>
      </w:r>
      <w:r w:rsidRPr="00835A21">
        <w:rPr>
          <w:bCs/>
          <w:sz w:val="28"/>
          <w:szCs w:val="28"/>
        </w:rPr>
        <w:t xml:space="preserve"> года, </w:t>
      </w:r>
      <w:r>
        <w:rPr>
          <w:bCs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157 Бюджетного кодекса Российской Федерации,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 Положения о Контрольно-счетной комиссии городского округа город Елец Липецкой области Российской Федерации от 08.12.2011 № 616 </w:t>
      </w:r>
      <w:r w:rsidRPr="00835A21">
        <w:rPr>
          <w:bCs/>
          <w:sz w:val="28"/>
          <w:szCs w:val="28"/>
        </w:rPr>
        <w:t>проводилась экспертиза: проектов муниципальных правовых</w:t>
      </w:r>
      <w:proofErr w:type="gramEnd"/>
      <w:r w:rsidRPr="00835A21">
        <w:rPr>
          <w:bCs/>
          <w:sz w:val="28"/>
          <w:szCs w:val="28"/>
        </w:rPr>
        <w:t xml:space="preserve"> актов, затрагивающих доходы и (или) расходы бюджета города, вопросы использования муниципального имущества, другие вопросы, касающиеся расходных обязательств муниципального образования; экспертиза проектов муниципальных программ и изменений к ним</w:t>
      </w:r>
      <w:r>
        <w:rPr>
          <w:bCs/>
          <w:sz w:val="28"/>
          <w:szCs w:val="28"/>
        </w:rPr>
        <w:t xml:space="preserve"> </w:t>
      </w:r>
      <w:r w:rsidRPr="00835A21">
        <w:rPr>
          <w:bCs/>
          <w:sz w:val="28"/>
          <w:szCs w:val="28"/>
        </w:rPr>
        <w:t>(включая финансово-экономически</w:t>
      </w:r>
      <w:r>
        <w:rPr>
          <w:bCs/>
          <w:sz w:val="28"/>
          <w:szCs w:val="28"/>
        </w:rPr>
        <w:t>е</w:t>
      </w:r>
      <w:r w:rsidRPr="00835A21">
        <w:rPr>
          <w:bCs/>
          <w:sz w:val="28"/>
          <w:szCs w:val="28"/>
        </w:rPr>
        <w:t xml:space="preserve"> обосновани</w:t>
      </w:r>
      <w:r>
        <w:rPr>
          <w:bCs/>
          <w:sz w:val="28"/>
          <w:szCs w:val="28"/>
        </w:rPr>
        <w:t>я</w:t>
      </w:r>
      <w:r w:rsidRPr="00835A21">
        <w:rPr>
          <w:bCs/>
          <w:sz w:val="28"/>
          <w:szCs w:val="28"/>
        </w:rPr>
        <w:t>). В четвертом квартале 201</w:t>
      </w:r>
      <w:r>
        <w:rPr>
          <w:bCs/>
          <w:sz w:val="28"/>
          <w:szCs w:val="28"/>
        </w:rPr>
        <w:t>5</w:t>
      </w:r>
      <w:r w:rsidRPr="00835A21">
        <w:rPr>
          <w:bCs/>
          <w:sz w:val="28"/>
          <w:szCs w:val="28"/>
        </w:rPr>
        <w:t xml:space="preserve"> года проведена экспертиза проекта </w:t>
      </w:r>
      <w:r>
        <w:rPr>
          <w:bCs/>
          <w:sz w:val="28"/>
          <w:szCs w:val="28"/>
        </w:rPr>
        <w:t xml:space="preserve">бюджета городского округа город Елец на </w:t>
      </w:r>
      <w:r w:rsidRPr="00835A21">
        <w:rPr>
          <w:bCs/>
          <w:sz w:val="28"/>
          <w:szCs w:val="28"/>
        </w:rPr>
        <w:t>2016 год</w:t>
      </w:r>
      <w:r>
        <w:rPr>
          <w:bCs/>
          <w:sz w:val="28"/>
          <w:szCs w:val="28"/>
        </w:rPr>
        <w:t xml:space="preserve"> </w:t>
      </w:r>
      <w:r w:rsidRPr="00835A21">
        <w:rPr>
          <w:bCs/>
          <w:sz w:val="28"/>
          <w:szCs w:val="28"/>
        </w:rPr>
        <w:t>и иные экспертно-аналитические мероприятия.</w:t>
      </w: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>Всего в течение 201</w:t>
      </w:r>
      <w:r>
        <w:rPr>
          <w:bCs/>
          <w:sz w:val="28"/>
          <w:szCs w:val="28"/>
        </w:rPr>
        <w:t xml:space="preserve">5 года, Контрольно-счетной комиссией </w:t>
      </w:r>
      <w:r w:rsidRPr="00835A21">
        <w:rPr>
          <w:bCs/>
          <w:sz w:val="28"/>
          <w:szCs w:val="28"/>
        </w:rPr>
        <w:t xml:space="preserve">осуществлено </w:t>
      </w:r>
      <w:r>
        <w:rPr>
          <w:bCs/>
          <w:sz w:val="28"/>
          <w:szCs w:val="28"/>
        </w:rPr>
        <w:t>55</w:t>
      </w:r>
      <w:r w:rsidRPr="00835A21">
        <w:rPr>
          <w:bCs/>
          <w:sz w:val="28"/>
          <w:szCs w:val="28"/>
        </w:rPr>
        <w:t xml:space="preserve"> экспертно-аналитических мероприятий, из них:</w:t>
      </w: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>- 3</w:t>
      </w:r>
      <w:r>
        <w:rPr>
          <w:bCs/>
          <w:sz w:val="28"/>
          <w:szCs w:val="28"/>
        </w:rPr>
        <w:t>3</w:t>
      </w:r>
      <w:r w:rsidRPr="00835A21">
        <w:rPr>
          <w:bCs/>
          <w:sz w:val="28"/>
          <w:szCs w:val="28"/>
        </w:rPr>
        <w:t xml:space="preserve"> экспертиз</w:t>
      </w:r>
      <w:r>
        <w:rPr>
          <w:bCs/>
          <w:sz w:val="28"/>
          <w:szCs w:val="28"/>
        </w:rPr>
        <w:t>ы</w:t>
      </w:r>
      <w:r w:rsidRPr="00835A21">
        <w:rPr>
          <w:bCs/>
          <w:sz w:val="28"/>
          <w:szCs w:val="28"/>
        </w:rPr>
        <w:t xml:space="preserve"> проектов решений </w:t>
      </w:r>
      <w:r w:rsidRPr="003014FD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Pr="003014F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35A21">
        <w:rPr>
          <w:bCs/>
          <w:sz w:val="28"/>
          <w:szCs w:val="28"/>
        </w:rPr>
        <w:t>;</w:t>
      </w: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18</w:t>
      </w:r>
      <w:r w:rsidRPr="00835A21">
        <w:rPr>
          <w:bCs/>
          <w:sz w:val="28"/>
          <w:szCs w:val="28"/>
        </w:rPr>
        <w:t xml:space="preserve"> экспертиз проектов постановлений и распоряжений </w:t>
      </w:r>
      <w:r>
        <w:rPr>
          <w:bCs/>
          <w:sz w:val="28"/>
          <w:szCs w:val="28"/>
        </w:rPr>
        <w:t>а</w:t>
      </w:r>
      <w:r w:rsidRPr="00835A21">
        <w:rPr>
          <w:bCs/>
          <w:sz w:val="28"/>
          <w:szCs w:val="28"/>
        </w:rPr>
        <w:t>дминистрации город</w:t>
      </w:r>
      <w:r>
        <w:rPr>
          <w:bCs/>
          <w:sz w:val="28"/>
          <w:szCs w:val="28"/>
        </w:rPr>
        <w:t>ского округа город Елец</w:t>
      </w:r>
      <w:r w:rsidRPr="00835A21">
        <w:rPr>
          <w:bCs/>
          <w:sz w:val="28"/>
          <w:szCs w:val="28"/>
        </w:rPr>
        <w:t>, в том числе</w:t>
      </w:r>
      <w:r>
        <w:rPr>
          <w:bCs/>
          <w:sz w:val="28"/>
          <w:szCs w:val="28"/>
        </w:rPr>
        <w:t>,</w:t>
      </w:r>
      <w:r w:rsidRPr="00835A21">
        <w:rPr>
          <w:bCs/>
          <w:sz w:val="28"/>
          <w:szCs w:val="28"/>
        </w:rPr>
        <w:t xml:space="preserve"> проектов муниципальных программ и изменений к ним;</w:t>
      </w: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 xml:space="preserve">- экспертиза проекта </w:t>
      </w:r>
      <w:r>
        <w:rPr>
          <w:bCs/>
          <w:sz w:val="28"/>
          <w:szCs w:val="28"/>
        </w:rPr>
        <w:t xml:space="preserve">бюджета городского округа город Елец на </w:t>
      </w:r>
      <w:r w:rsidRPr="00835A21">
        <w:rPr>
          <w:bCs/>
          <w:sz w:val="28"/>
          <w:szCs w:val="28"/>
        </w:rPr>
        <w:t>2016 год</w:t>
      </w:r>
      <w:r>
        <w:rPr>
          <w:bCs/>
          <w:sz w:val="28"/>
          <w:szCs w:val="28"/>
        </w:rPr>
        <w:t xml:space="preserve">;         </w:t>
      </w:r>
      <w:r w:rsidRPr="00835A21">
        <w:rPr>
          <w:bCs/>
          <w:sz w:val="28"/>
          <w:szCs w:val="28"/>
        </w:rPr>
        <w:t xml:space="preserve"> 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подготовка аналитической записки</w:t>
      </w:r>
      <w:r w:rsidRPr="00835A21">
        <w:rPr>
          <w:bCs/>
          <w:sz w:val="28"/>
          <w:szCs w:val="28"/>
        </w:rPr>
        <w:t xml:space="preserve"> о ходе исполнения бюджета </w:t>
      </w:r>
      <w:r>
        <w:rPr>
          <w:bCs/>
          <w:sz w:val="28"/>
          <w:szCs w:val="28"/>
        </w:rPr>
        <w:t xml:space="preserve">городского округа </w:t>
      </w:r>
      <w:r w:rsidRPr="00835A21">
        <w:rPr>
          <w:bCs/>
          <w:sz w:val="28"/>
          <w:szCs w:val="28"/>
        </w:rPr>
        <w:t xml:space="preserve">город </w:t>
      </w:r>
      <w:r>
        <w:rPr>
          <w:bCs/>
          <w:sz w:val="28"/>
          <w:szCs w:val="28"/>
        </w:rPr>
        <w:t>Елец</w:t>
      </w:r>
      <w:r w:rsidRPr="00835A21">
        <w:rPr>
          <w:bCs/>
          <w:sz w:val="28"/>
          <w:szCs w:val="28"/>
        </w:rPr>
        <w:t xml:space="preserve"> за 1-ый квартал 201</w:t>
      </w:r>
      <w:r>
        <w:rPr>
          <w:bCs/>
          <w:sz w:val="28"/>
          <w:szCs w:val="28"/>
        </w:rPr>
        <w:t>5</w:t>
      </w:r>
      <w:r w:rsidRPr="00835A21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;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подготовка аналитической записки</w:t>
      </w:r>
      <w:r w:rsidRPr="00835A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ходе исполнения бюджета городского округа город Елец за 1-ое полугодие 2015 года;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аналитической записки</w:t>
      </w:r>
      <w:r w:rsidRPr="00835A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ходе исполнения бюджета городского округа город Елец за девять месяцев 2015 года. 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Объем проверенных сре</w:t>
      </w:r>
      <w:proofErr w:type="gramStart"/>
      <w:r>
        <w:rPr>
          <w:bCs/>
          <w:sz w:val="28"/>
          <w:szCs w:val="28"/>
        </w:rPr>
        <w:t>дств пр</w:t>
      </w:r>
      <w:proofErr w:type="gramEnd"/>
      <w:r>
        <w:rPr>
          <w:bCs/>
          <w:sz w:val="28"/>
          <w:szCs w:val="28"/>
        </w:rPr>
        <w:t>и проведении экспертно-аналитических мероприятий за 2015 год составил 224 115,30 тыс. руб.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 xml:space="preserve">1) Экспертиза проекта </w:t>
      </w:r>
      <w:r>
        <w:rPr>
          <w:bCs/>
          <w:sz w:val="28"/>
          <w:szCs w:val="28"/>
        </w:rPr>
        <w:t xml:space="preserve">бюджета городского округа город Елец на </w:t>
      </w:r>
      <w:r w:rsidRPr="00835A21">
        <w:rPr>
          <w:bCs/>
          <w:sz w:val="28"/>
          <w:szCs w:val="28"/>
        </w:rPr>
        <w:t>2016 год</w:t>
      </w:r>
      <w:r>
        <w:rPr>
          <w:bCs/>
          <w:sz w:val="28"/>
          <w:szCs w:val="28"/>
        </w:rPr>
        <w:t>.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 xml:space="preserve">Заключение по результатам экспертизы </w:t>
      </w:r>
      <w:r>
        <w:rPr>
          <w:sz w:val="28"/>
          <w:szCs w:val="28"/>
        </w:rPr>
        <w:t xml:space="preserve"> Контрольно-счетной комиссии на проект бюджета городского округа город Елец на 2016 год  подготовлено в соответствии с Бюджетным кодексом Российской Федерации,  Положениями «О бюджетном процессе города Ельца», «О Контрольно-счетной комиссии городского округа город Елец Липецкой области Российской Федерации», другими нормативными правовыми актами Российской Федерации и Липецкой области. </w:t>
      </w: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>В заключени</w:t>
      </w:r>
      <w:proofErr w:type="gramStart"/>
      <w:r>
        <w:rPr>
          <w:bCs/>
          <w:sz w:val="28"/>
          <w:szCs w:val="28"/>
        </w:rPr>
        <w:t>и</w:t>
      </w:r>
      <w:proofErr w:type="gramEnd"/>
      <w:r w:rsidRPr="00835A21">
        <w:rPr>
          <w:bCs/>
          <w:sz w:val="28"/>
          <w:szCs w:val="28"/>
        </w:rPr>
        <w:t xml:space="preserve"> была представлена общая характеристика проекта  бюджет</w:t>
      </w:r>
      <w:r>
        <w:rPr>
          <w:bCs/>
          <w:sz w:val="28"/>
          <w:szCs w:val="28"/>
        </w:rPr>
        <w:t>а</w:t>
      </w:r>
      <w:r w:rsidRPr="00835A21">
        <w:rPr>
          <w:bCs/>
          <w:sz w:val="28"/>
          <w:szCs w:val="28"/>
        </w:rPr>
        <w:t>; оценка соответствия внесенного проекта  о бюджете сведениям и документам, являющимися основанием составления проекта бюджета; оценка соответствия текстовой части и структуры проекта решения о бюджете требованиям бюджетного законодательства; оценка достоверности и полноты отражения доходов в доходной части бюджета, в том числе</w:t>
      </w:r>
      <w:r>
        <w:rPr>
          <w:bCs/>
          <w:sz w:val="28"/>
          <w:szCs w:val="28"/>
        </w:rPr>
        <w:t>,</w:t>
      </w:r>
      <w:r w:rsidRPr="00835A21">
        <w:rPr>
          <w:bCs/>
          <w:sz w:val="28"/>
          <w:szCs w:val="28"/>
        </w:rPr>
        <w:t xml:space="preserve"> оценка достоверности, законности и полноты отражения доходов, поступающих в порядке межбюджетных отношений; оценка запланированных бюджетных ассигнований на реализацию мероприятий  муниципальных программ и не</w:t>
      </w:r>
      <w:r>
        <w:rPr>
          <w:bCs/>
          <w:sz w:val="28"/>
          <w:szCs w:val="28"/>
        </w:rPr>
        <w:t xml:space="preserve"> </w:t>
      </w:r>
      <w:r w:rsidRPr="00835A21">
        <w:rPr>
          <w:bCs/>
          <w:sz w:val="28"/>
          <w:szCs w:val="28"/>
        </w:rPr>
        <w:t>программных направлений деятельности в расходной части бюджета</w:t>
      </w:r>
      <w:r>
        <w:rPr>
          <w:bCs/>
          <w:sz w:val="28"/>
          <w:szCs w:val="28"/>
        </w:rPr>
        <w:t>.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>2) О ходе исполнения бюджета город</w:t>
      </w:r>
      <w:r>
        <w:rPr>
          <w:bCs/>
          <w:sz w:val="28"/>
          <w:szCs w:val="28"/>
        </w:rPr>
        <w:t>ского округа город Елец</w:t>
      </w:r>
      <w:r w:rsidRPr="00835A21">
        <w:rPr>
          <w:bCs/>
          <w:sz w:val="28"/>
          <w:szCs w:val="28"/>
        </w:rPr>
        <w:t xml:space="preserve"> за 1-ый квартал, за первое полугодие и за девять месяцев.</w:t>
      </w:r>
    </w:p>
    <w:p w:rsidR="00137433" w:rsidRPr="00835A21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r w:rsidRPr="00835A21">
        <w:rPr>
          <w:bCs/>
          <w:sz w:val="28"/>
          <w:szCs w:val="28"/>
        </w:rPr>
        <w:t xml:space="preserve"> В целях</w:t>
      </w:r>
      <w:r>
        <w:rPr>
          <w:bCs/>
          <w:sz w:val="28"/>
          <w:szCs w:val="28"/>
        </w:rPr>
        <w:t xml:space="preserve"> реализации полномочий, определе</w:t>
      </w:r>
      <w:r w:rsidRPr="00835A21">
        <w:rPr>
          <w:bCs/>
          <w:sz w:val="28"/>
          <w:szCs w:val="28"/>
        </w:rPr>
        <w:t xml:space="preserve">нных </w:t>
      </w:r>
      <w:r>
        <w:rPr>
          <w:bCs/>
          <w:sz w:val="28"/>
          <w:szCs w:val="28"/>
        </w:rPr>
        <w:t>Ф</w:t>
      </w:r>
      <w:r w:rsidRPr="00835A21">
        <w:rPr>
          <w:bCs/>
          <w:sz w:val="28"/>
          <w:szCs w:val="28"/>
        </w:rPr>
        <w:t>едеральным законом от 07.02.2011 г. № 6-ФЗ, в 201</w:t>
      </w:r>
      <w:r>
        <w:rPr>
          <w:bCs/>
          <w:sz w:val="28"/>
          <w:szCs w:val="28"/>
        </w:rPr>
        <w:t>5</w:t>
      </w:r>
      <w:r w:rsidRPr="00835A21">
        <w:rPr>
          <w:bCs/>
          <w:sz w:val="28"/>
          <w:szCs w:val="28"/>
        </w:rPr>
        <w:t xml:space="preserve"> году Контрольно-</w:t>
      </w:r>
      <w:r>
        <w:rPr>
          <w:bCs/>
          <w:sz w:val="28"/>
          <w:szCs w:val="28"/>
        </w:rPr>
        <w:t>с</w:t>
      </w:r>
      <w:r w:rsidRPr="00835A21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е</w:t>
      </w:r>
      <w:r w:rsidRPr="00835A21">
        <w:rPr>
          <w:bCs/>
          <w:sz w:val="28"/>
          <w:szCs w:val="28"/>
        </w:rPr>
        <w:t xml:space="preserve">тной </w:t>
      </w:r>
      <w:r>
        <w:rPr>
          <w:bCs/>
          <w:sz w:val="28"/>
          <w:szCs w:val="28"/>
        </w:rPr>
        <w:t xml:space="preserve">комиссией </w:t>
      </w:r>
      <w:r w:rsidRPr="00835A21">
        <w:rPr>
          <w:bCs/>
          <w:sz w:val="28"/>
          <w:szCs w:val="28"/>
        </w:rPr>
        <w:t xml:space="preserve">были проведены экспертно - аналитические мероприятия по экспертизе отчетов об исполнении городского бюджета за первый квартал, 1-е полугодие и за </w:t>
      </w:r>
      <w:r w:rsidRPr="00BD7AE0">
        <w:rPr>
          <w:bCs/>
          <w:sz w:val="28"/>
          <w:szCs w:val="28"/>
        </w:rPr>
        <w:t>девять месяцев 2015 года. На основании таких экспертно-аналитических</w:t>
      </w:r>
      <w:r w:rsidRPr="00835A21">
        <w:rPr>
          <w:bCs/>
          <w:sz w:val="28"/>
          <w:szCs w:val="28"/>
        </w:rPr>
        <w:t xml:space="preserve"> мероприятий </w:t>
      </w:r>
      <w:r w:rsidRPr="003014FD">
        <w:rPr>
          <w:sz w:val="28"/>
          <w:szCs w:val="28"/>
        </w:rPr>
        <w:t>городск</w:t>
      </w:r>
      <w:r>
        <w:rPr>
          <w:sz w:val="28"/>
          <w:szCs w:val="28"/>
        </w:rPr>
        <w:t>ому</w:t>
      </w:r>
      <w:r w:rsidRPr="003014F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у</w:t>
      </w:r>
      <w:r w:rsidRPr="00835A21">
        <w:rPr>
          <w:bCs/>
          <w:sz w:val="28"/>
          <w:szCs w:val="28"/>
        </w:rPr>
        <w:t xml:space="preserve"> представлена детальная информация о ходе исполнения бюджета города </w:t>
      </w:r>
      <w:r>
        <w:rPr>
          <w:bCs/>
          <w:sz w:val="28"/>
          <w:szCs w:val="28"/>
        </w:rPr>
        <w:t>Ельца</w:t>
      </w:r>
      <w:r w:rsidRPr="00835A21">
        <w:rPr>
          <w:bCs/>
          <w:sz w:val="28"/>
          <w:szCs w:val="28"/>
        </w:rPr>
        <w:t xml:space="preserve"> в 201</w:t>
      </w:r>
      <w:r>
        <w:rPr>
          <w:bCs/>
          <w:sz w:val="28"/>
          <w:szCs w:val="28"/>
        </w:rPr>
        <w:t>5</w:t>
      </w:r>
      <w:r w:rsidRPr="00835A21">
        <w:rPr>
          <w:bCs/>
          <w:sz w:val="28"/>
          <w:szCs w:val="28"/>
        </w:rPr>
        <w:t xml:space="preserve"> году. 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264.4 Бюджетного кодекса Российской Федерации, при осуществлении </w:t>
      </w:r>
      <w:r>
        <w:rPr>
          <w:i/>
          <w:sz w:val="28"/>
          <w:szCs w:val="28"/>
        </w:rPr>
        <w:t>последующего контроля</w:t>
      </w:r>
      <w:r>
        <w:rPr>
          <w:sz w:val="28"/>
          <w:szCs w:val="28"/>
        </w:rPr>
        <w:t xml:space="preserve">, в целях установления законности исполнения бюджета, достоверности учета и </w:t>
      </w:r>
      <w:r>
        <w:rPr>
          <w:sz w:val="28"/>
          <w:szCs w:val="28"/>
        </w:rPr>
        <w:lastRenderedPageBreak/>
        <w:t xml:space="preserve">отчетности, проведено контрольное мероприятие - внешняя проверка бюджетной отчетности главных администраторов, распорядителей бюджетных средств и подготовлено заключение на годовой отчет об исполнении бюджета за 2014 год. 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внешней проверки отчета проведены проверки бюджетной отчетности 10 главных распорядителей (администраторов) бюджетных средств, перечень которых, утвержден нормативно-правовым актом  городского округа (Совет депутатов города Ельца, администрация города Ельца, финансовый комитет администрации города Ельца, Контрольно-счетная комиссия города Ельца, комитет по физической культуре и спорту администрации города Ельца, комитет по коммунальному хозяйству администрации города Ельца, комитет по размещению муниципального заказа администрации</w:t>
      </w:r>
      <w:proofErr w:type="gramEnd"/>
      <w:r>
        <w:rPr>
          <w:sz w:val="28"/>
          <w:szCs w:val="28"/>
        </w:rPr>
        <w:t xml:space="preserve"> города Ельца, комитет информационных технологий и аналитики администрации города Ельца, управление культуры администрации города Ельца, управление образования администрации города Ельца). 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Объем проверенных средств по результатам внешней проверки отчета составил 956 968,97 тыс. руб.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  <w:r w:rsidRPr="00F755FD">
        <w:rPr>
          <w:bCs/>
          <w:sz w:val="28"/>
          <w:szCs w:val="28"/>
        </w:rPr>
        <w:t>В заключени</w:t>
      </w:r>
      <w:proofErr w:type="gramStart"/>
      <w:r>
        <w:rPr>
          <w:bCs/>
          <w:sz w:val="28"/>
          <w:szCs w:val="28"/>
        </w:rPr>
        <w:t>и</w:t>
      </w:r>
      <w:proofErr w:type="gramEnd"/>
      <w:r w:rsidRPr="00F755FD">
        <w:rPr>
          <w:bCs/>
          <w:sz w:val="28"/>
          <w:szCs w:val="28"/>
        </w:rPr>
        <w:t xml:space="preserve"> по внешней проверке годового отч</w:t>
      </w:r>
      <w:r>
        <w:rPr>
          <w:bCs/>
          <w:sz w:val="28"/>
          <w:szCs w:val="28"/>
        </w:rPr>
        <w:t>е</w:t>
      </w:r>
      <w:r w:rsidRPr="00F755FD">
        <w:rPr>
          <w:bCs/>
          <w:sz w:val="28"/>
          <w:szCs w:val="28"/>
        </w:rPr>
        <w:t>та об исполнении бюджета</w:t>
      </w:r>
      <w:r>
        <w:rPr>
          <w:bCs/>
          <w:sz w:val="28"/>
          <w:szCs w:val="28"/>
        </w:rPr>
        <w:t xml:space="preserve"> в </w:t>
      </w:r>
      <w:r w:rsidRPr="003014FD">
        <w:rPr>
          <w:sz w:val="28"/>
          <w:szCs w:val="28"/>
        </w:rPr>
        <w:t>городск</w:t>
      </w:r>
      <w:r>
        <w:rPr>
          <w:sz w:val="28"/>
          <w:szCs w:val="28"/>
        </w:rPr>
        <w:t>ой</w:t>
      </w:r>
      <w:r w:rsidRPr="003014FD">
        <w:rPr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 xml:space="preserve"> </w:t>
      </w:r>
      <w:r w:rsidRPr="00F755FD">
        <w:rPr>
          <w:bCs/>
          <w:sz w:val="28"/>
          <w:szCs w:val="28"/>
        </w:rPr>
        <w:t>был представлен:</w:t>
      </w: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proofErr w:type="gramStart"/>
      <w:r w:rsidRPr="00F755FD">
        <w:rPr>
          <w:bCs/>
          <w:sz w:val="28"/>
          <w:szCs w:val="28"/>
        </w:rPr>
        <w:t>- анализ бюджетной отчетности главных администраторов бюджетных средств и годового отчета об исполнении бюджета на предмет соответствия нормам действующего законодательства, в том числе: сведения о своевременн</w:t>
      </w:r>
      <w:r>
        <w:rPr>
          <w:bCs/>
          <w:sz w:val="28"/>
          <w:szCs w:val="28"/>
        </w:rPr>
        <w:t>ости представления, полнота отче</w:t>
      </w:r>
      <w:r w:rsidRPr="00F755FD">
        <w:rPr>
          <w:bCs/>
          <w:sz w:val="28"/>
          <w:szCs w:val="28"/>
        </w:rPr>
        <w:t xml:space="preserve">тности главных администраторов бюджетных средств и отчета об исполнении бюджета </w:t>
      </w:r>
      <w:r>
        <w:rPr>
          <w:bCs/>
          <w:sz w:val="28"/>
          <w:szCs w:val="28"/>
        </w:rPr>
        <w:t xml:space="preserve">городского округа город Елец </w:t>
      </w:r>
      <w:r w:rsidRPr="00F755FD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4</w:t>
      </w:r>
      <w:r w:rsidRPr="00F755FD">
        <w:rPr>
          <w:bCs/>
          <w:sz w:val="28"/>
          <w:szCs w:val="28"/>
        </w:rPr>
        <w:t xml:space="preserve"> год,  анализ и оценка форм бюджетной отчетности, пояснительной записки, анализ сведений о мерах по повышению эффективности расходования</w:t>
      </w:r>
      <w:proofErr w:type="gramEnd"/>
      <w:r w:rsidRPr="00F755FD">
        <w:rPr>
          <w:bCs/>
          <w:sz w:val="28"/>
          <w:szCs w:val="28"/>
        </w:rPr>
        <w:t xml:space="preserve"> бюджетных средств, анализ сведений о результатах деятельности, анализ сведений об изменениях бюджетной росписи главного распорядителя средств бюджета, анализ сведений об исполнении мероприятий в рамках </w:t>
      </w:r>
      <w:r>
        <w:rPr>
          <w:bCs/>
          <w:sz w:val="28"/>
          <w:szCs w:val="28"/>
        </w:rPr>
        <w:t>муниципальных программ;</w:t>
      </w: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r w:rsidRPr="00F755FD">
        <w:rPr>
          <w:bCs/>
          <w:sz w:val="28"/>
          <w:szCs w:val="28"/>
        </w:rPr>
        <w:t xml:space="preserve">- анализ внесения изменений в </w:t>
      </w:r>
      <w:r>
        <w:rPr>
          <w:bCs/>
          <w:sz w:val="28"/>
          <w:szCs w:val="28"/>
        </w:rPr>
        <w:t>бюджет города Ельца</w:t>
      </w:r>
      <w:r w:rsidRPr="00F755FD">
        <w:rPr>
          <w:bCs/>
          <w:sz w:val="28"/>
          <w:szCs w:val="28"/>
        </w:rPr>
        <w:t xml:space="preserve"> в течение 201</w:t>
      </w:r>
      <w:r>
        <w:rPr>
          <w:bCs/>
          <w:sz w:val="28"/>
          <w:szCs w:val="28"/>
        </w:rPr>
        <w:t>4</w:t>
      </w:r>
      <w:r w:rsidRPr="00F755FD">
        <w:rPr>
          <w:bCs/>
          <w:sz w:val="28"/>
          <w:szCs w:val="28"/>
        </w:rPr>
        <w:t xml:space="preserve"> года, правомерности и обоснованности, внесенных изменений в ходе его исполнения;</w:t>
      </w: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r w:rsidRPr="00F755FD">
        <w:rPr>
          <w:bCs/>
          <w:sz w:val="28"/>
          <w:szCs w:val="28"/>
        </w:rPr>
        <w:t xml:space="preserve">- общая оценка исполнения бюджета </w:t>
      </w:r>
      <w:r>
        <w:rPr>
          <w:bCs/>
          <w:sz w:val="28"/>
          <w:szCs w:val="28"/>
        </w:rPr>
        <w:t>городского</w:t>
      </w:r>
      <w:r w:rsidRPr="00F755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округа город Елец </w:t>
      </w:r>
      <w:r w:rsidRPr="00F755FD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4</w:t>
      </w:r>
      <w:r w:rsidRPr="00F755FD">
        <w:rPr>
          <w:bCs/>
          <w:sz w:val="28"/>
          <w:szCs w:val="28"/>
        </w:rPr>
        <w:t xml:space="preserve"> год;</w:t>
      </w: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r w:rsidRPr="00F755FD">
        <w:rPr>
          <w:bCs/>
          <w:sz w:val="28"/>
          <w:szCs w:val="28"/>
        </w:rPr>
        <w:t xml:space="preserve">- основные итоги социально-экономического развития </w:t>
      </w:r>
      <w:r>
        <w:rPr>
          <w:bCs/>
          <w:sz w:val="28"/>
          <w:szCs w:val="28"/>
        </w:rPr>
        <w:t>городского</w:t>
      </w:r>
      <w:r w:rsidRPr="00F755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округа город Елец </w:t>
      </w:r>
      <w:r w:rsidRPr="00F755FD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4</w:t>
      </w:r>
      <w:r w:rsidRPr="00F755FD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</w:t>
      </w:r>
      <w:r w:rsidRPr="00F755FD">
        <w:rPr>
          <w:bCs/>
          <w:sz w:val="28"/>
          <w:szCs w:val="28"/>
        </w:rPr>
        <w:t>;</w:t>
      </w: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  <w:r w:rsidRPr="00F755FD">
        <w:rPr>
          <w:bCs/>
          <w:sz w:val="28"/>
          <w:szCs w:val="28"/>
        </w:rPr>
        <w:lastRenderedPageBreak/>
        <w:t xml:space="preserve">- исполнение бюджета </w:t>
      </w:r>
      <w:r>
        <w:rPr>
          <w:bCs/>
          <w:sz w:val="28"/>
          <w:szCs w:val="28"/>
        </w:rPr>
        <w:t>городского</w:t>
      </w:r>
      <w:r w:rsidRPr="00F755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округа город Елец </w:t>
      </w:r>
      <w:r w:rsidRPr="00F755FD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4</w:t>
      </w:r>
      <w:r w:rsidRPr="00F755FD">
        <w:rPr>
          <w:bCs/>
          <w:sz w:val="28"/>
          <w:szCs w:val="28"/>
        </w:rPr>
        <w:t xml:space="preserve"> год по налоговым и неналоговым доходам;</w:t>
      </w: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  <w:r w:rsidRPr="00F755FD">
        <w:rPr>
          <w:bCs/>
          <w:sz w:val="28"/>
          <w:szCs w:val="28"/>
        </w:rPr>
        <w:t>- исполнение расходной части бюджета за 201</w:t>
      </w:r>
      <w:r>
        <w:rPr>
          <w:bCs/>
          <w:sz w:val="28"/>
          <w:szCs w:val="28"/>
        </w:rPr>
        <w:t>4</w:t>
      </w:r>
      <w:r w:rsidRPr="00F755FD">
        <w:rPr>
          <w:bCs/>
          <w:sz w:val="28"/>
          <w:szCs w:val="28"/>
        </w:rPr>
        <w:t xml:space="preserve"> год;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  <w:r w:rsidRPr="00F755FD">
        <w:rPr>
          <w:bCs/>
          <w:sz w:val="28"/>
          <w:szCs w:val="28"/>
        </w:rPr>
        <w:t xml:space="preserve">- исполнение </w:t>
      </w:r>
      <w:r>
        <w:rPr>
          <w:bCs/>
          <w:sz w:val="28"/>
          <w:szCs w:val="28"/>
        </w:rPr>
        <w:t>муниципальных программ</w:t>
      </w:r>
      <w:r w:rsidRPr="00F755FD">
        <w:rPr>
          <w:bCs/>
          <w:sz w:val="28"/>
          <w:szCs w:val="28"/>
        </w:rPr>
        <w:t>;</w:t>
      </w: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  <w:r w:rsidRPr="00F755FD">
        <w:rPr>
          <w:bCs/>
          <w:sz w:val="28"/>
          <w:szCs w:val="28"/>
        </w:rPr>
        <w:t>- источники внутреннего финансирования дефицита бюджета;</w:t>
      </w: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  <w:r w:rsidRPr="00F755FD">
        <w:rPr>
          <w:bCs/>
          <w:sz w:val="28"/>
          <w:szCs w:val="28"/>
        </w:rPr>
        <w:t>- оценка муниципального долга и расходов на его обслуживание;</w:t>
      </w: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  <w:r w:rsidRPr="00F755FD">
        <w:rPr>
          <w:bCs/>
          <w:sz w:val="28"/>
          <w:szCs w:val="28"/>
        </w:rPr>
        <w:t>- анализ исполнения средств резервного фонда</w:t>
      </w:r>
      <w:r>
        <w:rPr>
          <w:bCs/>
          <w:sz w:val="28"/>
          <w:szCs w:val="28"/>
        </w:rPr>
        <w:t>.</w:t>
      </w:r>
    </w:p>
    <w:p w:rsidR="00137433" w:rsidRPr="00F755FD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29326E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отчета </w:t>
      </w:r>
      <w:r w:rsidRPr="0029326E">
        <w:rPr>
          <w:sz w:val="28"/>
          <w:szCs w:val="28"/>
        </w:rPr>
        <w:t>об исполнении бюджета города Ельца за 2014 год</w:t>
      </w:r>
      <w:r>
        <w:rPr>
          <w:sz w:val="28"/>
          <w:szCs w:val="28"/>
        </w:rPr>
        <w:t xml:space="preserve"> установлено</w:t>
      </w:r>
      <w:r w:rsidRPr="0029326E">
        <w:rPr>
          <w:sz w:val="28"/>
          <w:szCs w:val="28"/>
        </w:rPr>
        <w:t xml:space="preserve">: </w:t>
      </w:r>
    </w:p>
    <w:p w:rsidR="00137433" w:rsidRPr="0029326E" w:rsidRDefault="00137433" w:rsidP="00137433">
      <w:pPr>
        <w:ind w:firstLine="567"/>
        <w:jc w:val="both"/>
        <w:rPr>
          <w:sz w:val="28"/>
          <w:szCs w:val="28"/>
        </w:rPr>
      </w:pPr>
      <w:r w:rsidRPr="0029326E">
        <w:rPr>
          <w:sz w:val="28"/>
          <w:szCs w:val="28"/>
        </w:rPr>
        <w:t>1) Представленная для внешней проверки годовая бюджетная отч</w:t>
      </w:r>
      <w:r>
        <w:rPr>
          <w:sz w:val="28"/>
          <w:szCs w:val="28"/>
        </w:rPr>
        <w:t>е</w:t>
      </w:r>
      <w:r w:rsidRPr="0029326E">
        <w:rPr>
          <w:sz w:val="28"/>
          <w:szCs w:val="28"/>
        </w:rPr>
        <w:t>тность об исполнении бюджета города Ельца за 2014 год достоверно отражает финансовое положение главных администраторов (распорядителей) средств городского бюджета. Фактов недостоверных отч</w:t>
      </w:r>
      <w:r>
        <w:rPr>
          <w:sz w:val="28"/>
          <w:szCs w:val="28"/>
        </w:rPr>
        <w:t>е</w:t>
      </w:r>
      <w:r w:rsidRPr="0029326E">
        <w:rPr>
          <w:sz w:val="28"/>
          <w:szCs w:val="28"/>
        </w:rPr>
        <w:t>тных данных, искажений бюджетной отч</w:t>
      </w:r>
      <w:r>
        <w:rPr>
          <w:sz w:val="28"/>
          <w:szCs w:val="28"/>
        </w:rPr>
        <w:t>е</w:t>
      </w:r>
      <w:r w:rsidRPr="0029326E">
        <w:rPr>
          <w:sz w:val="28"/>
          <w:szCs w:val="28"/>
        </w:rPr>
        <w:t>тности, осуществления расходов, не предусмотренных бюджетом или осуществл</w:t>
      </w:r>
      <w:r>
        <w:rPr>
          <w:sz w:val="28"/>
          <w:szCs w:val="28"/>
        </w:rPr>
        <w:t>е</w:t>
      </w:r>
      <w:r w:rsidRPr="0029326E">
        <w:rPr>
          <w:sz w:val="28"/>
          <w:szCs w:val="28"/>
        </w:rPr>
        <w:t>нных с превышением</w:t>
      </w:r>
      <w:r>
        <w:rPr>
          <w:sz w:val="28"/>
          <w:szCs w:val="28"/>
        </w:rPr>
        <w:t xml:space="preserve"> бюджетных ассигнований, проведе</w:t>
      </w:r>
      <w:r w:rsidRPr="0029326E">
        <w:rPr>
          <w:sz w:val="28"/>
          <w:szCs w:val="28"/>
        </w:rPr>
        <w:t>нной проверкой не установлено.</w:t>
      </w:r>
    </w:p>
    <w:p w:rsidR="00137433" w:rsidRPr="0029326E" w:rsidRDefault="00137433" w:rsidP="00137433">
      <w:pPr>
        <w:ind w:firstLine="567"/>
        <w:jc w:val="both"/>
        <w:rPr>
          <w:sz w:val="28"/>
          <w:szCs w:val="28"/>
        </w:rPr>
      </w:pPr>
      <w:r w:rsidRPr="0029326E">
        <w:rPr>
          <w:sz w:val="28"/>
          <w:szCs w:val="28"/>
        </w:rPr>
        <w:t xml:space="preserve">2) Из бюджета города в дебиторскую задолженность отвлечены денежные средства  в сумме  110,80  тыс. руб.      </w:t>
      </w:r>
    </w:p>
    <w:p w:rsidR="00137433" w:rsidRPr="0029326E" w:rsidRDefault="00137433" w:rsidP="00137433">
      <w:pPr>
        <w:ind w:firstLine="567"/>
        <w:jc w:val="both"/>
        <w:rPr>
          <w:sz w:val="28"/>
          <w:szCs w:val="28"/>
        </w:rPr>
      </w:pPr>
      <w:r w:rsidRPr="0029326E">
        <w:rPr>
          <w:sz w:val="28"/>
          <w:szCs w:val="28"/>
        </w:rPr>
        <w:t xml:space="preserve">3) Выделенные безвозмездные поступления из бюджетов различных уровней не освоены в объеме 680,12 тыс. руб. </w:t>
      </w:r>
    </w:p>
    <w:p w:rsidR="00137433" w:rsidRPr="0029326E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администрации города предложено: 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целях максимального пополнения доходной части бюджета совместно с Межрайонной ИФНС № 7 по Липецкой области активизировать  взыскание задолженности по налоговым и неналоговым платежам.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контроль за состоянием дебиторской и кредиторской задолженности, не допускать отвлечение бюджетных сре</w:t>
      </w:r>
      <w:proofErr w:type="gramStart"/>
      <w:r>
        <w:rPr>
          <w:sz w:val="28"/>
          <w:szCs w:val="28"/>
        </w:rPr>
        <w:t>дств в сч</w:t>
      </w:r>
      <w:proofErr w:type="gramEnd"/>
      <w:r>
        <w:rPr>
          <w:sz w:val="28"/>
          <w:szCs w:val="28"/>
        </w:rPr>
        <w:t>ет дебиторской задолженности.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Осваивать выделенные безвозмездные поступления из бюджетов различных уровней в полном объеме.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Pr="00C874DB" w:rsidRDefault="00137433" w:rsidP="00137433">
      <w:pPr>
        <w:ind w:firstLine="567"/>
        <w:jc w:val="both"/>
        <w:rPr>
          <w:bCs/>
          <w:sz w:val="28"/>
          <w:szCs w:val="28"/>
        </w:rPr>
      </w:pPr>
      <w:r w:rsidRPr="00C874DB">
        <w:rPr>
          <w:bCs/>
          <w:sz w:val="28"/>
          <w:szCs w:val="28"/>
        </w:rPr>
        <w:t>С 201</w:t>
      </w:r>
      <w:r>
        <w:rPr>
          <w:bCs/>
          <w:sz w:val="28"/>
          <w:szCs w:val="28"/>
        </w:rPr>
        <w:t>2</w:t>
      </w:r>
      <w:r w:rsidRPr="00C874DB">
        <w:rPr>
          <w:bCs/>
          <w:sz w:val="28"/>
          <w:szCs w:val="28"/>
        </w:rPr>
        <w:t xml:space="preserve"> года Контрольно-счетн</w:t>
      </w:r>
      <w:r>
        <w:rPr>
          <w:bCs/>
          <w:sz w:val="28"/>
          <w:szCs w:val="28"/>
        </w:rPr>
        <w:t xml:space="preserve">ая комиссия </w:t>
      </w:r>
      <w:r w:rsidRPr="00C874DB">
        <w:rPr>
          <w:bCs/>
          <w:sz w:val="28"/>
          <w:szCs w:val="28"/>
        </w:rPr>
        <w:t>взаимодействует с Управлением Федерального казначейства по Л</w:t>
      </w:r>
      <w:r>
        <w:rPr>
          <w:bCs/>
          <w:sz w:val="28"/>
          <w:szCs w:val="28"/>
        </w:rPr>
        <w:t xml:space="preserve">ипецкой </w:t>
      </w:r>
      <w:r w:rsidRPr="00C874DB">
        <w:rPr>
          <w:bCs/>
          <w:sz w:val="28"/>
          <w:szCs w:val="28"/>
        </w:rPr>
        <w:t>области на основании   Соглашения об информационном взаимодействии.</w:t>
      </w:r>
    </w:p>
    <w:p w:rsidR="00137433" w:rsidRPr="00C874DB" w:rsidRDefault="00137433" w:rsidP="00137433">
      <w:pPr>
        <w:ind w:firstLine="567"/>
        <w:jc w:val="both"/>
        <w:rPr>
          <w:bCs/>
          <w:sz w:val="28"/>
          <w:szCs w:val="28"/>
        </w:rPr>
      </w:pPr>
      <w:r w:rsidRPr="00C874DB">
        <w:rPr>
          <w:bCs/>
          <w:sz w:val="28"/>
          <w:szCs w:val="28"/>
        </w:rPr>
        <w:t xml:space="preserve">Данное Соглашение регламентирует обмен информацией при осуществлении </w:t>
      </w:r>
      <w:proofErr w:type="gramStart"/>
      <w:r w:rsidRPr="00C874DB">
        <w:rPr>
          <w:bCs/>
          <w:sz w:val="28"/>
          <w:szCs w:val="28"/>
        </w:rPr>
        <w:t>контроля за</w:t>
      </w:r>
      <w:proofErr w:type="gramEnd"/>
      <w:r w:rsidRPr="00C874DB">
        <w:rPr>
          <w:bCs/>
          <w:sz w:val="28"/>
          <w:szCs w:val="28"/>
        </w:rPr>
        <w:t xml:space="preserve"> соблюдением требований бюджетного законодательства,  взаимодействие при передаче информации, на основании которой осуществляются операции со средствами муниципального </w:t>
      </w:r>
      <w:r w:rsidRPr="00C874DB">
        <w:rPr>
          <w:bCs/>
          <w:sz w:val="28"/>
          <w:szCs w:val="28"/>
        </w:rPr>
        <w:lastRenderedPageBreak/>
        <w:t xml:space="preserve">образования, а также отчетных и иных документов Управления Федерального казначейства по </w:t>
      </w:r>
      <w:r>
        <w:rPr>
          <w:bCs/>
          <w:sz w:val="28"/>
          <w:szCs w:val="28"/>
        </w:rPr>
        <w:t>Липецкой</w:t>
      </w:r>
      <w:r w:rsidRPr="00C874DB">
        <w:rPr>
          <w:bCs/>
          <w:sz w:val="28"/>
          <w:szCs w:val="28"/>
        </w:rPr>
        <w:t xml:space="preserve"> области по кассовому обслуживанию исполнения бюджет</w:t>
      </w:r>
      <w:r>
        <w:rPr>
          <w:bCs/>
          <w:sz w:val="28"/>
          <w:szCs w:val="28"/>
        </w:rPr>
        <w:t>а города</w:t>
      </w:r>
      <w:r w:rsidRPr="00C874DB">
        <w:rPr>
          <w:bCs/>
          <w:sz w:val="28"/>
          <w:szCs w:val="28"/>
        </w:rPr>
        <w:t>.</w:t>
      </w:r>
    </w:p>
    <w:p w:rsidR="00137433" w:rsidRDefault="00137433" w:rsidP="00137433">
      <w:pPr>
        <w:ind w:firstLine="567"/>
        <w:jc w:val="both"/>
        <w:rPr>
          <w:bCs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подготовлено 66 предложений, способствующих  наиболее эффективному использованию бюджетных средств и муниципальной собственности.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</w:p>
    <w:p w:rsidR="00137433" w:rsidRPr="00C70626" w:rsidRDefault="00137433" w:rsidP="00137433">
      <w:pPr>
        <w:ind w:firstLine="567"/>
        <w:jc w:val="both"/>
        <w:rPr>
          <w:sz w:val="28"/>
          <w:szCs w:val="28"/>
        </w:rPr>
      </w:pPr>
    </w:p>
    <w:p w:rsidR="00137433" w:rsidRPr="003F4506" w:rsidRDefault="00137433" w:rsidP="00137433">
      <w:pPr>
        <w:jc w:val="center"/>
        <w:rPr>
          <w:b/>
          <w:sz w:val="28"/>
          <w:szCs w:val="28"/>
        </w:rPr>
      </w:pPr>
      <w:r w:rsidRPr="003F4506">
        <w:rPr>
          <w:b/>
          <w:sz w:val="28"/>
          <w:szCs w:val="28"/>
        </w:rPr>
        <w:t>4. Информационная деятельность</w:t>
      </w:r>
      <w:r>
        <w:rPr>
          <w:b/>
          <w:sz w:val="28"/>
          <w:szCs w:val="28"/>
        </w:rPr>
        <w:t>,</w:t>
      </w:r>
    </w:p>
    <w:p w:rsidR="00137433" w:rsidRPr="003F4506" w:rsidRDefault="00137433" w:rsidP="0013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F4506">
        <w:rPr>
          <w:b/>
          <w:sz w:val="28"/>
          <w:szCs w:val="28"/>
        </w:rPr>
        <w:t>заимодействие с органами местного самоуправления</w:t>
      </w:r>
    </w:p>
    <w:p w:rsidR="00137433" w:rsidRPr="003F4506" w:rsidRDefault="00137433" w:rsidP="00137433">
      <w:pPr>
        <w:rPr>
          <w:b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Контрольно-счетная комиссия своевременно направляла информацию о проведенных контрольных и экспертно-аналитических мероприятиях, о выявленных при их проведении нарушениях, о внесенных представлениях, о принятых по ним решениях и мерах Главе городского округа город Елец, председателю </w:t>
      </w:r>
      <w:r w:rsidRPr="003014FD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Pr="003014FD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</w:t>
      </w:r>
      <w:r w:rsidRPr="00C876F8">
        <w:rPr>
          <w:sz w:val="28"/>
          <w:szCs w:val="28"/>
        </w:rPr>
        <w:t>(количество выявленных нарушений - 71, направлено представлений - 20, исполнено представлений - 20</w:t>
      </w:r>
      <w:r>
        <w:rPr>
          <w:sz w:val="28"/>
          <w:szCs w:val="28"/>
        </w:rPr>
        <w:t>, п</w:t>
      </w:r>
      <w:r w:rsidRPr="00AC43F4">
        <w:rPr>
          <w:sz w:val="28"/>
          <w:szCs w:val="28"/>
        </w:rPr>
        <w:t>ривлечено к дисциплинарной ответственности</w:t>
      </w:r>
      <w:r>
        <w:rPr>
          <w:sz w:val="28"/>
          <w:szCs w:val="28"/>
        </w:rPr>
        <w:t xml:space="preserve"> - 11 чел.</w:t>
      </w:r>
      <w:r w:rsidRPr="00C876F8">
        <w:rPr>
          <w:sz w:val="28"/>
          <w:szCs w:val="28"/>
        </w:rPr>
        <w:t>).</w:t>
      </w:r>
      <w:proofErr w:type="gramEnd"/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и другие аналитические материалы доводились до </w:t>
      </w:r>
      <w:r w:rsidRPr="00654B6B">
        <w:rPr>
          <w:sz w:val="28"/>
          <w:szCs w:val="28"/>
        </w:rPr>
        <w:t>разработчиков нормативн</w:t>
      </w:r>
      <w:r>
        <w:rPr>
          <w:sz w:val="28"/>
          <w:szCs w:val="28"/>
        </w:rPr>
        <w:t xml:space="preserve">ых </w:t>
      </w:r>
      <w:r w:rsidRPr="00654B6B">
        <w:rPr>
          <w:sz w:val="28"/>
          <w:szCs w:val="28"/>
        </w:rPr>
        <w:t>правовых актов - комитетов администрации</w:t>
      </w:r>
      <w:r>
        <w:rPr>
          <w:sz w:val="28"/>
          <w:szCs w:val="28"/>
        </w:rPr>
        <w:t xml:space="preserve"> городского округа город Елец, постоянных депутатских комиссий: 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55 экспертно-аналитических мероприятий</w:t>
      </w:r>
      <w:r w:rsidRPr="00107C57">
        <w:rPr>
          <w:sz w:val="28"/>
          <w:szCs w:val="28"/>
        </w:rPr>
        <w:t xml:space="preserve"> </w:t>
      </w:r>
      <w:r>
        <w:rPr>
          <w:sz w:val="28"/>
          <w:szCs w:val="28"/>
        </w:rPr>
        <w:t>(52 заключения, 3 аналитические записки);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76F8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Pr="00167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 </w:t>
      </w:r>
      <w:r w:rsidRPr="001670AD">
        <w:rPr>
          <w:sz w:val="28"/>
          <w:szCs w:val="28"/>
        </w:rPr>
        <w:t>предложений</w:t>
      </w:r>
      <w:r>
        <w:rPr>
          <w:sz w:val="28"/>
          <w:szCs w:val="28"/>
        </w:rPr>
        <w:t>;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- 65 </w:t>
      </w:r>
      <w:r w:rsidRPr="00C876F8">
        <w:rPr>
          <w:sz w:val="28"/>
          <w:szCs w:val="28"/>
        </w:rPr>
        <w:t>учтен</w:t>
      </w:r>
      <w:r>
        <w:rPr>
          <w:sz w:val="28"/>
          <w:szCs w:val="28"/>
        </w:rPr>
        <w:t>о</w:t>
      </w:r>
      <w:r w:rsidRPr="00C876F8">
        <w:rPr>
          <w:sz w:val="28"/>
          <w:szCs w:val="28"/>
        </w:rPr>
        <w:t xml:space="preserve"> при принятии решений</w:t>
      </w:r>
      <w:r>
        <w:rPr>
          <w:sz w:val="28"/>
          <w:szCs w:val="28"/>
        </w:rPr>
        <w:t>.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 w:rsidRPr="009A2675">
        <w:rPr>
          <w:sz w:val="28"/>
          <w:szCs w:val="28"/>
        </w:rPr>
        <w:t>В рамках информационного взаимодействия с Управлением Федерального казначейства по Липецкой области Контрольно-сч</w:t>
      </w:r>
      <w:r>
        <w:rPr>
          <w:sz w:val="28"/>
          <w:szCs w:val="28"/>
        </w:rPr>
        <w:t>е</w:t>
      </w:r>
      <w:r w:rsidRPr="009A2675">
        <w:rPr>
          <w:sz w:val="28"/>
          <w:szCs w:val="28"/>
        </w:rPr>
        <w:t>тная комиссия получает данные по исполнению бюджета в электронном виде.</w:t>
      </w:r>
    </w:p>
    <w:p w:rsidR="00137433" w:rsidRPr="0067566E" w:rsidRDefault="00137433" w:rsidP="00137433">
      <w:pPr>
        <w:ind w:firstLine="567"/>
        <w:jc w:val="both"/>
        <w:rPr>
          <w:sz w:val="28"/>
          <w:szCs w:val="28"/>
        </w:rPr>
      </w:pPr>
      <w:r w:rsidRPr="004D2642">
        <w:rPr>
          <w:sz w:val="28"/>
          <w:szCs w:val="28"/>
        </w:rPr>
        <w:t>Методическую основу деятельности Контрольно-счетной комиссии составляли документы и материалы (методические разработки и иная информация) Счетной палаты Российской Федерации, АКСОР, СОЮЗА МКСО и методические разработки, полученные по обмену опытом от контрольно-счетных органов субъектов РФ.</w:t>
      </w:r>
    </w:p>
    <w:p w:rsidR="00137433" w:rsidRPr="00FA73AC" w:rsidRDefault="00137433" w:rsidP="00137433">
      <w:pPr>
        <w:ind w:firstLine="567"/>
        <w:jc w:val="both"/>
        <w:rPr>
          <w:sz w:val="28"/>
          <w:szCs w:val="28"/>
        </w:rPr>
      </w:pPr>
      <w:r w:rsidRPr="00FA73AC">
        <w:rPr>
          <w:sz w:val="28"/>
          <w:szCs w:val="28"/>
        </w:rPr>
        <w:t xml:space="preserve">Работники постоянно изучают опыт работы </w:t>
      </w:r>
      <w:r>
        <w:rPr>
          <w:sz w:val="28"/>
          <w:szCs w:val="28"/>
        </w:rPr>
        <w:t xml:space="preserve">органов финансового контроля  других муниципальных образований, принимают участие в работе постоянных депутатских комиссий, заседаний, сессий </w:t>
      </w:r>
      <w:r w:rsidRPr="003014FD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Pr="003014F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44D43">
        <w:rPr>
          <w:sz w:val="28"/>
          <w:szCs w:val="28"/>
        </w:rPr>
        <w:t>.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 w:rsidRPr="003F4506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3F4506">
        <w:rPr>
          <w:sz w:val="28"/>
          <w:szCs w:val="28"/>
        </w:rPr>
        <w:t xml:space="preserve"> году в целях обеспечения высокого качества, эффективности и объективности своей деятельности</w:t>
      </w:r>
      <w:r w:rsidRPr="00A14831">
        <w:rPr>
          <w:sz w:val="28"/>
          <w:szCs w:val="28"/>
        </w:rPr>
        <w:t xml:space="preserve"> </w:t>
      </w:r>
      <w:r w:rsidRPr="003F4506">
        <w:rPr>
          <w:sz w:val="28"/>
          <w:szCs w:val="28"/>
        </w:rPr>
        <w:t>Контрольно-сч</w:t>
      </w:r>
      <w:r>
        <w:rPr>
          <w:sz w:val="28"/>
          <w:szCs w:val="28"/>
        </w:rPr>
        <w:t>е</w:t>
      </w:r>
      <w:r w:rsidRPr="003F4506">
        <w:rPr>
          <w:sz w:val="28"/>
          <w:szCs w:val="28"/>
        </w:rPr>
        <w:t xml:space="preserve">тной комиссией   </w:t>
      </w:r>
      <w:r w:rsidRPr="000F029A">
        <w:rPr>
          <w:sz w:val="28"/>
          <w:szCs w:val="28"/>
        </w:rPr>
        <w:t>разработан и утвержден стандарт внешнего муниципального финансового контроля</w:t>
      </w:r>
      <w:r>
        <w:rPr>
          <w:sz w:val="28"/>
          <w:szCs w:val="28"/>
        </w:rPr>
        <w:t xml:space="preserve"> - стандарт организации деятельности «Подготовка отчета о работе Контрольно-счётной комиссии города Ельца».</w:t>
      </w:r>
    </w:p>
    <w:p w:rsidR="00137433" w:rsidRPr="00115668" w:rsidRDefault="00137433" w:rsidP="00137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668">
        <w:rPr>
          <w:sz w:val="28"/>
          <w:szCs w:val="28"/>
        </w:rPr>
        <w:lastRenderedPageBreak/>
        <w:t>Годовой отчет о деятельности</w:t>
      </w:r>
      <w:r w:rsidRPr="005C080E">
        <w:rPr>
          <w:sz w:val="28"/>
          <w:szCs w:val="28"/>
        </w:rPr>
        <w:t xml:space="preserve"> размещается на странице Контрольно-счетной комиссии на сайте </w:t>
      </w:r>
      <w:r w:rsidRPr="003014FD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Pr="003014F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5C080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опубликовывается в Е</w:t>
      </w:r>
      <w:r w:rsidRPr="00115668">
        <w:rPr>
          <w:sz w:val="28"/>
          <w:szCs w:val="28"/>
        </w:rPr>
        <w:t xml:space="preserve">лецкой городской общественно-политической газете </w:t>
      </w:r>
      <w:r>
        <w:rPr>
          <w:sz w:val="28"/>
          <w:szCs w:val="28"/>
        </w:rPr>
        <w:t>«</w:t>
      </w:r>
      <w:r w:rsidRPr="00115668">
        <w:rPr>
          <w:sz w:val="28"/>
          <w:szCs w:val="28"/>
        </w:rPr>
        <w:t>Красное знамя</w:t>
      </w:r>
      <w:r>
        <w:rPr>
          <w:sz w:val="28"/>
          <w:szCs w:val="28"/>
        </w:rPr>
        <w:t>».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 w:rsidRPr="004D2642">
        <w:rPr>
          <w:sz w:val="28"/>
          <w:szCs w:val="28"/>
        </w:rPr>
        <w:t>Объем документооборота за отчетный период составил 386 документов</w:t>
      </w:r>
      <w:r>
        <w:rPr>
          <w:sz w:val="28"/>
          <w:szCs w:val="28"/>
        </w:rPr>
        <w:t>,</w:t>
      </w:r>
      <w:r w:rsidRPr="004D2642">
        <w:rPr>
          <w:sz w:val="28"/>
          <w:szCs w:val="28"/>
        </w:rPr>
        <w:t xml:space="preserve"> из них</w:t>
      </w:r>
      <w:r>
        <w:rPr>
          <w:sz w:val="28"/>
          <w:szCs w:val="28"/>
        </w:rPr>
        <w:t>:</w:t>
      </w:r>
      <w:r w:rsidRPr="004D2642">
        <w:rPr>
          <w:sz w:val="28"/>
          <w:szCs w:val="28"/>
        </w:rPr>
        <w:t xml:space="preserve"> 193 входящих, 141 исходящих, 52 распоряжения председателя Контрольно-счетной комиссии.</w:t>
      </w:r>
    </w:p>
    <w:p w:rsidR="00137433" w:rsidRPr="006758E8" w:rsidRDefault="00137433" w:rsidP="00137433">
      <w:pPr>
        <w:ind w:firstLine="567"/>
        <w:jc w:val="both"/>
        <w:rPr>
          <w:sz w:val="28"/>
          <w:szCs w:val="28"/>
        </w:rPr>
      </w:pPr>
    </w:p>
    <w:p w:rsidR="00137433" w:rsidRPr="003F4506" w:rsidRDefault="00137433" w:rsidP="00137433">
      <w:pPr>
        <w:jc w:val="center"/>
        <w:rPr>
          <w:b/>
          <w:sz w:val="28"/>
          <w:szCs w:val="28"/>
        </w:rPr>
      </w:pPr>
      <w:r w:rsidRPr="003F4506">
        <w:rPr>
          <w:b/>
          <w:sz w:val="28"/>
          <w:szCs w:val="28"/>
        </w:rPr>
        <w:t>5. Заключение</w:t>
      </w:r>
    </w:p>
    <w:p w:rsidR="00137433" w:rsidRPr="003B694F" w:rsidRDefault="00137433" w:rsidP="00137433">
      <w:pPr>
        <w:jc w:val="center"/>
        <w:rPr>
          <w:b/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 w:rsidRPr="003546FC">
        <w:rPr>
          <w:sz w:val="28"/>
          <w:szCs w:val="28"/>
        </w:rPr>
        <w:t>В отч</w:t>
      </w:r>
      <w:r>
        <w:rPr>
          <w:sz w:val="28"/>
          <w:szCs w:val="28"/>
        </w:rPr>
        <w:t>е</w:t>
      </w:r>
      <w:r w:rsidRPr="003546FC">
        <w:rPr>
          <w:sz w:val="28"/>
          <w:szCs w:val="28"/>
        </w:rPr>
        <w:t xml:space="preserve">тном году </w:t>
      </w:r>
      <w:r>
        <w:rPr>
          <w:sz w:val="28"/>
          <w:szCs w:val="28"/>
        </w:rPr>
        <w:t xml:space="preserve">Контрольно-счетная комиссия обеспечивала реализацию целей и задач, возложенных на неё Бюджетным кодексом Российской Федерации, федеральным законодательством, нормативными правовыми актами </w:t>
      </w:r>
      <w:r w:rsidRPr="003014FD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Pr="003014F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а.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Контролем были охвачены все этапы бюджетного процесса: от его формирования до утверждения годового отчета об исполнении бюджета.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мероприятий вырабатывались предложения, направленные на увеличение доходов бюджета города, эффективное использование муниципального имущества и бюджетных средств.  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Контрольно-счетной комиссии на 2015 год по направлениям деятельности внешнего финансового контроля выполнен. 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 w:rsidRPr="00180654">
        <w:rPr>
          <w:sz w:val="28"/>
          <w:szCs w:val="28"/>
        </w:rPr>
        <w:t>В настоящий период возрастает роль повышения качества управления бюджетным процессом и реализаци</w:t>
      </w:r>
      <w:r>
        <w:rPr>
          <w:sz w:val="28"/>
          <w:szCs w:val="28"/>
        </w:rPr>
        <w:t>и</w:t>
      </w:r>
      <w:r w:rsidRPr="00180654">
        <w:rPr>
          <w:sz w:val="28"/>
          <w:szCs w:val="28"/>
        </w:rPr>
        <w:t xml:space="preserve"> мер, направленных на увеличение доходной части бюджетов в сложившейся экономической ситуации. Бюджетная политика</w:t>
      </w:r>
      <w:r>
        <w:rPr>
          <w:sz w:val="28"/>
          <w:szCs w:val="28"/>
        </w:rPr>
        <w:t>,</w:t>
      </w:r>
      <w:r w:rsidRPr="00180654">
        <w:rPr>
          <w:sz w:val="28"/>
          <w:szCs w:val="28"/>
        </w:rPr>
        <w:t xml:space="preserve"> как составная часть экономической политики</w:t>
      </w:r>
      <w:r>
        <w:rPr>
          <w:sz w:val="28"/>
          <w:szCs w:val="28"/>
        </w:rPr>
        <w:t>,</w:t>
      </w:r>
      <w:r w:rsidRPr="00180654">
        <w:rPr>
          <w:sz w:val="28"/>
          <w:szCs w:val="28"/>
        </w:rPr>
        <w:t xml:space="preserve"> должна быть нацелена на проведение всесторонней модернизации экономики, создание условий для повышения ее эффективности и конкурентоспособности, долгосрочного</w:t>
      </w:r>
      <w:r>
        <w:rPr>
          <w:sz w:val="28"/>
          <w:szCs w:val="28"/>
        </w:rPr>
        <w:t>,</w:t>
      </w:r>
      <w:r w:rsidRPr="00180654">
        <w:rPr>
          <w:sz w:val="28"/>
          <w:szCs w:val="28"/>
        </w:rPr>
        <w:t xml:space="preserve"> устойчивого развития на улучшение инвестиционного климата, дос</w:t>
      </w:r>
      <w:r>
        <w:rPr>
          <w:sz w:val="28"/>
          <w:szCs w:val="28"/>
        </w:rPr>
        <w:t>тижения  конкретных результатов.</w:t>
      </w:r>
      <w:r w:rsidRPr="00180654">
        <w:rPr>
          <w:sz w:val="28"/>
          <w:szCs w:val="28"/>
        </w:rPr>
        <w:t xml:space="preserve"> 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необходимо продолжить:</w:t>
      </w:r>
    </w:p>
    <w:p w:rsidR="00137433" w:rsidRPr="00180654" w:rsidRDefault="00137433" w:rsidP="00137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65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180654">
        <w:rPr>
          <w:sz w:val="28"/>
          <w:szCs w:val="28"/>
        </w:rPr>
        <w:t xml:space="preserve"> по совершенствованию системы анализа и прогноза налоговых поступлений в бюджет в целях прогнозирования налогового потенциала и отслеживания оказываемого на него влияния изменений налоговог</w:t>
      </w:r>
      <w:r>
        <w:rPr>
          <w:sz w:val="28"/>
          <w:szCs w:val="28"/>
        </w:rPr>
        <w:t>о и бюджетного законодательства;</w:t>
      </w:r>
    </w:p>
    <w:p w:rsidR="00137433" w:rsidRPr="00180654" w:rsidRDefault="00137433" w:rsidP="00137433">
      <w:pPr>
        <w:ind w:firstLine="567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Pr="00180654">
        <w:rPr>
          <w:rFonts w:eastAsia="TimesNewRomanPSMT"/>
          <w:color w:val="000000"/>
          <w:sz w:val="28"/>
          <w:szCs w:val="28"/>
        </w:rPr>
        <w:t xml:space="preserve"> реализацию комплекса мер по мобилизации дополнительных доходов за счет увеличения деловой активности, сокращения теневой экономики, развития сознательности граждан, снижения задолженности по налогам, сниже</w:t>
      </w:r>
      <w:r>
        <w:rPr>
          <w:rFonts w:eastAsia="TimesNewRomanPSMT"/>
          <w:color w:val="000000"/>
          <w:sz w:val="28"/>
          <w:szCs w:val="28"/>
        </w:rPr>
        <w:t>ния числа убыточных организаций;</w:t>
      </w:r>
    </w:p>
    <w:p w:rsidR="00137433" w:rsidRPr="004D2642" w:rsidRDefault="00137433" w:rsidP="00137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2642">
        <w:rPr>
          <w:rFonts w:ascii="Times New Roman" w:hAnsi="Times New Roman" w:cs="Times New Roman"/>
          <w:sz w:val="28"/>
          <w:szCs w:val="28"/>
        </w:rPr>
        <w:t xml:space="preserve"> деятельность по 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D2642">
        <w:rPr>
          <w:rFonts w:ascii="Times New Roman" w:hAnsi="Times New Roman" w:cs="Times New Roman"/>
          <w:sz w:val="28"/>
          <w:szCs w:val="28"/>
        </w:rPr>
        <w:t xml:space="preserve">, а также муниципальных программ. </w:t>
      </w:r>
    </w:p>
    <w:p w:rsidR="00137433" w:rsidRDefault="00137433" w:rsidP="00137433">
      <w:pPr>
        <w:ind w:firstLine="567"/>
        <w:jc w:val="both"/>
        <w:rPr>
          <w:sz w:val="28"/>
          <w:szCs w:val="28"/>
        </w:rPr>
      </w:pPr>
      <w:proofErr w:type="gramStart"/>
      <w:r w:rsidRPr="004D2642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>следует</w:t>
      </w:r>
      <w:r w:rsidRPr="004D2642">
        <w:rPr>
          <w:sz w:val="28"/>
          <w:szCs w:val="28"/>
        </w:rPr>
        <w:t xml:space="preserve"> удел</w:t>
      </w:r>
      <w:r>
        <w:rPr>
          <w:sz w:val="28"/>
          <w:szCs w:val="28"/>
        </w:rPr>
        <w:t>ить</w:t>
      </w:r>
      <w:r w:rsidRPr="004D2642">
        <w:rPr>
          <w:sz w:val="28"/>
          <w:szCs w:val="28"/>
        </w:rPr>
        <w:t xml:space="preserve"> повышению качества контроля за исполнением городского бюджета, экспертиз</w:t>
      </w:r>
      <w:r>
        <w:rPr>
          <w:sz w:val="28"/>
          <w:szCs w:val="28"/>
        </w:rPr>
        <w:t>е</w:t>
      </w:r>
      <w:r w:rsidRPr="004D2642">
        <w:rPr>
          <w:sz w:val="28"/>
          <w:szCs w:val="28"/>
        </w:rPr>
        <w:t xml:space="preserve"> проектов бюджета, внешней </w:t>
      </w:r>
      <w:r w:rsidRPr="004D2642">
        <w:rPr>
          <w:sz w:val="28"/>
          <w:szCs w:val="28"/>
        </w:rPr>
        <w:lastRenderedPageBreak/>
        <w:t xml:space="preserve">проверке годового </w:t>
      </w:r>
      <w:r>
        <w:rPr>
          <w:sz w:val="28"/>
          <w:szCs w:val="28"/>
        </w:rPr>
        <w:t xml:space="preserve">отчета об исполнении бюджета, </w:t>
      </w:r>
      <w:r w:rsidRPr="00180654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180654">
        <w:rPr>
          <w:sz w:val="28"/>
          <w:szCs w:val="28"/>
        </w:rPr>
        <w:t xml:space="preserve"> и предупреждени</w:t>
      </w:r>
      <w:r>
        <w:rPr>
          <w:sz w:val="28"/>
          <w:szCs w:val="28"/>
        </w:rPr>
        <w:t>ю</w:t>
      </w:r>
      <w:r w:rsidRPr="00180654">
        <w:rPr>
          <w:sz w:val="28"/>
          <w:szCs w:val="28"/>
        </w:rPr>
        <w:t xml:space="preserve"> нарушений действующего законодательства при расходовании бюджетных средств, контрол</w:t>
      </w:r>
      <w:r>
        <w:rPr>
          <w:sz w:val="28"/>
          <w:szCs w:val="28"/>
        </w:rPr>
        <w:t>ю</w:t>
      </w:r>
      <w:r w:rsidRPr="00180654">
        <w:rPr>
          <w:sz w:val="28"/>
          <w:szCs w:val="28"/>
        </w:rPr>
        <w:t xml:space="preserve"> за полнотой и своевременностью принятия мер </w:t>
      </w:r>
      <w:r>
        <w:rPr>
          <w:sz w:val="28"/>
          <w:szCs w:val="28"/>
        </w:rPr>
        <w:t>по</w:t>
      </w:r>
      <w:r w:rsidRPr="00180654">
        <w:rPr>
          <w:sz w:val="28"/>
          <w:szCs w:val="28"/>
        </w:rPr>
        <w:t xml:space="preserve"> устранению нарушений и недостатков, выявленных</w:t>
      </w:r>
      <w:r>
        <w:rPr>
          <w:sz w:val="28"/>
          <w:szCs w:val="28"/>
        </w:rPr>
        <w:t xml:space="preserve"> в ходе контрольных мероприятий,</w:t>
      </w:r>
      <w:r w:rsidRPr="00180654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ю</w:t>
      </w:r>
      <w:r w:rsidRPr="00180654">
        <w:rPr>
          <w:sz w:val="28"/>
          <w:szCs w:val="28"/>
        </w:rPr>
        <w:t xml:space="preserve"> требований бюджетного законодательства</w:t>
      </w:r>
      <w:r>
        <w:rPr>
          <w:sz w:val="28"/>
          <w:szCs w:val="28"/>
        </w:rPr>
        <w:t>.</w:t>
      </w:r>
      <w:proofErr w:type="gramEnd"/>
    </w:p>
    <w:p w:rsidR="00137433" w:rsidRDefault="00137433" w:rsidP="00137433">
      <w:pPr>
        <w:ind w:firstLine="567"/>
        <w:jc w:val="both"/>
        <w:rPr>
          <w:sz w:val="28"/>
          <w:szCs w:val="28"/>
        </w:rPr>
      </w:pPr>
    </w:p>
    <w:p w:rsidR="00137433" w:rsidRPr="00DE2F02" w:rsidRDefault="00137433" w:rsidP="00137433">
      <w:pPr>
        <w:jc w:val="both"/>
        <w:rPr>
          <w:sz w:val="28"/>
          <w:szCs w:val="28"/>
        </w:rPr>
      </w:pPr>
      <w:r w:rsidRPr="00DE2F02">
        <w:rPr>
          <w:sz w:val="28"/>
          <w:szCs w:val="28"/>
        </w:rPr>
        <w:t xml:space="preserve">Председатель </w:t>
      </w:r>
      <w:proofErr w:type="gramStart"/>
      <w:r w:rsidRPr="00DE2F02">
        <w:rPr>
          <w:sz w:val="28"/>
          <w:szCs w:val="28"/>
        </w:rPr>
        <w:t>Контрольно-сч</w:t>
      </w:r>
      <w:r>
        <w:rPr>
          <w:sz w:val="28"/>
          <w:szCs w:val="28"/>
        </w:rPr>
        <w:t>е</w:t>
      </w:r>
      <w:r w:rsidRPr="00DE2F02">
        <w:rPr>
          <w:sz w:val="28"/>
          <w:szCs w:val="28"/>
        </w:rPr>
        <w:t>тной</w:t>
      </w:r>
      <w:proofErr w:type="gramEnd"/>
      <w:r w:rsidRPr="00DE2F02">
        <w:rPr>
          <w:sz w:val="28"/>
          <w:szCs w:val="28"/>
        </w:rPr>
        <w:t xml:space="preserve"> </w:t>
      </w:r>
    </w:p>
    <w:p w:rsidR="00137433" w:rsidRDefault="00137433" w:rsidP="00137433">
      <w:pPr>
        <w:jc w:val="both"/>
        <w:rPr>
          <w:sz w:val="28"/>
          <w:szCs w:val="28"/>
        </w:rPr>
      </w:pPr>
      <w:r w:rsidRPr="00DE2F02">
        <w:rPr>
          <w:sz w:val="28"/>
          <w:szCs w:val="28"/>
        </w:rPr>
        <w:t xml:space="preserve">комиссии городского округа город Елец                                        В.А. </w:t>
      </w:r>
      <w:proofErr w:type="spellStart"/>
      <w:r w:rsidRPr="00DE2F02">
        <w:rPr>
          <w:sz w:val="28"/>
          <w:szCs w:val="28"/>
        </w:rPr>
        <w:t>Ромашин</w:t>
      </w:r>
      <w:proofErr w:type="spellEnd"/>
    </w:p>
    <w:p w:rsidR="00137433" w:rsidRDefault="00137433" w:rsidP="00137433">
      <w:pPr>
        <w:ind w:firstLine="567"/>
        <w:jc w:val="both"/>
        <w:rPr>
          <w:sz w:val="28"/>
          <w:szCs w:val="28"/>
        </w:rPr>
      </w:pPr>
    </w:p>
    <w:p w:rsidR="00137433" w:rsidRDefault="00137433" w:rsidP="00137433">
      <w:pPr>
        <w:ind w:firstLine="567"/>
        <w:jc w:val="both"/>
        <w:rPr>
          <w:sz w:val="28"/>
          <w:szCs w:val="28"/>
        </w:rPr>
        <w:sectPr w:rsidR="00137433" w:rsidSect="00095B1E"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7433" w:rsidRDefault="00137433" w:rsidP="00137433">
      <w:pPr>
        <w:ind w:firstLine="9639"/>
        <w:jc w:val="both"/>
      </w:pPr>
      <w:r>
        <w:lastRenderedPageBreak/>
        <w:t>Приложение к отчету о деятельности</w:t>
      </w:r>
    </w:p>
    <w:p w:rsidR="00137433" w:rsidRDefault="00137433" w:rsidP="00137433">
      <w:pPr>
        <w:ind w:firstLine="9639"/>
        <w:jc w:val="both"/>
      </w:pPr>
      <w:r w:rsidRPr="0000411C">
        <w:t xml:space="preserve">Контрольно-счетной комиссии </w:t>
      </w:r>
    </w:p>
    <w:p w:rsidR="00137433" w:rsidRDefault="00137433" w:rsidP="00137433">
      <w:pPr>
        <w:ind w:firstLine="9639"/>
        <w:jc w:val="both"/>
      </w:pPr>
      <w:r w:rsidRPr="0000411C">
        <w:t xml:space="preserve">городского округа город Елец </w:t>
      </w:r>
      <w:r>
        <w:t>за 2015 год</w:t>
      </w:r>
    </w:p>
    <w:p w:rsidR="00137433" w:rsidRDefault="00137433" w:rsidP="00137433">
      <w:pPr>
        <w:ind w:firstLine="7380"/>
        <w:jc w:val="both"/>
      </w:pPr>
    </w:p>
    <w:p w:rsidR="00137433" w:rsidRDefault="00137433" w:rsidP="0013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проведенных контрольных и экспертно-аналитических мероприятий за 2015 год</w:t>
      </w:r>
    </w:p>
    <w:p w:rsidR="00137433" w:rsidRDefault="00137433" w:rsidP="00137433">
      <w:pPr>
        <w:ind w:firstLine="8100"/>
        <w:jc w:val="both"/>
        <w:rPr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66"/>
        <w:gridCol w:w="12240"/>
      </w:tblGrid>
      <w:tr w:rsidR="00137433" w:rsidTr="00C110D5">
        <w:trPr>
          <w:trHeight w:val="1045"/>
        </w:trPr>
        <w:tc>
          <w:tcPr>
            <w:tcW w:w="594" w:type="dxa"/>
            <w:shd w:val="clear" w:color="auto" w:fill="E0E0E0"/>
            <w:vAlign w:val="center"/>
          </w:tcPr>
          <w:p w:rsidR="00137433" w:rsidRPr="00013DD0" w:rsidRDefault="00137433" w:rsidP="00C110D5">
            <w:pPr>
              <w:jc w:val="center"/>
            </w:pPr>
            <w:r w:rsidRPr="00013DD0">
              <w:t>№</w:t>
            </w:r>
          </w:p>
          <w:p w:rsidR="00137433" w:rsidRPr="00013DD0" w:rsidRDefault="00137433" w:rsidP="00C110D5">
            <w:pPr>
              <w:jc w:val="center"/>
            </w:pPr>
            <w:proofErr w:type="spellStart"/>
            <w:proofErr w:type="gramStart"/>
            <w:r w:rsidRPr="00013DD0">
              <w:t>п</w:t>
            </w:r>
            <w:proofErr w:type="spellEnd"/>
            <w:proofErr w:type="gramEnd"/>
            <w:r w:rsidRPr="00013DD0">
              <w:t>/</w:t>
            </w:r>
            <w:proofErr w:type="spellStart"/>
            <w:r w:rsidRPr="00013DD0">
              <w:t>п</w:t>
            </w:r>
            <w:proofErr w:type="spellEnd"/>
          </w:p>
        </w:tc>
        <w:tc>
          <w:tcPr>
            <w:tcW w:w="2466" w:type="dxa"/>
            <w:shd w:val="clear" w:color="auto" w:fill="E0E0E0"/>
            <w:vAlign w:val="center"/>
          </w:tcPr>
          <w:p w:rsidR="00137433" w:rsidRPr="00013DD0" w:rsidRDefault="00137433" w:rsidP="00C110D5">
            <w:pPr>
              <w:jc w:val="center"/>
            </w:pPr>
            <w:r>
              <w:t>Мероприятия: объект, тема</w:t>
            </w:r>
          </w:p>
        </w:tc>
        <w:tc>
          <w:tcPr>
            <w:tcW w:w="12240" w:type="dxa"/>
            <w:shd w:val="clear" w:color="auto" w:fill="E0E0E0"/>
            <w:vAlign w:val="center"/>
          </w:tcPr>
          <w:p w:rsidR="00137433" w:rsidRPr="00013DD0" w:rsidRDefault="00137433" w:rsidP="00C110D5">
            <w:pPr>
              <w:jc w:val="center"/>
            </w:pPr>
            <w:r>
              <w:t>Результаты проверки</w:t>
            </w:r>
          </w:p>
        </w:tc>
      </w:tr>
      <w:tr w:rsidR="00137433" w:rsidTr="00C110D5">
        <w:tc>
          <w:tcPr>
            <w:tcW w:w="594" w:type="dxa"/>
          </w:tcPr>
          <w:p w:rsidR="00137433" w:rsidRPr="004C7864" w:rsidRDefault="00137433" w:rsidP="00C110D5">
            <w:pPr>
              <w:jc w:val="center"/>
            </w:pPr>
            <w:r w:rsidRPr="004C7864">
              <w:t>1.</w:t>
            </w:r>
          </w:p>
        </w:tc>
        <w:tc>
          <w:tcPr>
            <w:tcW w:w="2466" w:type="dxa"/>
          </w:tcPr>
          <w:p w:rsidR="00137433" w:rsidRPr="00F60CE1" w:rsidRDefault="00137433" w:rsidP="00C110D5">
            <w:r w:rsidRPr="00F60CE1">
              <w:t>МБУ «Елецкая телевизионная и радиовещательная компания».</w:t>
            </w:r>
            <w:r>
              <w:t xml:space="preserve"> Проверка </w:t>
            </w:r>
            <w:r w:rsidRPr="00C14188">
              <w:t>эффективности использования субсидий, выделенных из городского бюджета в 2014 году на выполнение муниципального задания.</w:t>
            </w: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 xml:space="preserve">Представление от 04.03.2015 № 10/04-06. </w:t>
            </w:r>
          </w:p>
          <w:p w:rsidR="00137433" w:rsidRPr="00C333A1" w:rsidRDefault="00137433" w:rsidP="00C110D5">
            <w:pPr>
              <w:ind w:left="72" w:firstLine="311"/>
              <w:jc w:val="both"/>
            </w:pPr>
            <w:r w:rsidRPr="00C333A1">
              <w:t>1. Произвести выплату заработной платы за март 2015 года с учетом произведенной корректировки начисленных сумм.</w:t>
            </w:r>
          </w:p>
          <w:p w:rsidR="00137433" w:rsidRPr="00C333A1" w:rsidRDefault="00137433" w:rsidP="00C110D5">
            <w:pPr>
              <w:ind w:left="72" w:firstLine="311"/>
              <w:jc w:val="both"/>
            </w:pPr>
            <w:r w:rsidRPr="00C333A1">
              <w:t>2. Не допускать несанкционированное перемещение бюджетных средств.</w:t>
            </w:r>
          </w:p>
          <w:p w:rsidR="00137433" w:rsidRPr="00C333A1" w:rsidRDefault="00137433" w:rsidP="00C110D5">
            <w:pPr>
              <w:ind w:left="72" w:firstLine="311"/>
              <w:jc w:val="both"/>
            </w:pPr>
            <w:r w:rsidRPr="00C333A1">
              <w:t>3. Заполнять форму</w:t>
            </w:r>
            <w:r>
              <w:t xml:space="preserve"> </w:t>
            </w:r>
            <w:r w:rsidRPr="00C333A1">
              <w:t>№ 0504417 «Карточка-справка» в соответствии с требованиями действующего законодательства.</w:t>
            </w:r>
          </w:p>
          <w:p w:rsidR="00137433" w:rsidRPr="00C333A1" w:rsidRDefault="00137433" w:rsidP="00C110D5">
            <w:pPr>
              <w:ind w:left="72" w:firstLine="311"/>
              <w:jc w:val="both"/>
            </w:pPr>
            <w:r w:rsidRPr="00C333A1">
              <w:t xml:space="preserve">4. Усилить  </w:t>
            </w:r>
            <w:proofErr w:type="gramStart"/>
            <w:r w:rsidRPr="00C333A1">
              <w:t>контроль за</w:t>
            </w:r>
            <w:proofErr w:type="gramEnd"/>
            <w:r w:rsidRPr="00C333A1">
              <w:t xml:space="preserve"> правильностью формирования и проведения  бухгалтерских операций.</w:t>
            </w:r>
          </w:p>
          <w:p w:rsidR="00137433" w:rsidRPr="00C333A1" w:rsidRDefault="00137433" w:rsidP="00C110D5">
            <w:pPr>
              <w:tabs>
                <w:tab w:val="left" w:pos="0"/>
                <w:tab w:val="left" w:pos="720"/>
                <w:tab w:val="left" w:pos="900"/>
              </w:tabs>
              <w:ind w:left="72" w:firstLine="311"/>
              <w:jc w:val="both"/>
            </w:pPr>
            <w:r w:rsidRPr="00C333A1">
              <w:t>5. Принять соответствующие меры дисциплинарного взыскания к должностным лицам, виновным в допущенных нарушениях.</w:t>
            </w:r>
          </w:p>
          <w:p w:rsidR="00137433" w:rsidRPr="00C333A1" w:rsidRDefault="00137433" w:rsidP="00C110D5">
            <w:pPr>
              <w:ind w:left="72" w:firstLine="311"/>
              <w:jc w:val="both"/>
            </w:pPr>
            <w:r w:rsidRPr="00C333A1">
              <w:t xml:space="preserve">6. </w:t>
            </w:r>
            <w:r>
              <w:t xml:space="preserve"> </w:t>
            </w:r>
            <w:r w:rsidRPr="00C333A1">
              <w:t>Информировать Контрольно-счётную комиссию города Ельца об устранении выявленных нарушений в срок до 03.04.2015.</w:t>
            </w:r>
          </w:p>
          <w:p w:rsidR="00137433" w:rsidRDefault="00137433" w:rsidP="00C110D5">
            <w:pPr>
              <w:ind w:left="72" w:firstLine="311"/>
              <w:jc w:val="both"/>
            </w:pPr>
            <w:r>
              <w:t>Информация об исполнении от 31.03.2015 № 78.</w:t>
            </w:r>
          </w:p>
          <w:p w:rsidR="00137433" w:rsidRPr="00C623D9" w:rsidRDefault="00137433" w:rsidP="00C110D5">
            <w:pPr>
              <w:ind w:left="72"/>
              <w:jc w:val="both"/>
            </w:pPr>
          </w:p>
        </w:tc>
      </w:tr>
      <w:tr w:rsidR="00137433" w:rsidTr="00C110D5">
        <w:tc>
          <w:tcPr>
            <w:tcW w:w="594" w:type="dxa"/>
          </w:tcPr>
          <w:p w:rsidR="00137433" w:rsidRPr="00002E99" w:rsidRDefault="00137433" w:rsidP="00C110D5">
            <w:pPr>
              <w:jc w:val="center"/>
            </w:pPr>
            <w:r w:rsidRPr="00002E99">
              <w:t>2.</w:t>
            </w:r>
          </w:p>
        </w:tc>
        <w:tc>
          <w:tcPr>
            <w:tcW w:w="2466" w:type="dxa"/>
          </w:tcPr>
          <w:p w:rsidR="00137433" w:rsidRDefault="00137433" w:rsidP="00C110D5">
            <w:r w:rsidRPr="00F33A80">
              <w:t>МБДОУ центр развития ребенка - детский сад № 27 «Березка».</w:t>
            </w:r>
          </w:p>
          <w:p w:rsidR="00137433" w:rsidRPr="00F33A80" w:rsidRDefault="00137433" w:rsidP="00C110D5">
            <w:r>
              <w:t>Аудит в сфере закупок.</w:t>
            </w: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 xml:space="preserve">Представление от 24.03.2015 № 18/04-06. </w:t>
            </w:r>
          </w:p>
          <w:p w:rsidR="00137433" w:rsidRPr="00B37EDC" w:rsidRDefault="00137433" w:rsidP="00C110D5">
            <w:pPr>
              <w:ind w:left="72" w:firstLine="311"/>
              <w:jc w:val="both"/>
            </w:pPr>
            <w:r w:rsidRPr="00B37EDC">
              <w:t xml:space="preserve">1. Усилить </w:t>
            </w:r>
            <w:proofErr w:type="gramStart"/>
            <w:r w:rsidRPr="00B37EDC">
              <w:t>контроль за</w:t>
            </w:r>
            <w:proofErr w:type="gramEnd"/>
            <w:r w:rsidRPr="00B37EDC">
              <w:t xml:space="preserve"> достоверностью и полнотой направления сведений в план-график размещения заказов на поставку товаров, выполнение работ, оказание услуг для обеспечения государственных и муниципальных нужд на официальный сайт РФ (</w:t>
            </w:r>
            <w:proofErr w:type="spellStart"/>
            <w:r w:rsidRPr="00B37EDC">
              <w:t>www.zakupki.gov.ru</w:t>
            </w:r>
            <w:proofErr w:type="spellEnd"/>
            <w:r w:rsidRPr="00B37EDC">
              <w:t>).</w:t>
            </w:r>
          </w:p>
          <w:p w:rsidR="00137433" w:rsidRPr="003621C6" w:rsidRDefault="00137433" w:rsidP="00C110D5">
            <w:pPr>
              <w:ind w:left="72" w:firstLine="311"/>
              <w:jc w:val="both"/>
              <w:rPr>
                <w:iCs/>
              </w:rPr>
            </w:pPr>
            <w:r w:rsidRPr="00B37EDC">
              <w:t xml:space="preserve">2. </w:t>
            </w:r>
            <w:r w:rsidRPr="003621C6">
              <w:rPr>
                <w:iCs/>
              </w:rPr>
              <w:t>Заключить дополнительные соглашения к договорам: от 27.06.2014  № 418-2/14, от 09.07.2014 № 620-2/14, от 28.11.2014 № 789-4/14, от 16.12.2014 № 802-4/14 в части</w:t>
            </w:r>
            <w:r w:rsidRPr="00B37EDC">
              <w:t xml:space="preserve"> установления размера </w:t>
            </w:r>
            <w:r w:rsidRPr="003621C6">
              <w:rPr>
                <w:iCs/>
              </w:rPr>
              <w:t>штрафа (пени) за неисполнение или ненадлежащее исполнение поставщиком (заказчиком) обязательств, предусмотренных договором, размера обеспечения исполнения договора в соответствии с нормами действующего законодательства.</w:t>
            </w:r>
          </w:p>
          <w:p w:rsidR="00137433" w:rsidRPr="003621C6" w:rsidRDefault="00137433" w:rsidP="00C110D5">
            <w:pPr>
              <w:ind w:left="72" w:firstLine="311"/>
              <w:jc w:val="both"/>
              <w:rPr>
                <w:iCs/>
              </w:rPr>
            </w:pPr>
            <w:r w:rsidRPr="00B37EDC">
              <w:t xml:space="preserve">3. Заполнить </w:t>
            </w:r>
            <w:hyperlink r:id="rId9" w:history="1">
              <w:r w:rsidRPr="003621C6">
                <w:rPr>
                  <w:iCs/>
                </w:rPr>
                <w:t>форму</w:t>
              </w:r>
            </w:hyperlink>
            <w:r w:rsidRPr="003621C6">
              <w:rPr>
                <w:iCs/>
              </w:rPr>
              <w:t xml:space="preserve"> «Информация о заключенном контракте (его изменении)» в части способа определения поставщика (подрядчика, исполнителя) в соответствии с Приложением № 1 к приказу Минфина России от </w:t>
            </w:r>
            <w:r w:rsidRPr="003621C6">
              <w:rPr>
                <w:iCs/>
              </w:rPr>
              <w:lastRenderedPageBreak/>
              <w:t>30.12.2013 № 142н</w:t>
            </w:r>
            <w:r w:rsidRPr="003621C6">
              <w:rPr>
                <w:i/>
              </w:rPr>
              <w:t xml:space="preserve"> </w:t>
            </w:r>
            <w:r w:rsidRPr="00B37EDC">
              <w:t>(номер реестровой записи 0346300110014000014).</w:t>
            </w:r>
          </w:p>
          <w:p w:rsidR="00137433" w:rsidRPr="003621C6" w:rsidRDefault="00137433" w:rsidP="00C110D5">
            <w:pPr>
              <w:pStyle w:val="a9"/>
              <w:suppressAutoHyphens w:val="0"/>
              <w:autoSpaceDE w:val="0"/>
              <w:autoSpaceDN w:val="0"/>
              <w:adjustRightInd w:val="0"/>
              <w:ind w:left="72" w:firstLine="311"/>
              <w:contextualSpacing/>
              <w:jc w:val="both"/>
              <w:rPr>
                <w:sz w:val="24"/>
                <w:szCs w:val="24"/>
              </w:rPr>
            </w:pPr>
            <w:r w:rsidRPr="003621C6">
              <w:rPr>
                <w:iCs/>
                <w:sz w:val="24"/>
                <w:szCs w:val="24"/>
              </w:rPr>
              <w:t>4. Принять меры по п</w:t>
            </w:r>
            <w:r w:rsidRPr="003621C6">
              <w:rPr>
                <w:sz w:val="24"/>
                <w:szCs w:val="24"/>
              </w:rPr>
              <w:t>овышению уровня профессиональной подготовки контрактных управляющих, исполнительской дисциплины должностных лиц, осуществляющих полномочия в сфере закупок, для неукоснительного исполнения ими требований законодательства в сфере закупок.</w:t>
            </w:r>
          </w:p>
          <w:p w:rsidR="00137433" w:rsidRPr="00B37EDC" w:rsidRDefault="00137433" w:rsidP="00C110D5">
            <w:pPr>
              <w:ind w:left="72" w:firstLine="311"/>
              <w:jc w:val="both"/>
            </w:pPr>
            <w:r w:rsidRPr="00B37EDC">
              <w:t>О выполнении настоящего представления и принятых мерах необходимо письменно проинформировать Контрольно-счётную комиссию города Ельца в срок до 17 апреля 2015 года.</w:t>
            </w:r>
          </w:p>
          <w:p w:rsidR="00137433" w:rsidRPr="00002E99" w:rsidRDefault="00137433" w:rsidP="00C110D5">
            <w:pPr>
              <w:ind w:left="72" w:firstLine="311"/>
              <w:jc w:val="both"/>
            </w:pPr>
            <w:r>
              <w:t>Информация об исполнении от 15.04.2015 № 41.</w:t>
            </w:r>
          </w:p>
        </w:tc>
      </w:tr>
      <w:tr w:rsidR="00137433" w:rsidTr="00C110D5">
        <w:tc>
          <w:tcPr>
            <w:tcW w:w="594" w:type="dxa"/>
          </w:tcPr>
          <w:p w:rsidR="00137433" w:rsidRPr="00002E99" w:rsidRDefault="00137433" w:rsidP="00C110D5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66" w:type="dxa"/>
          </w:tcPr>
          <w:p w:rsidR="00137433" w:rsidRPr="00F33A80" w:rsidRDefault="00137433" w:rsidP="00C110D5">
            <w:pPr>
              <w:ind w:firstLine="18"/>
            </w:pPr>
            <w:r w:rsidRPr="009A1289">
              <w:t xml:space="preserve">МБУК «Дом культуры железнодорожников» </w:t>
            </w:r>
            <w:r>
              <w:t xml:space="preserve">Проверка </w:t>
            </w:r>
            <w:r w:rsidRPr="009A1289">
              <w:t>эффективности использования субсидий, выделенных из городского бюджета в 2014 году на выполнение муниципального задания.</w:t>
            </w: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>Представление от 30.03.2015 № 22/04-06.</w:t>
            </w:r>
          </w:p>
          <w:p w:rsidR="00137433" w:rsidRPr="008335E4" w:rsidRDefault="00137433" w:rsidP="00C110D5">
            <w:pPr>
              <w:ind w:left="72" w:firstLine="311"/>
              <w:jc w:val="both"/>
            </w:pPr>
            <w:r w:rsidRPr="008335E4">
              <w:t>1. Производить выплату заработной платы работникам Черному Е.Е., Хохлову В.Н., Михайлову С.Б. в соответствии с требованиями нормативных документов.</w:t>
            </w:r>
          </w:p>
          <w:p w:rsidR="00137433" w:rsidRPr="003621C6" w:rsidRDefault="00137433" w:rsidP="00C110D5">
            <w:pPr>
              <w:ind w:left="72" w:firstLine="311"/>
              <w:jc w:val="both"/>
              <w:rPr>
                <w:i/>
                <w:iCs/>
              </w:rPr>
            </w:pPr>
            <w:r w:rsidRPr="008335E4">
              <w:t>2. Внести изменения в трудовые договоры 24 работников в части указания правильного названия должности в соответствии со штатным расписанием.</w:t>
            </w:r>
          </w:p>
          <w:p w:rsidR="00137433" w:rsidRPr="008335E4" w:rsidRDefault="00137433" w:rsidP="00C110D5">
            <w:pPr>
              <w:tabs>
                <w:tab w:val="left" w:pos="540"/>
                <w:tab w:val="left" w:pos="720"/>
              </w:tabs>
              <w:ind w:left="72" w:firstLine="311"/>
              <w:jc w:val="both"/>
            </w:pPr>
            <w:r w:rsidRPr="008335E4">
              <w:t>3. Заключить трудовой договор с Парфеновой И.А. на должность хормейстера по внутреннему совместительству.</w:t>
            </w:r>
          </w:p>
          <w:p w:rsidR="00137433" w:rsidRPr="008335E4" w:rsidRDefault="00137433" w:rsidP="00C110D5">
            <w:pPr>
              <w:ind w:left="72" w:firstLine="311"/>
              <w:jc w:val="both"/>
            </w:pPr>
            <w:r w:rsidRPr="008335E4">
              <w:t xml:space="preserve">4. Заполнять форму № 0504417 «Карточка-справка» в соответствии с требованиями действующего законодательства. </w:t>
            </w:r>
          </w:p>
          <w:p w:rsidR="00137433" w:rsidRPr="008335E4" w:rsidRDefault="00137433" w:rsidP="00C110D5">
            <w:pPr>
              <w:tabs>
                <w:tab w:val="left" w:pos="0"/>
                <w:tab w:val="left" w:pos="720"/>
                <w:tab w:val="left" w:pos="900"/>
              </w:tabs>
              <w:ind w:left="72" w:firstLine="311"/>
              <w:jc w:val="both"/>
            </w:pPr>
            <w:r w:rsidRPr="008335E4">
              <w:t>5. Принять соответствующие меры дисциплинарного взыскания к должностным лицам, виновным в допущенных нарушениях.</w:t>
            </w:r>
          </w:p>
          <w:p w:rsidR="00137433" w:rsidRPr="008335E4" w:rsidRDefault="00137433" w:rsidP="00C110D5">
            <w:pPr>
              <w:ind w:left="72" w:firstLine="311"/>
              <w:jc w:val="both"/>
            </w:pPr>
            <w:r w:rsidRPr="008335E4">
              <w:t>6.  Информировать Контрольно-счётную комиссию города Ельца об устранении выявленных нарушений в срок до 10.04.2015.</w:t>
            </w:r>
          </w:p>
          <w:p w:rsidR="00137433" w:rsidRDefault="00137433" w:rsidP="00C110D5">
            <w:pPr>
              <w:ind w:left="72" w:firstLine="311"/>
              <w:jc w:val="both"/>
            </w:pPr>
            <w:r>
              <w:t>Информация об исполнении от 01.04.2015 б/н.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t>4.</w:t>
            </w:r>
          </w:p>
        </w:tc>
        <w:tc>
          <w:tcPr>
            <w:tcW w:w="2466" w:type="dxa"/>
          </w:tcPr>
          <w:p w:rsidR="00137433" w:rsidRPr="005422D1" w:rsidRDefault="00137433" w:rsidP="00C110D5">
            <w:pPr>
              <w:ind w:left="18"/>
            </w:pPr>
            <w:r>
              <w:t>В</w:t>
            </w:r>
            <w:r w:rsidRPr="005422D1">
              <w:t>нешняя проверка  годового отчета об исполнении бюджета города Ельца за 2014 год.</w:t>
            </w:r>
          </w:p>
          <w:p w:rsidR="00137433" w:rsidRPr="009A1289" w:rsidRDefault="00137433" w:rsidP="00C110D5">
            <w:pPr>
              <w:ind w:firstLine="18"/>
            </w:pP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>Представление от 21.04.2015 № 26/04-06.</w:t>
            </w:r>
          </w:p>
          <w:p w:rsidR="00137433" w:rsidRPr="00546CFB" w:rsidRDefault="00137433" w:rsidP="00C110D5">
            <w:pPr>
              <w:ind w:left="72" w:firstLine="311"/>
              <w:jc w:val="both"/>
            </w:pPr>
            <w:r w:rsidRPr="00546CFB">
              <w:t>1. В целях максимального пополнения доходной части бюджета совместно с Межрайонной ИФНС № 7 по Липецкой области активизировать взыскание задолженности по налоговым и неналоговым платежам.</w:t>
            </w:r>
          </w:p>
          <w:p w:rsidR="00137433" w:rsidRPr="00546CFB" w:rsidRDefault="00137433" w:rsidP="00C110D5">
            <w:pPr>
              <w:ind w:left="72" w:firstLine="311"/>
              <w:jc w:val="both"/>
            </w:pPr>
            <w:r w:rsidRPr="00546CFB">
              <w:t>2. Не допускать отвлечение бюджетных сре</w:t>
            </w:r>
            <w:proofErr w:type="gramStart"/>
            <w:r w:rsidRPr="00546CFB">
              <w:t>дств в сч</w:t>
            </w:r>
            <w:proofErr w:type="gramEnd"/>
            <w:r w:rsidRPr="00546CFB">
              <w:t>ет дебиторской задолженности.</w:t>
            </w:r>
          </w:p>
          <w:p w:rsidR="00137433" w:rsidRPr="00546CFB" w:rsidRDefault="00137433" w:rsidP="00C110D5">
            <w:pPr>
              <w:ind w:left="72" w:firstLine="311"/>
              <w:jc w:val="both"/>
            </w:pPr>
            <w:r w:rsidRPr="00546CFB">
              <w:t>3. Осваивать выделенные безвозмездные поступления из бюджетов различных уровней, средства на реализацию  муниципальных программ в полном объеме.</w:t>
            </w:r>
          </w:p>
          <w:p w:rsidR="00137433" w:rsidRPr="00546CFB" w:rsidRDefault="00137433" w:rsidP="00C110D5">
            <w:pPr>
              <w:ind w:left="72" w:firstLine="311"/>
              <w:jc w:val="both"/>
            </w:pPr>
            <w:r w:rsidRPr="00546CFB">
              <w:t>4. Информировать Контрольно-счётную комиссию города Ельца об исполнении предложений до 21.05.2015.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18.05.2015 № 02-09/75.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t>5.</w:t>
            </w:r>
          </w:p>
        </w:tc>
        <w:tc>
          <w:tcPr>
            <w:tcW w:w="2466" w:type="dxa"/>
          </w:tcPr>
          <w:p w:rsidR="00137433" w:rsidRPr="008445A7" w:rsidRDefault="00137433" w:rsidP="00C110D5">
            <w:pPr>
              <w:ind w:firstLine="18"/>
            </w:pPr>
            <w:r>
              <w:t>К</w:t>
            </w:r>
            <w:r w:rsidRPr="008445A7">
              <w:t xml:space="preserve">омитет по коммунальному хозяйству администрации </w:t>
            </w:r>
            <w:r w:rsidRPr="008445A7">
              <w:lastRenderedPageBreak/>
              <w:t>города Ельца</w:t>
            </w:r>
            <w:r>
              <w:t>. Проверка</w:t>
            </w:r>
            <w:r w:rsidRPr="008445A7">
              <w:t xml:space="preserve"> исполнения условий муниципальных контрактов, заключенных в 2014 году в части обеспечения гарантийного обслуживания ремонта дорог. </w:t>
            </w:r>
          </w:p>
          <w:p w:rsidR="00137433" w:rsidRPr="009A1289" w:rsidRDefault="00137433" w:rsidP="00C110D5">
            <w:pPr>
              <w:ind w:firstLine="18"/>
            </w:pP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lastRenderedPageBreak/>
              <w:t>Представление от 12.05.2015 № 39/04-06.</w:t>
            </w:r>
          </w:p>
          <w:p w:rsidR="00137433" w:rsidRPr="00364BD3" w:rsidRDefault="00137433" w:rsidP="00C110D5">
            <w:pPr>
              <w:ind w:left="72" w:firstLine="311"/>
              <w:jc w:val="both"/>
            </w:pPr>
            <w:r w:rsidRPr="00364BD3">
              <w:t>1. Не допускать неэффективное использование бюджетных средств.</w:t>
            </w:r>
          </w:p>
          <w:p w:rsidR="00137433" w:rsidRPr="00364BD3" w:rsidRDefault="00137433" w:rsidP="00C110D5">
            <w:pPr>
              <w:ind w:left="72" w:firstLine="311"/>
              <w:jc w:val="both"/>
            </w:pPr>
            <w:r w:rsidRPr="00364BD3">
              <w:t xml:space="preserve">2. Исключить нарушения оформления исполнительно-технической документации: общих журналов работ, актов освидетельствования скрытых работ, гарантийных паспортов на законченные ремонтом участки автомобильных </w:t>
            </w:r>
            <w:r w:rsidRPr="00364BD3">
              <w:lastRenderedPageBreak/>
              <w:t xml:space="preserve">дорог. </w:t>
            </w:r>
          </w:p>
          <w:p w:rsidR="00137433" w:rsidRPr="00364BD3" w:rsidRDefault="00137433" w:rsidP="00C110D5">
            <w:pPr>
              <w:ind w:left="72" w:firstLine="311"/>
              <w:jc w:val="both"/>
            </w:pPr>
            <w:r w:rsidRPr="00364BD3">
              <w:t>3. Обеспечить подрядными организациями (ООО «Дорожный мастер», ОАО «ЕДСУ-3», ООО «</w:t>
            </w:r>
            <w:proofErr w:type="spellStart"/>
            <w:r w:rsidRPr="00364BD3">
              <w:t>Подрядстрой</w:t>
            </w:r>
            <w:proofErr w:type="spellEnd"/>
            <w:r w:rsidRPr="00364BD3">
              <w:t>», ООО «</w:t>
            </w:r>
            <w:proofErr w:type="spellStart"/>
            <w:r w:rsidRPr="00364BD3">
              <w:t>Мостдорстрой</w:t>
            </w:r>
            <w:proofErr w:type="spellEnd"/>
            <w:r w:rsidRPr="00364BD3">
              <w:t xml:space="preserve">») устранение выявленных дефектов асфальтобетонного покрытия автомобильных дорог города, принять меры по качественному выполнению работ в соответствии с требованиями Государственного Стандарта Российской Федерации, технического задания, </w:t>
            </w:r>
            <w:proofErr w:type="spellStart"/>
            <w:r w:rsidRPr="00364BD3">
              <w:t>СНиП</w:t>
            </w:r>
            <w:proofErr w:type="spellEnd"/>
            <w:r w:rsidRPr="00364BD3">
              <w:t>.</w:t>
            </w:r>
          </w:p>
          <w:p w:rsidR="00137433" w:rsidRPr="00364BD3" w:rsidRDefault="00137433" w:rsidP="00C110D5">
            <w:pPr>
              <w:ind w:left="72" w:firstLine="311"/>
              <w:jc w:val="both"/>
            </w:pPr>
            <w:r w:rsidRPr="00364BD3">
              <w:t xml:space="preserve">4. Начальнику отдела эксплуатации коммунального хозяйства и благоустройства Сахаровой Р.М. установить постоянный действенный </w:t>
            </w:r>
            <w:proofErr w:type="gramStart"/>
            <w:r w:rsidRPr="00364BD3">
              <w:t>контроль за</w:t>
            </w:r>
            <w:proofErr w:type="gramEnd"/>
            <w:r w:rsidRPr="00364BD3">
              <w:t xml:space="preserve"> качественным выполнением ремонтных работ асфальтобетонного покрытия автомобильных дорог города.</w:t>
            </w:r>
          </w:p>
          <w:p w:rsidR="00137433" w:rsidRPr="00364BD3" w:rsidRDefault="00137433" w:rsidP="00C110D5">
            <w:pPr>
              <w:tabs>
                <w:tab w:val="left" w:pos="0"/>
                <w:tab w:val="left" w:pos="720"/>
                <w:tab w:val="left" w:pos="900"/>
              </w:tabs>
              <w:ind w:left="72" w:firstLine="311"/>
              <w:jc w:val="both"/>
            </w:pPr>
            <w:r w:rsidRPr="00364BD3">
              <w:t xml:space="preserve">5. Усилить </w:t>
            </w:r>
            <w:proofErr w:type="gramStart"/>
            <w:r w:rsidRPr="00364BD3">
              <w:t>контроль за</w:t>
            </w:r>
            <w:proofErr w:type="gramEnd"/>
            <w:r w:rsidRPr="00364BD3">
              <w:t xml:space="preserve"> исполнением должностных обязанностей начальником отдела эксплуатации  коммунального хозяйства и благоустройства Сахаровой Р.М.  </w:t>
            </w:r>
          </w:p>
          <w:p w:rsidR="00137433" w:rsidRPr="00364BD3" w:rsidRDefault="00137433" w:rsidP="00C110D5">
            <w:pPr>
              <w:tabs>
                <w:tab w:val="left" w:pos="0"/>
                <w:tab w:val="left" w:pos="720"/>
                <w:tab w:val="left" w:pos="900"/>
              </w:tabs>
              <w:ind w:left="72" w:firstLine="311"/>
              <w:jc w:val="both"/>
            </w:pPr>
            <w:r w:rsidRPr="00364BD3">
              <w:t>6. Принять соответствующие меры дисциплинарного взыскания к должностным лицам, виновным в допущенных нарушениях.</w:t>
            </w:r>
          </w:p>
          <w:p w:rsidR="00137433" w:rsidRDefault="00137433" w:rsidP="00C110D5">
            <w:pPr>
              <w:ind w:left="72" w:firstLine="311"/>
              <w:jc w:val="both"/>
            </w:pPr>
            <w:r w:rsidRPr="00364BD3">
              <w:t>7. Информировать Контрольно-счётную комиссию города Ельца об устранении выявленных нарушений в срок до 11.06.2015.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18.05.2015 № 477, от 01.07.2015 № 625.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66" w:type="dxa"/>
          </w:tcPr>
          <w:p w:rsidR="00137433" w:rsidRDefault="00137433" w:rsidP="00C110D5">
            <w:pPr>
              <w:ind w:firstLine="18"/>
            </w:pPr>
            <w:r w:rsidRPr="007E1BCF">
              <w:t>МАУ СК «Ледовый дворец имени Анатолия Тарасова»</w:t>
            </w:r>
            <w:r>
              <w:t>.</w:t>
            </w:r>
          </w:p>
          <w:p w:rsidR="00137433" w:rsidRPr="007E1BCF" w:rsidRDefault="00137433" w:rsidP="00C110D5">
            <w:pPr>
              <w:ind w:left="18" w:hanging="18"/>
            </w:pPr>
            <w:r>
              <w:t xml:space="preserve">Проверка </w:t>
            </w:r>
            <w:r w:rsidRPr="00664F6E">
              <w:t>целевого расходования  средств, полученных от оказания платных услуг, в 2014 году.</w:t>
            </w:r>
            <w:r w:rsidRPr="007E1BCF">
              <w:t xml:space="preserve">  </w:t>
            </w: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>Представление от 17.06.2015 № 47/04-06.</w:t>
            </w:r>
          </w:p>
          <w:p w:rsidR="00137433" w:rsidRPr="00213612" w:rsidRDefault="00137433" w:rsidP="00C110D5">
            <w:pPr>
              <w:ind w:left="72" w:firstLine="311"/>
              <w:jc w:val="both"/>
            </w:pPr>
            <w:r w:rsidRPr="00213612">
              <w:t>1. Произвести выплату недоплаченной премии с учетом произведенной корректировки начисленной суммы и контролировать  правильность начисления премиальных выплат.</w:t>
            </w:r>
          </w:p>
          <w:p w:rsidR="00137433" w:rsidRPr="003621C6" w:rsidRDefault="00137433" w:rsidP="00C110D5">
            <w:pPr>
              <w:ind w:left="72" w:firstLine="311"/>
              <w:jc w:val="both"/>
              <w:rPr>
                <w:bCs/>
              </w:rPr>
            </w:pPr>
            <w:r w:rsidRPr="00213612">
              <w:t>2. Усилить контроль по</w:t>
            </w:r>
            <w:r w:rsidRPr="003621C6">
              <w:rPr>
                <w:bCs/>
              </w:rPr>
              <w:t xml:space="preserve"> учету и списанию ГСМ.</w:t>
            </w:r>
          </w:p>
          <w:p w:rsidR="00137433" w:rsidRPr="00213612" w:rsidRDefault="00137433" w:rsidP="00C110D5">
            <w:pPr>
              <w:ind w:left="72" w:firstLine="311"/>
              <w:jc w:val="both"/>
            </w:pPr>
            <w:r w:rsidRPr="00213612">
              <w:t>3. О выполнении настоящего представления и принятых мерах дисциплинарного воздействия проинформировать Контрольно-счётную   комиссию   города Ельца в срок до 17 июля 2015 года.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16.07.2015 № 107.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t>7.</w:t>
            </w:r>
          </w:p>
        </w:tc>
        <w:tc>
          <w:tcPr>
            <w:tcW w:w="2466" w:type="dxa"/>
          </w:tcPr>
          <w:p w:rsidR="00137433" w:rsidRPr="007E1BCF" w:rsidRDefault="00137433" w:rsidP="00C110D5">
            <w:pPr>
              <w:ind w:left="18"/>
            </w:pPr>
            <w:r w:rsidRPr="00B748F4">
              <w:t>МАУК «Городской парк» города Ельца</w:t>
            </w:r>
            <w:r>
              <w:t>.</w:t>
            </w:r>
            <w:r w:rsidRPr="00B748F4">
              <w:t xml:space="preserve"> </w:t>
            </w:r>
            <w:r>
              <w:t xml:space="preserve"> Проверка</w:t>
            </w:r>
            <w:r w:rsidRPr="00B748F4">
              <w:t xml:space="preserve"> эффективности использования субсидий, выделенных из городского бюджета в 2014 году на выполнение </w:t>
            </w:r>
            <w:r w:rsidRPr="00B748F4">
              <w:lastRenderedPageBreak/>
              <w:t>муниципального задания.</w:t>
            </w: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lastRenderedPageBreak/>
              <w:t>Представление от 23.06.2015 № 53/04-06.</w:t>
            </w:r>
          </w:p>
          <w:p w:rsidR="00137433" w:rsidRPr="00DC6D40" w:rsidRDefault="00137433" w:rsidP="00C110D5">
            <w:pPr>
              <w:ind w:left="72" w:firstLine="311"/>
              <w:jc w:val="both"/>
            </w:pPr>
            <w:r w:rsidRPr="00DC6D40">
              <w:t>1.  Не допускать несанкционированное перемещение бюджетных средств.</w:t>
            </w:r>
          </w:p>
          <w:p w:rsidR="00137433" w:rsidRPr="00DC6D40" w:rsidRDefault="00137433" w:rsidP="00C110D5">
            <w:pPr>
              <w:ind w:left="72" w:firstLine="311"/>
              <w:jc w:val="both"/>
            </w:pPr>
            <w:r w:rsidRPr="00DC6D40">
              <w:t xml:space="preserve">2. Заполнить форму № 0504417 «Карточка-справка» в соответствии с требованиями действующего законодательства. </w:t>
            </w:r>
          </w:p>
          <w:p w:rsidR="00137433" w:rsidRPr="00DC6D40" w:rsidRDefault="00137433" w:rsidP="00C110D5">
            <w:pPr>
              <w:tabs>
                <w:tab w:val="left" w:pos="0"/>
                <w:tab w:val="left" w:pos="720"/>
                <w:tab w:val="left" w:pos="900"/>
              </w:tabs>
              <w:ind w:left="72" w:firstLine="311"/>
              <w:jc w:val="both"/>
            </w:pPr>
            <w:r w:rsidRPr="00DC6D40">
              <w:t>3. Принять соответствующие меры дисциплинарного взыскания к должностным лицам, виновным в допущенных нарушениях.</w:t>
            </w:r>
          </w:p>
          <w:p w:rsidR="00137433" w:rsidRDefault="00137433" w:rsidP="00C110D5">
            <w:pPr>
              <w:ind w:left="72" w:firstLine="311"/>
              <w:jc w:val="both"/>
            </w:pPr>
            <w:r w:rsidRPr="00DC6D40">
              <w:t>4. Информировать Контрольно-счётную комиссию города Ельца об устранении выявленных нарушений в срок до 08.07.2015.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26.06.2015 № 28.</w:t>
            </w:r>
          </w:p>
          <w:p w:rsidR="00137433" w:rsidRDefault="00137433" w:rsidP="00C110D5">
            <w:pPr>
              <w:ind w:firstLine="72"/>
              <w:jc w:val="both"/>
            </w:pP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lastRenderedPageBreak/>
              <w:t>8.</w:t>
            </w:r>
          </w:p>
        </w:tc>
        <w:tc>
          <w:tcPr>
            <w:tcW w:w="2466" w:type="dxa"/>
          </w:tcPr>
          <w:p w:rsidR="00137433" w:rsidRDefault="00137433" w:rsidP="00C110D5">
            <w:pPr>
              <w:ind w:firstLine="18"/>
            </w:pPr>
            <w:r w:rsidRPr="00341C47">
              <w:t>МБОУ СОШ № 1 им. М.М. Пришвина.</w:t>
            </w:r>
          </w:p>
          <w:p w:rsidR="00137433" w:rsidRPr="003511DB" w:rsidRDefault="00137433" w:rsidP="00C110D5">
            <w:pPr>
              <w:ind w:firstLine="18"/>
            </w:pPr>
            <w:r w:rsidRPr="003511DB">
              <w:t>Аудит в сфере закупок.</w:t>
            </w:r>
          </w:p>
          <w:p w:rsidR="00137433" w:rsidRPr="009A1289" w:rsidRDefault="00137433" w:rsidP="00C110D5">
            <w:pPr>
              <w:ind w:firstLine="18"/>
            </w:pP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>Представление от 23.06.2015 № 54/04-06.</w:t>
            </w:r>
          </w:p>
          <w:p w:rsidR="00137433" w:rsidRPr="001367CA" w:rsidRDefault="00137433" w:rsidP="00C110D5">
            <w:pPr>
              <w:ind w:left="72" w:firstLine="311"/>
              <w:jc w:val="both"/>
            </w:pPr>
            <w:r w:rsidRPr="00ED11E6">
              <w:t>1.</w:t>
            </w:r>
            <w:r w:rsidRPr="001367CA">
              <w:t xml:space="preserve"> Усилить </w:t>
            </w:r>
            <w:proofErr w:type="gramStart"/>
            <w:r w:rsidRPr="001367CA">
              <w:t>контроль за</w:t>
            </w:r>
            <w:proofErr w:type="gramEnd"/>
            <w:r w:rsidRPr="001367CA">
              <w:t xml:space="preserve"> правильностью указания сроков исполнения договоров на официальном сайте РФ в сети «Интернет» </w:t>
            </w:r>
            <w:proofErr w:type="spellStart"/>
            <w:r w:rsidRPr="001367CA">
              <w:t>www.zakupki.gov.ru</w:t>
            </w:r>
            <w:proofErr w:type="spellEnd"/>
            <w:r w:rsidRPr="001367CA">
              <w:t>:</w:t>
            </w:r>
          </w:p>
          <w:p w:rsidR="00137433" w:rsidRPr="001367CA" w:rsidRDefault="00137433" w:rsidP="00C110D5">
            <w:pPr>
              <w:ind w:left="72" w:firstLine="311"/>
              <w:jc w:val="both"/>
            </w:pPr>
            <w:r w:rsidRPr="001367CA">
              <w:t xml:space="preserve">- в плане-графике размещения заказов на поставку товаров, выполнение работ, оказание услуг для обеспечения государственных и муниципальных нужд;  </w:t>
            </w:r>
          </w:p>
          <w:p w:rsidR="00137433" w:rsidRPr="001367CA" w:rsidRDefault="00137433" w:rsidP="00C110D5">
            <w:pPr>
              <w:ind w:left="72" w:firstLine="311"/>
              <w:jc w:val="both"/>
            </w:pPr>
            <w:r w:rsidRPr="001367CA">
              <w:t>- в реестре контрактов заключенных заказчиками.</w:t>
            </w:r>
          </w:p>
          <w:p w:rsidR="00137433" w:rsidRPr="001367CA" w:rsidRDefault="00137433" w:rsidP="00C110D5">
            <w:pPr>
              <w:ind w:left="72" w:firstLine="311"/>
              <w:jc w:val="both"/>
            </w:pPr>
            <w:r w:rsidRPr="001367CA">
              <w:t xml:space="preserve">2. Рассчитывать размер обеспечения исполнения договоров в соответствии с </w:t>
            </w:r>
            <w:r w:rsidRPr="003621C6">
              <w:rPr>
                <w:iCs/>
              </w:rPr>
              <w:t xml:space="preserve">требованиями </w:t>
            </w:r>
            <w:proofErr w:type="gramStart"/>
            <w:r w:rsidRPr="003621C6">
              <w:rPr>
                <w:iCs/>
              </w:rPr>
              <w:t>ч</w:t>
            </w:r>
            <w:proofErr w:type="gramEnd"/>
            <w:r w:rsidRPr="003621C6">
              <w:rPr>
                <w:iCs/>
              </w:rPr>
              <w:t>. 6 ст. 96 Закона 44-Ф</w:t>
            </w:r>
            <w:r w:rsidRPr="001367CA">
              <w:t>З.</w:t>
            </w:r>
          </w:p>
          <w:p w:rsidR="00137433" w:rsidRPr="001367CA" w:rsidRDefault="00137433" w:rsidP="00C110D5">
            <w:pPr>
              <w:ind w:left="72" w:firstLine="311"/>
              <w:jc w:val="both"/>
            </w:pPr>
            <w:r w:rsidRPr="001367CA">
              <w:t>3. Принимать банковские гарантии, выданные банками в качестве обеспечения исполнения договоров, в соответствии со ст. 45 Закона № 44-ФЗ.</w:t>
            </w:r>
          </w:p>
          <w:p w:rsidR="00137433" w:rsidRPr="003621C6" w:rsidRDefault="00137433" w:rsidP="00C110D5">
            <w:pPr>
              <w:pStyle w:val="a9"/>
              <w:suppressAutoHyphens w:val="0"/>
              <w:autoSpaceDE w:val="0"/>
              <w:autoSpaceDN w:val="0"/>
              <w:adjustRightInd w:val="0"/>
              <w:ind w:left="72" w:firstLine="311"/>
              <w:contextualSpacing/>
              <w:jc w:val="both"/>
              <w:rPr>
                <w:sz w:val="24"/>
                <w:szCs w:val="24"/>
              </w:rPr>
            </w:pPr>
            <w:r w:rsidRPr="003621C6">
              <w:rPr>
                <w:iCs/>
                <w:sz w:val="24"/>
                <w:szCs w:val="24"/>
              </w:rPr>
              <w:t>4. Принять меры по п</w:t>
            </w:r>
            <w:r w:rsidRPr="003621C6">
              <w:rPr>
                <w:sz w:val="24"/>
                <w:szCs w:val="24"/>
              </w:rPr>
              <w:t>овышению уровня профессиональной подготовки контрактных управляющих, исполнительской дисциплины должностных лиц, осуществляющих полномочия в сфере закупок, для неукоснительного исполнения ими требований законодательства в сфере закупок.</w:t>
            </w:r>
          </w:p>
          <w:p w:rsidR="00137433" w:rsidRPr="001367CA" w:rsidRDefault="00137433" w:rsidP="00C110D5">
            <w:pPr>
              <w:tabs>
                <w:tab w:val="left" w:pos="360"/>
                <w:tab w:val="left" w:pos="540"/>
              </w:tabs>
              <w:ind w:left="72" w:firstLine="311"/>
              <w:jc w:val="both"/>
            </w:pPr>
            <w:r w:rsidRPr="001367CA">
              <w:t xml:space="preserve">5. Привлечь к дисциплинарной ответственности должностных лиц, виновных в допущенных нарушениях. </w:t>
            </w:r>
          </w:p>
          <w:p w:rsidR="00137433" w:rsidRPr="001367CA" w:rsidRDefault="00137433" w:rsidP="00C110D5">
            <w:pPr>
              <w:ind w:left="72" w:firstLine="311"/>
              <w:jc w:val="both"/>
            </w:pPr>
            <w:r w:rsidRPr="001367CA">
              <w:t>О выполнении настоящего представления и принятых мерах необходимо письменно проинформировать Контрольно-счётную комиссию города Ельца в срок до 17 июля 2015 года.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16.07.2015 № 568.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t>9.</w:t>
            </w:r>
          </w:p>
          <w:p w:rsidR="00137433" w:rsidRDefault="00137433" w:rsidP="00C110D5">
            <w:pPr>
              <w:jc w:val="center"/>
            </w:pPr>
          </w:p>
          <w:p w:rsidR="00137433" w:rsidRDefault="00137433" w:rsidP="00C110D5">
            <w:pPr>
              <w:jc w:val="center"/>
            </w:pPr>
          </w:p>
          <w:p w:rsidR="00137433" w:rsidRDefault="00137433" w:rsidP="00C110D5">
            <w:pPr>
              <w:jc w:val="center"/>
            </w:pPr>
          </w:p>
          <w:p w:rsidR="00137433" w:rsidRDefault="00137433" w:rsidP="00C110D5">
            <w:pPr>
              <w:jc w:val="center"/>
            </w:pPr>
          </w:p>
          <w:p w:rsidR="00137433" w:rsidRDefault="00137433" w:rsidP="00C110D5">
            <w:pPr>
              <w:jc w:val="center"/>
            </w:pPr>
          </w:p>
          <w:p w:rsidR="00137433" w:rsidRDefault="00137433" w:rsidP="00C110D5">
            <w:pPr>
              <w:jc w:val="center"/>
            </w:pPr>
          </w:p>
          <w:p w:rsidR="00137433" w:rsidRDefault="00137433" w:rsidP="00C110D5">
            <w:pPr>
              <w:jc w:val="center"/>
            </w:pPr>
          </w:p>
          <w:p w:rsidR="00137433" w:rsidRDefault="00137433" w:rsidP="00C110D5">
            <w:pPr>
              <w:jc w:val="center"/>
            </w:pPr>
          </w:p>
          <w:p w:rsidR="00137433" w:rsidRDefault="00137433" w:rsidP="00C110D5">
            <w:pPr>
              <w:jc w:val="center"/>
            </w:pPr>
          </w:p>
        </w:tc>
        <w:tc>
          <w:tcPr>
            <w:tcW w:w="2466" w:type="dxa"/>
          </w:tcPr>
          <w:p w:rsidR="00137433" w:rsidRDefault="00137433" w:rsidP="00C110D5">
            <w:pPr>
              <w:ind w:firstLine="18"/>
            </w:pPr>
            <w:r>
              <w:t>Администрация города Ельца.</w:t>
            </w:r>
          </w:p>
          <w:p w:rsidR="00137433" w:rsidRPr="009A1289" w:rsidRDefault="00137433" w:rsidP="00C110D5">
            <w:pPr>
              <w:ind w:firstLine="18"/>
            </w:pPr>
            <w:r w:rsidRPr="00632C78">
              <w:t>Проверка</w:t>
            </w:r>
            <w:r w:rsidRPr="003621C6">
              <w:rPr>
                <w:sz w:val="28"/>
                <w:szCs w:val="28"/>
              </w:rPr>
              <w:t xml:space="preserve"> </w:t>
            </w:r>
            <w:r w:rsidRPr="00632C78">
              <w:t>целевого и эффективного использования средств городского бюджета, выделенных в 2014 году на реализацию</w:t>
            </w:r>
            <w:r w:rsidRPr="003621C6">
              <w:rPr>
                <w:b/>
                <w:bCs/>
              </w:rPr>
              <w:t xml:space="preserve"> </w:t>
            </w:r>
            <w:r w:rsidRPr="00632C78">
              <w:t xml:space="preserve">муниципальной программы «Создание условий для повышения экономического </w:t>
            </w:r>
            <w:r w:rsidRPr="00632C78">
              <w:lastRenderedPageBreak/>
              <w:t>потенциала города Ельца на 2014-2020 годы».</w:t>
            </w:r>
            <w:r w:rsidRPr="003621C6">
              <w:rPr>
                <w:b/>
                <w:bCs/>
                <w:sz w:val="28"/>
                <w:szCs w:val="28"/>
              </w:rPr>
              <w:t xml:space="preserve"> </w:t>
            </w:r>
            <w:r w:rsidRPr="003621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40" w:type="dxa"/>
          </w:tcPr>
          <w:p w:rsidR="00137433" w:rsidRPr="003621C6" w:rsidRDefault="00137433" w:rsidP="00C110D5">
            <w:pPr>
              <w:ind w:firstLine="311"/>
              <w:jc w:val="both"/>
              <w:rPr>
                <w:b/>
              </w:rPr>
            </w:pPr>
            <w:r w:rsidRPr="003621C6">
              <w:rPr>
                <w:b/>
              </w:rPr>
              <w:lastRenderedPageBreak/>
              <w:t>Комитет экономики и развития малого и среднего предпринимательства администрации города Ельца.</w:t>
            </w:r>
          </w:p>
          <w:p w:rsidR="00137433" w:rsidRDefault="00137433" w:rsidP="00C110D5">
            <w:pPr>
              <w:ind w:firstLine="311"/>
              <w:jc w:val="both"/>
            </w:pPr>
            <w:r>
              <w:t>Представление от 03.08.2015 № 71/04-06.</w:t>
            </w:r>
          </w:p>
          <w:p w:rsidR="00137433" w:rsidRPr="00674B02" w:rsidRDefault="00137433" w:rsidP="00C110D5">
            <w:pPr>
              <w:tabs>
                <w:tab w:val="left" w:pos="900"/>
              </w:tabs>
              <w:ind w:left="72" w:firstLine="311"/>
              <w:jc w:val="both"/>
            </w:pPr>
            <w:r w:rsidRPr="00674B02">
              <w:t xml:space="preserve">1. Осуществлять финансирование основных мероприятий в соответствии с объемом ассигнований, предусмотренных паспортом Подпрограммы 1 «Поддержка развития малого и среднего предпринимательства в городе Ельце на 2014-2020 годы». </w:t>
            </w:r>
          </w:p>
          <w:p w:rsidR="00137433" w:rsidRPr="00674B02" w:rsidRDefault="00137433" w:rsidP="00C110D5">
            <w:pPr>
              <w:ind w:left="72" w:firstLine="311"/>
              <w:jc w:val="both"/>
            </w:pPr>
            <w:r w:rsidRPr="00674B02">
              <w:t>2. Информировать Контрольно-счётную комиссию города Ельца о недопущении выявленного недостатка в срок до 12.08.2015.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10.08.2015 № 110.</w:t>
            </w:r>
          </w:p>
          <w:p w:rsidR="00137433" w:rsidRDefault="00137433" w:rsidP="00C110D5">
            <w:pPr>
              <w:ind w:firstLine="72"/>
              <w:jc w:val="both"/>
            </w:pPr>
          </w:p>
          <w:p w:rsidR="00137433" w:rsidRPr="003621C6" w:rsidRDefault="00137433" w:rsidP="00C110D5">
            <w:pPr>
              <w:ind w:firstLine="311"/>
              <w:jc w:val="both"/>
              <w:rPr>
                <w:b/>
              </w:rPr>
            </w:pPr>
            <w:r w:rsidRPr="003621C6">
              <w:rPr>
                <w:b/>
              </w:rPr>
              <w:t>Отдел по развитию особых экономических зон администрации города Ельца.</w:t>
            </w:r>
          </w:p>
          <w:p w:rsidR="00137433" w:rsidRDefault="00137433" w:rsidP="00C110D5">
            <w:pPr>
              <w:ind w:firstLine="311"/>
              <w:jc w:val="both"/>
            </w:pPr>
            <w:r>
              <w:t>Представление от 03.08.2015 № 72/04-06.</w:t>
            </w:r>
          </w:p>
          <w:p w:rsidR="00137433" w:rsidRPr="00AD1047" w:rsidRDefault="00137433" w:rsidP="00C110D5">
            <w:pPr>
              <w:tabs>
                <w:tab w:val="left" w:pos="900"/>
              </w:tabs>
              <w:ind w:left="72" w:firstLine="311"/>
              <w:jc w:val="both"/>
            </w:pPr>
            <w:r w:rsidRPr="00AD1047">
              <w:t xml:space="preserve">1. Внести соответствующие изменения в содержание основных мероприятий Подпрограммы 2 «Развитие туризма в городе Ельце на 2014-2020 годы» в части подготовки, издания (выпуска) и распространения материалов, рекламирующих туристские ресурсы города. </w:t>
            </w:r>
          </w:p>
          <w:p w:rsidR="00137433" w:rsidRPr="00AD1047" w:rsidRDefault="00137433" w:rsidP="00C110D5">
            <w:pPr>
              <w:ind w:left="72" w:firstLine="311"/>
              <w:jc w:val="both"/>
            </w:pPr>
            <w:r w:rsidRPr="00AD1047">
              <w:lastRenderedPageBreak/>
              <w:t>2. Информировать Контрольно-счётную комиссию города Ельца об устранении выявленного недостатка в срок до 02.09.2015.</w:t>
            </w:r>
          </w:p>
          <w:p w:rsidR="00137433" w:rsidRPr="003621C6" w:rsidRDefault="00137433" w:rsidP="00C110D5">
            <w:pPr>
              <w:ind w:firstLine="311"/>
              <w:jc w:val="both"/>
              <w:rPr>
                <w:b/>
              </w:rPr>
            </w:pPr>
            <w:r>
              <w:t>Информация об исполнении от 20.08.2015 № 788.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466" w:type="dxa"/>
          </w:tcPr>
          <w:p w:rsidR="00137433" w:rsidRPr="005E58F8" w:rsidRDefault="00137433" w:rsidP="00C110D5">
            <w:pPr>
              <w:ind w:firstLine="18"/>
            </w:pPr>
            <w:r w:rsidRPr="005E58F8">
              <w:t>МБДОУ детский сад комбинированного вида № 46 «Дружные ребята».</w:t>
            </w:r>
            <w:r>
              <w:t xml:space="preserve"> </w:t>
            </w:r>
            <w:r w:rsidRPr="005E58F8">
              <w:t>Аудит в сфере закупок</w:t>
            </w:r>
            <w:r>
              <w:t>.</w:t>
            </w: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>Представление от 12.08.2015 № 77/04-06.</w:t>
            </w:r>
          </w:p>
          <w:p w:rsidR="00137433" w:rsidRPr="00CB7BA4" w:rsidRDefault="00137433" w:rsidP="00C110D5">
            <w:pPr>
              <w:ind w:firstLine="311"/>
              <w:jc w:val="both"/>
            </w:pPr>
            <w:r w:rsidRPr="00CB7BA4">
              <w:t xml:space="preserve">1. Рассчитывать размер обеспечения исполнения договоров, </w:t>
            </w:r>
            <w:r w:rsidRPr="003621C6">
              <w:rPr>
                <w:iCs/>
              </w:rPr>
              <w:t>размер штрафа за неисполнение или ненадлежащее исполнение поставщиком (заказчиком) обязательств, предусмотренных договором, за исключением просрочки исполнения обязательств</w:t>
            </w:r>
            <w:r w:rsidRPr="00CB7BA4">
              <w:t xml:space="preserve"> в соответствии с </w:t>
            </w:r>
            <w:r w:rsidRPr="003621C6">
              <w:rPr>
                <w:iCs/>
              </w:rPr>
              <w:t xml:space="preserve">требованиями </w:t>
            </w:r>
            <w:proofErr w:type="gramStart"/>
            <w:r w:rsidRPr="003621C6">
              <w:rPr>
                <w:iCs/>
              </w:rPr>
              <w:t>ч</w:t>
            </w:r>
            <w:proofErr w:type="gramEnd"/>
            <w:r w:rsidRPr="003621C6">
              <w:rPr>
                <w:iCs/>
              </w:rPr>
              <w:t>. 6 ст. 96 Закона 44-Ф</w:t>
            </w:r>
            <w:r w:rsidRPr="00CB7BA4">
              <w:t xml:space="preserve">З, п. «а» ч. 4 </w:t>
            </w:r>
            <w:r w:rsidRPr="003621C6">
              <w:rPr>
                <w:iCs/>
              </w:rPr>
              <w:t>Постановления Правительства РФ от 25.11.2013 № 1063</w:t>
            </w:r>
            <w:r w:rsidRPr="00CB7BA4">
              <w:t>.</w:t>
            </w:r>
          </w:p>
          <w:p w:rsidR="00137433" w:rsidRPr="00CB7BA4" w:rsidRDefault="00137433" w:rsidP="00C110D5">
            <w:pPr>
              <w:ind w:firstLine="311"/>
              <w:jc w:val="both"/>
            </w:pPr>
            <w:r w:rsidRPr="00CB7BA4">
              <w:t xml:space="preserve">2. Размещать информацию о сроке исполнения по договорам на официальном сайте РФ в сети «Интернет» </w:t>
            </w:r>
            <w:proofErr w:type="spellStart"/>
            <w:r w:rsidRPr="00CB7BA4">
              <w:t>www.zakupki.gov.ru</w:t>
            </w:r>
            <w:proofErr w:type="spellEnd"/>
            <w:r w:rsidRPr="00CB7BA4">
              <w:t xml:space="preserve"> </w:t>
            </w:r>
            <w:r w:rsidRPr="003621C6">
              <w:rPr>
                <w:iCs/>
              </w:rPr>
              <w:t>в соответствии с требованиями п. 6 ч. 2 ст. 103 Закона № 44-ФЗ.</w:t>
            </w:r>
          </w:p>
          <w:p w:rsidR="00137433" w:rsidRPr="00D90011" w:rsidRDefault="00137433" w:rsidP="00C110D5">
            <w:pPr>
              <w:ind w:firstLine="311"/>
              <w:jc w:val="both"/>
            </w:pPr>
            <w:r w:rsidRPr="00CB7BA4">
              <w:t xml:space="preserve">3. Усилить </w:t>
            </w:r>
            <w:proofErr w:type="gramStart"/>
            <w:r w:rsidRPr="00CB7BA4">
              <w:t>контроль за</w:t>
            </w:r>
            <w:proofErr w:type="gramEnd"/>
            <w:r w:rsidRPr="00CB7BA4">
              <w:t xml:space="preserve"> своевременностью направления документов и информации о заключенных договорах на официальный сайт </w:t>
            </w:r>
            <w:r w:rsidRPr="00D90011">
              <w:t>РФ (</w:t>
            </w:r>
            <w:hyperlink r:id="rId10" w:history="1">
              <w:r w:rsidRPr="003621C6">
                <w:rPr>
                  <w:rStyle w:val="aa"/>
                </w:rPr>
                <w:t>www.zakupki.gov.ru</w:t>
              </w:r>
            </w:hyperlink>
            <w:r w:rsidRPr="00D90011">
              <w:t>).</w:t>
            </w:r>
          </w:p>
          <w:p w:rsidR="00137433" w:rsidRPr="003621C6" w:rsidRDefault="00137433" w:rsidP="00C110D5">
            <w:pPr>
              <w:pStyle w:val="a9"/>
              <w:suppressAutoHyphens w:val="0"/>
              <w:autoSpaceDE w:val="0"/>
              <w:autoSpaceDN w:val="0"/>
              <w:adjustRightInd w:val="0"/>
              <w:ind w:left="0" w:firstLine="311"/>
              <w:contextualSpacing/>
              <w:jc w:val="both"/>
              <w:rPr>
                <w:sz w:val="24"/>
                <w:szCs w:val="24"/>
              </w:rPr>
            </w:pPr>
            <w:r w:rsidRPr="003621C6">
              <w:rPr>
                <w:iCs/>
                <w:sz w:val="24"/>
                <w:szCs w:val="24"/>
              </w:rPr>
              <w:t>4. Принять меры по п</w:t>
            </w:r>
            <w:r w:rsidRPr="003621C6">
              <w:rPr>
                <w:sz w:val="24"/>
                <w:szCs w:val="24"/>
              </w:rPr>
              <w:t>овышению уровня профессиональной подготовки, исполнительской дисциплины должностных лиц, осуществляющих полномочия в сфере закупок, для неукоснительного исполнения ими требований законодательства в сфере закупок.</w:t>
            </w:r>
          </w:p>
          <w:p w:rsidR="00137433" w:rsidRPr="00CB7BA4" w:rsidRDefault="00137433" w:rsidP="00C110D5">
            <w:pPr>
              <w:tabs>
                <w:tab w:val="left" w:pos="360"/>
                <w:tab w:val="left" w:pos="540"/>
              </w:tabs>
              <w:ind w:firstLine="311"/>
              <w:jc w:val="both"/>
            </w:pPr>
            <w:r w:rsidRPr="00CB7BA4">
              <w:t xml:space="preserve">5. Привлечь к дисциплинарной ответственности должностных лиц, виновных в допущенных нарушениях. </w:t>
            </w:r>
          </w:p>
          <w:p w:rsidR="00137433" w:rsidRPr="00CB7BA4" w:rsidRDefault="00137433" w:rsidP="00C110D5">
            <w:pPr>
              <w:ind w:firstLine="311"/>
              <w:jc w:val="both"/>
            </w:pPr>
            <w:r w:rsidRPr="00CB7BA4">
              <w:t>О выполнении настоящего представления и принятых мерах необходимо письменно проинформировать Контрольно-счётную комиссию города Ельца в срок до 11 сентября 2015 года.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09.09.2015 № 100.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t>11.</w:t>
            </w:r>
          </w:p>
        </w:tc>
        <w:tc>
          <w:tcPr>
            <w:tcW w:w="2466" w:type="dxa"/>
          </w:tcPr>
          <w:p w:rsidR="00137433" w:rsidRDefault="00137433" w:rsidP="00C110D5">
            <w:pPr>
              <w:ind w:firstLine="18"/>
            </w:pPr>
            <w:r w:rsidRPr="005B0D1F">
              <w:t xml:space="preserve">ЕМУП «Автоколонна </w:t>
            </w:r>
          </w:p>
          <w:p w:rsidR="00137433" w:rsidRPr="005B0D1F" w:rsidRDefault="00137433" w:rsidP="00C110D5">
            <w:pPr>
              <w:ind w:firstLine="18"/>
            </w:pPr>
            <w:r w:rsidRPr="005B0D1F">
              <w:t>№ 1499»</w:t>
            </w:r>
            <w:r>
              <w:t>.</w:t>
            </w:r>
            <w:r w:rsidRPr="003621C6">
              <w:rPr>
                <w:b/>
              </w:rPr>
              <w:t xml:space="preserve"> </w:t>
            </w:r>
            <w:r w:rsidRPr="005B0D1F">
              <w:t>Проверка эффективности использования муниципального имущества в 2014 году.</w:t>
            </w:r>
          </w:p>
          <w:p w:rsidR="00137433" w:rsidRPr="009A1289" w:rsidRDefault="00137433" w:rsidP="00C110D5">
            <w:pPr>
              <w:ind w:firstLine="18"/>
            </w:pP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>Представление от 31.08.2015 № 85/04-06.</w:t>
            </w:r>
          </w:p>
          <w:p w:rsidR="00137433" w:rsidRPr="00CC5882" w:rsidRDefault="00137433" w:rsidP="00C110D5">
            <w:pPr>
              <w:ind w:left="72" w:firstLine="311"/>
              <w:jc w:val="both"/>
            </w:pPr>
            <w:r w:rsidRPr="00CC5882">
              <w:t>1. Осуществлять бухгалтерский учет основных сре</w:t>
            </w:r>
            <w:proofErr w:type="gramStart"/>
            <w:r w:rsidRPr="00CC5882">
              <w:t>дств в с</w:t>
            </w:r>
            <w:proofErr w:type="gramEnd"/>
            <w:r w:rsidRPr="00CC5882">
              <w:t xml:space="preserve">оответствии с Федеральным законом от 21.11.1996 </w:t>
            </w:r>
            <w:r>
              <w:t xml:space="preserve">   </w:t>
            </w:r>
            <w:r w:rsidRPr="00CC5882">
              <w:t>№ 129-ФЗ «О бухгалтерском учете»,</w:t>
            </w:r>
            <w:r w:rsidRPr="003621C6">
              <w:rPr>
                <w:i/>
              </w:rPr>
              <w:t xml:space="preserve"> </w:t>
            </w:r>
            <w:r w:rsidRPr="00CC5882">
              <w:t>Методическими указаниями по бухгалтерскому учету основных средств, утвержденными приказом Минфина РФ от 13.10.2003 № 91н:</w:t>
            </w:r>
          </w:p>
          <w:p w:rsidR="00137433" w:rsidRPr="00CC5882" w:rsidRDefault="00137433" w:rsidP="00C110D5">
            <w:pPr>
              <w:ind w:left="72" w:firstLine="311"/>
              <w:jc w:val="both"/>
            </w:pPr>
            <w:r w:rsidRPr="00CC5882">
              <w:t>- устранить двойной учет объекта основных средств - экскаватора (инв. № 160);</w:t>
            </w:r>
          </w:p>
          <w:p w:rsidR="00137433" w:rsidRPr="00CC5882" w:rsidRDefault="00137433" w:rsidP="00C110D5">
            <w:pPr>
              <w:ind w:left="72" w:firstLine="311"/>
              <w:jc w:val="both"/>
            </w:pPr>
            <w:r w:rsidRPr="00CC5882">
              <w:t>- отразить в инвентарной карточке корректировку первоначальной стоимости котельной гаража по результатам ее реконструкции;</w:t>
            </w:r>
          </w:p>
          <w:p w:rsidR="00137433" w:rsidRPr="00CC5882" w:rsidRDefault="00137433" w:rsidP="00C110D5">
            <w:pPr>
              <w:ind w:left="72" w:firstLine="311"/>
              <w:jc w:val="both"/>
            </w:pPr>
            <w:r w:rsidRPr="00CC5882">
              <w:t xml:space="preserve">- списать с бухгалтерского учета выбывшие объекты основных средств (компьютер (инв. № 346); принтер (инв. </w:t>
            </w:r>
            <w:r>
              <w:t xml:space="preserve">  </w:t>
            </w:r>
            <w:r w:rsidRPr="00CC5882">
              <w:t xml:space="preserve">№ 358); </w:t>
            </w:r>
            <w:proofErr w:type="spellStart"/>
            <w:r w:rsidRPr="00CC5882">
              <w:t>электротельфер</w:t>
            </w:r>
            <w:proofErr w:type="spellEnd"/>
            <w:r w:rsidRPr="00CC5882">
              <w:t xml:space="preserve"> (инв. № 309)), провести их утилизацию.</w:t>
            </w:r>
          </w:p>
          <w:p w:rsidR="00137433" w:rsidRPr="00CC5882" w:rsidRDefault="00137433" w:rsidP="00C110D5">
            <w:pPr>
              <w:tabs>
                <w:tab w:val="left" w:pos="0"/>
                <w:tab w:val="left" w:pos="720"/>
                <w:tab w:val="left" w:pos="900"/>
              </w:tabs>
              <w:ind w:left="72" w:firstLine="311"/>
              <w:jc w:val="both"/>
            </w:pPr>
            <w:r w:rsidRPr="00CC5882">
              <w:t>2. Принять меры по недопущению выявленных нарушений в последующей деятельности.</w:t>
            </w:r>
          </w:p>
          <w:p w:rsidR="00137433" w:rsidRDefault="00137433" w:rsidP="00C110D5">
            <w:pPr>
              <w:ind w:left="72" w:firstLine="311"/>
              <w:jc w:val="both"/>
            </w:pPr>
            <w:r w:rsidRPr="00CC5882">
              <w:t>3. Информировать Контрольно-счётную комиссию города Ельца об устранении выявленных нарушений в срок до 29.09.2015.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29.09.2015 № 958.</w:t>
            </w:r>
          </w:p>
          <w:p w:rsidR="00137433" w:rsidRDefault="00137433" w:rsidP="00C110D5">
            <w:pPr>
              <w:ind w:firstLine="72"/>
              <w:jc w:val="both"/>
            </w:pPr>
          </w:p>
        </w:tc>
      </w:tr>
      <w:tr w:rsidR="00137433" w:rsidTr="00C110D5">
        <w:tc>
          <w:tcPr>
            <w:tcW w:w="594" w:type="dxa"/>
          </w:tcPr>
          <w:p w:rsidR="00137433" w:rsidRPr="00CB103C" w:rsidRDefault="00137433" w:rsidP="00C110D5">
            <w:pPr>
              <w:jc w:val="center"/>
            </w:pPr>
            <w:r w:rsidRPr="00CB103C">
              <w:lastRenderedPageBreak/>
              <w:t>12.</w:t>
            </w: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Pr="003621C6" w:rsidRDefault="00137433" w:rsidP="00C110D5">
            <w:pPr>
              <w:jc w:val="center"/>
              <w:rPr>
                <w:highlight w:val="yellow"/>
              </w:rPr>
            </w:pPr>
          </w:p>
          <w:p w:rsidR="00137433" w:rsidRDefault="00137433" w:rsidP="00C110D5">
            <w:pPr>
              <w:jc w:val="center"/>
            </w:pPr>
          </w:p>
        </w:tc>
        <w:tc>
          <w:tcPr>
            <w:tcW w:w="2466" w:type="dxa"/>
          </w:tcPr>
          <w:p w:rsidR="00137433" w:rsidRPr="00451A3D" w:rsidRDefault="00137433" w:rsidP="00C110D5">
            <w:r>
              <w:t>А</w:t>
            </w:r>
            <w:r w:rsidRPr="00451A3D">
              <w:t>дминистраци</w:t>
            </w:r>
            <w:r>
              <w:t>я</w:t>
            </w:r>
            <w:r w:rsidRPr="00451A3D">
              <w:t xml:space="preserve"> города Ельца</w:t>
            </w:r>
            <w:r>
              <w:t>. Проверка</w:t>
            </w:r>
            <w:r w:rsidRPr="00451A3D">
              <w:t xml:space="preserve"> по вопросу целевого и эффективного использования средств городского бюджета, выделенных в 2014 году на реализацию</w:t>
            </w:r>
            <w:r w:rsidRPr="003621C6">
              <w:rPr>
                <w:b/>
                <w:bCs/>
              </w:rPr>
              <w:t xml:space="preserve"> </w:t>
            </w:r>
            <w:r w:rsidRPr="00451A3D">
              <w:t xml:space="preserve">муниципальной программы «Обеспечение </w:t>
            </w:r>
            <w:proofErr w:type="gramStart"/>
            <w:r w:rsidRPr="00451A3D">
              <w:t>безопасности жизнедеятельности населения города Ельца</w:t>
            </w:r>
            <w:proofErr w:type="gramEnd"/>
            <w:r w:rsidRPr="00451A3D">
              <w:t xml:space="preserve"> на 2014-2020 годы».</w:t>
            </w:r>
          </w:p>
          <w:p w:rsidR="00137433" w:rsidRPr="009A1289" w:rsidRDefault="00137433" w:rsidP="00C110D5">
            <w:pPr>
              <w:ind w:firstLine="18"/>
            </w:pPr>
          </w:p>
        </w:tc>
        <w:tc>
          <w:tcPr>
            <w:tcW w:w="12240" w:type="dxa"/>
          </w:tcPr>
          <w:p w:rsidR="00137433" w:rsidRPr="003621C6" w:rsidRDefault="00137433" w:rsidP="00C110D5">
            <w:pPr>
              <w:ind w:firstLine="311"/>
              <w:jc w:val="both"/>
              <w:rPr>
                <w:b/>
              </w:rPr>
            </w:pPr>
            <w:r w:rsidRPr="003621C6">
              <w:rPr>
                <w:b/>
              </w:rPr>
              <w:t>Комитет по коммунальному хозяйству администрации города Ельца.</w:t>
            </w:r>
          </w:p>
          <w:p w:rsidR="00137433" w:rsidRDefault="00137433" w:rsidP="00C110D5">
            <w:pPr>
              <w:ind w:firstLine="311"/>
              <w:jc w:val="both"/>
            </w:pPr>
            <w:r>
              <w:t>Представление от 01.10.2015 № 94/04-06.</w:t>
            </w:r>
          </w:p>
          <w:p w:rsidR="00137433" w:rsidRPr="004D2245" w:rsidRDefault="00137433" w:rsidP="00C110D5">
            <w:pPr>
              <w:ind w:left="72" w:firstLine="311"/>
              <w:jc w:val="both"/>
            </w:pPr>
            <w:r w:rsidRPr="004D2245">
              <w:t xml:space="preserve">1. Принять меры к МБУ «Аварийно-спасательная служба» города Ельца в целях осуществления документального удостоверения соответствия всем требованиям, регламентам и стандартам, сводам правил, которые характеризуют требуемый в Российской Федерации уровень качества оказания жилищно-коммунальных услуг в форме добровольной сертификации. </w:t>
            </w:r>
          </w:p>
          <w:p w:rsidR="00137433" w:rsidRPr="004D2245" w:rsidRDefault="00137433" w:rsidP="00C110D5">
            <w:pPr>
              <w:ind w:left="72" w:firstLine="311"/>
              <w:jc w:val="both"/>
            </w:pPr>
            <w:r w:rsidRPr="004D2245">
              <w:t>2. Информировать Контрольно-счётную комиссию города Ельца о принятых мерах в срок до 30.10.2015.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28.10.2015 № 1037.</w:t>
            </w:r>
          </w:p>
          <w:p w:rsidR="00137433" w:rsidRPr="003621C6" w:rsidRDefault="00137433" w:rsidP="00C110D5">
            <w:pPr>
              <w:ind w:left="72" w:firstLine="311"/>
              <w:rPr>
                <w:b/>
              </w:rPr>
            </w:pPr>
          </w:p>
          <w:p w:rsidR="00137433" w:rsidRPr="003621C6" w:rsidRDefault="00137433" w:rsidP="00C110D5">
            <w:pPr>
              <w:ind w:left="72" w:firstLine="311"/>
              <w:rPr>
                <w:b/>
              </w:rPr>
            </w:pPr>
            <w:r w:rsidRPr="003621C6">
              <w:rPr>
                <w:b/>
              </w:rPr>
              <w:t>Отдел по мобилизационной работе администрации города Ельца.</w:t>
            </w:r>
          </w:p>
          <w:p w:rsidR="00137433" w:rsidRDefault="00137433" w:rsidP="00C110D5">
            <w:pPr>
              <w:ind w:firstLine="311"/>
              <w:jc w:val="both"/>
            </w:pPr>
            <w:r>
              <w:t>Представление от 01.10.2015 № 95/04-06.</w:t>
            </w:r>
          </w:p>
          <w:p w:rsidR="00137433" w:rsidRPr="007E1C71" w:rsidRDefault="00137433" w:rsidP="00C110D5">
            <w:pPr>
              <w:ind w:left="72" w:firstLine="311"/>
              <w:jc w:val="both"/>
            </w:pPr>
            <w:r w:rsidRPr="007E1C71">
              <w:t xml:space="preserve">1. Внести соответствующие изменения в «Отчет о достижении значений индикаторов целей, показателей задач муниципальной программы «Обеспечение </w:t>
            </w:r>
            <w:proofErr w:type="gramStart"/>
            <w:r w:rsidRPr="007E1C71">
              <w:t>безопасности жизнедеятельности населения города Ельца</w:t>
            </w:r>
            <w:proofErr w:type="gramEnd"/>
            <w:r w:rsidRPr="007E1C71">
              <w:t xml:space="preserve"> на 2014-2020 годы» по итогам 2014 года в части отражения значения показателя 1 задачи 2 «Количество установленных видеокамер в общественных местах (с накопительным итогом)».</w:t>
            </w:r>
          </w:p>
          <w:p w:rsidR="00137433" w:rsidRDefault="00137433" w:rsidP="00C110D5">
            <w:pPr>
              <w:ind w:left="72" w:firstLine="311"/>
              <w:jc w:val="both"/>
            </w:pPr>
            <w:r w:rsidRPr="007E1C71">
              <w:t>2. Информировать Контрольно-счётную комиссию города Ельца о принятых мерах в срок до 30.10.2015.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27.10.2015 № 201, от 14.01.2016 № 61/01-16.</w:t>
            </w:r>
          </w:p>
          <w:p w:rsidR="00137433" w:rsidRPr="003621C6" w:rsidRDefault="00137433" w:rsidP="00C110D5">
            <w:pPr>
              <w:ind w:firstLine="311"/>
              <w:rPr>
                <w:b/>
              </w:rPr>
            </w:pPr>
          </w:p>
          <w:p w:rsidR="00137433" w:rsidRPr="003621C6" w:rsidRDefault="00137433" w:rsidP="00C110D5">
            <w:pPr>
              <w:ind w:firstLine="311"/>
              <w:rPr>
                <w:b/>
              </w:rPr>
            </w:pPr>
            <w:r w:rsidRPr="003621C6">
              <w:rPr>
                <w:b/>
              </w:rPr>
              <w:t>МБУ «Управление гражданской защиты города Ельца».</w:t>
            </w:r>
          </w:p>
          <w:p w:rsidR="00137433" w:rsidRDefault="00137433" w:rsidP="00C110D5">
            <w:pPr>
              <w:ind w:firstLine="311"/>
              <w:jc w:val="both"/>
            </w:pPr>
            <w:r>
              <w:t>Представление от 01.10.2015 № 96/04-06.</w:t>
            </w:r>
          </w:p>
          <w:p w:rsidR="00137433" w:rsidRPr="002221F6" w:rsidRDefault="00137433" w:rsidP="00C110D5">
            <w:pPr>
              <w:tabs>
                <w:tab w:val="left" w:pos="900"/>
              </w:tabs>
              <w:ind w:left="72" w:firstLine="311"/>
              <w:jc w:val="both"/>
            </w:pPr>
            <w:r w:rsidRPr="002221F6">
              <w:t>1. Взыскать с граждан, проживающих в комнатах МБУ «Управление гражданской защиты», задолженность по оплате коммунальных услуг (</w:t>
            </w:r>
            <w:proofErr w:type="spellStart"/>
            <w:r w:rsidRPr="002221F6">
              <w:t>теплоэнергии</w:t>
            </w:r>
            <w:proofErr w:type="spellEnd"/>
            <w:r w:rsidRPr="002221F6">
              <w:t>) за 2014 год.</w:t>
            </w:r>
          </w:p>
          <w:p w:rsidR="00137433" w:rsidRPr="003621C6" w:rsidRDefault="00137433" w:rsidP="00C110D5">
            <w:pPr>
              <w:ind w:left="72" w:firstLine="311"/>
              <w:jc w:val="both"/>
              <w:rPr>
                <w:sz w:val="28"/>
                <w:szCs w:val="28"/>
              </w:rPr>
            </w:pPr>
            <w:r w:rsidRPr="002221F6">
              <w:t>2. Информировать Контрольно-счётную комиссию города Ельца о принятых мерах в срок до 30.10.2015.</w:t>
            </w:r>
          </w:p>
          <w:p w:rsidR="00137433" w:rsidRPr="00451A3D" w:rsidRDefault="00137433" w:rsidP="00C110D5">
            <w:pPr>
              <w:ind w:firstLine="311"/>
              <w:jc w:val="both"/>
            </w:pPr>
            <w:r>
              <w:t>Информация об исполнении от 30.10.2015 № 414.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t>13.</w:t>
            </w:r>
          </w:p>
        </w:tc>
        <w:tc>
          <w:tcPr>
            <w:tcW w:w="2466" w:type="dxa"/>
          </w:tcPr>
          <w:p w:rsidR="00137433" w:rsidRPr="00BC223A" w:rsidRDefault="00137433" w:rsidP="00C110D5">
            <w:pPr>
              <w:ind w:firstLine="18"/>
            </w:pPr>
            <w:r w:rsidRPr="00BC223A">
              <w:t>МБУК «Городской дворец культуры»</w:t>
            </w:r>
            <w:r>
              <w:t>. Проверка</w:t>
            </w:r>
            <w:r w:rsidRPr="00BC223A">
              <w:t xml:space="preserve"> целевого расходования средств, полученных от оказания платных услуг в 2014 году.</w:t>
            </w: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>Представление от 03.11.2015 № 109/04-06.</w:t>
            </w:r>
          </w:p>
          <w:p w:rsidR="00137433" w:rsidRPr="009D5C9B" w:rsidRDefault="00137433" w:rsidP="00C110D5">
            <w:pPr>
              <w:ind w:left="72" w:firstLine="311"/>
              <w:jc w:val="both"/>
            </w:pPr>
            <w:r w:rsidRPr="009D5C9B">
              <w:t xml:space="preserve">1. Производить выплату заработной платы работникам </w:t>
            </w:r>
            <w:proofErr w:type="spellStart"/>
            <w:r w:rsidRPr="009D5C9B">
              <w:t>Грицких</w:t>
            </w:r>
            <w:proofErr w:type="spellEnd"/>
            <w:r w:rsidRPr="009D5C9B">
              <w:t xml:space="preserve"> В.С., </w:t>
            </w:r>
            <w:proofErr w:type="spellStart"/>
            <w:r w:rsidRPr="009D5C9B">
              <w:t>Шацких</w:t>
            </w:r>
            <w:proofErr w:type="spellEnd"/>
            <w:r w:rsidRPr="009D5C9B">
              <w:t xml:space="preserve"> К.М.</w:t>
            </w:r>
            <w:r w:rsidRPr="003621C6">
              <w:rPr>
                <w:i/>
                <w:iCs/>
              </w:rPr>
              <w:t xml:space="preserve"> </w:t>
            </w:r>
            <w:r w:rsidRPr="009D5C9B">
              <w:t>в соответствии с требованиями нормативных документов.</w:t>
            </w:r>
          </w:p>
          <w:p w:rsidR="00137433" w:rsidRPr="009D5C9B" w:rsidRDefault="00137433" w:rsidP="00C110D5">
            <w:pPr>
              <w:ind w:left="72" w:firstLine="311"/>
              <w:jc w:val="both"/>
            </w:pPr>
            <w:r w:rsidRPr="009D5C9B">
              <w:t>2. Не допускать несанкционированное перемещение средств, полученных от приносящей доход деятельности.</w:t>
            </w:r>
          </w:p>
          <w:p w:rsidR="00137433" w:rsidRPr="009D5C9B" w:rsidRDefault="00137433" w:rsidP="00C110D5">
            <w:pPr>
              <w:ind w:left="72" w:firstLine="311"/>
              <w:jc w:val="both"/>
            </w:pPr>
            <w:r w:rsidRPr="009D5C9B">
              <w:t>3. Внести изменения и дополнения в</w:t>
            </w:r>
            <w:r w:rsidRPr="003621C6">
              <w:rPr>
                <w:i/>
                <w:iCs/>
              </w:rPr>
              <w:t xml:space="preserve"> </w:t>
            </w:r>
            <w:r w:rsidRPr="009D5C9B">
              <w:t xml:space="preserve">Положение о предпринимательской и иной приносящей доход деятельности в части указания статей расходов и возможных направлений использования внебюджетных средств согласно плану финансово-хозяйственной деятельности.  </w:t>
            </w:r>
          </w:p>
          <w:p w:rsidR="00137433" w:rsidRPr="009D5C9B" w:rsidRDefault="00137433" w:rsidP="00C110D5">
            <w:pPr>
              <w:ind w:left="72" w:firstLine="311"/>
              <w:jc w:val="both"/>
            </w:pPr>
            <w:r w:rsidRPr="009D5C9B">
              <w:t>4.  Осуществлять прием на работу работников в соответствии с Трудовым кодексом Российской Федерации.</w:t>
            </w:r>
          </w:p>
          <w:p w:rsidR="00137433" w:rsidRPr="009D5C9B" w:rsidRDefault="00137433" w:rsidP="00C110D5">
            <w:pPr>
              <w:ind w:left="72" w:firstLine="311"/>
              <w:jc w:val="both"/>
            </w:pPr>
            <w:r w:rsidRPr="009D5C9B">
              <w:t xml:space="preserve">5. Заполнять форму № 0504417 «Карточка-справка» в соответствии с требованиями действующего </w:t>
            </w:r>
            <w:r w:rsidRPr="009D5C9B">
              <w:lastRenderedPageBreak/>
              <w:t>законодательства.</w:t>
            </w:r>
          </w:p>
          <w:p w:rsidR="00137433" w:rsidRPr="009D5C9B" w:rsidRDefault="00137433" w:rsidP="00C110D5">
            <w:pPr>
              <w:ind w:left="72" w:firstLine="311"/>
              <w:jc w:val="both"/>
            </w:pPr>
            <w:r w:rsidRPr="009D5C9B">
              <w:t xml:space="preserve">6. Усилить </w:t>
            </w:r>
            <w:proofErr w:type="gramStart"/>
            <w:r w:rsidRPr="009D5C9B">
              <w:t>контроль за</w:t>
            </w:r>
            <w:proofErr w:type="gramEnd"/>
            <w:r w:rsidRPr="009D5C9B">
              <w:t xml:space="preserve"> правильностью формирования и проведения бухгалтерских операций.</w:t>
            </w:r>
          </w:p>
          <w:p w:rsidR="00137433" w:rsidRPr="009D5C9B" w:rsidRDefault="00137433" w:rsidP="00C110D5">
            <w:pPr>
              <w:tabs>
                <w:tab w:val="left" w:pos="0"/>
                <w:tab w:val="left" w:pos="720"/>
                <w:tab w:val="left" w:pos="900"/>
              </w:tabs>
              <w:ind w:left="72" w:firstLine="311"/>
              <w:jc w:val="both"/>
            </w:pPr>
            <w:r w:rsidRPr="009D5C9B">
              <w:t>7. Принять соответствующие меры дисциплинарного взыскания к должностным лицам, виновным в допущенных нарушениях.</w:t>
            </w:r>
          </w:p>
          <w:p w:rsidR="00137433" w:rsidRDefault="00137433" w:rsidP="00C110D5">
            <w:pPr>
              <w:ind w:left="72" w:firstLine="311"/>
              <w:jc w:val="both"/>
            </w:pPr>
            <w:r w:rsidRPr="009D5C9B">
              <w:t>8. Информировать Контрольно-счетную комиссию городского округа город Елец о принятых мерах в срок до 02.12.2015.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30.11.2015 № 15.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466" w:type="dxa"/>
          </w:tcPr>
          <w:p w:rsidR="00137433" w:rsidRDefault="00137433" w:rsidP="00C110D5">
            <w:pPr>
              <w:ind w:firstLine="18"/>
            </w:pPr>
            <w:r w:rsidRPr="00067D21">
              <w:t>МАУ «Редакция городской общественно-политической газеты «Красное знамя».</w:t>
            </w:r>
          </w:p>
          <w:p w:rsidR="00137433" w:rsidRPr="001C3A07" w:rsidRDefault="00137433" w:rsidP="00C110D5">
            <w:pPr>
              <w:ind w:firstLine="18"/>
            </w:pPr>
            <w:r>
              <w:t xml:space="preserve">Проверка </w:t>
            </w:r>
            <w:r w:rsidRPr="001C3A07">
              <w:t>целевого расходования средств, полученных от оказания платных услуг в 2014 году.</w:t>
            </w:r>
          </w:p>
          <w:p w:rsidR="00137433" w:rsidRPr="00067D21" w:rsidRDefault="00137433" w:rsidP="00C110D5">
            <w:pPr>
              <w:ind w:firstLine="18"/>
            </w:pP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>Представление от 05.11.2015 № 110/04-06.</w:t>
            </w:r>
          </w:p>
          <w:p w:rsidR="00137433" w:rsidRPr="003621C6" w:rsidRDefault="00137433" w:rsidP="00C110D5">
            <w:pPr>
              <w:ind w:left="72" w:firstLine="311"/>
              <w:jc w:val="both"/>
              <w:rPr>
                <w:bCs/>
                <w:iCs/>
              </w:rPr>
            </w:pPr>
            <w:r w:rsidRPr="009128A3">
              <w:t>1. Принять меры к возврату необоснованно полученных сре</w:t>
            </w:r>
            <w:proofErr w:type="gramStart"/>
            <w:r w:rsidRPr="009128A3">
              <w:t xml:space="preserve">дств </w:t>
            </w:r>
            <w:r w:rsidRPr="003621C6">
              <w:rPr>
                <w:iCs/>
              </w:rPr>
              <w:t>в с</w:t>
            </w:r>
            <w:proofErr w:type="gramEnd"/>
            <w:r w:rsidRPr="003621C6">
              <w:rPr>
                <w:iCs/>
              </w:rPr>
              <w:t xml:space="preserve">умме 6 321,00 </w:t>
            </w:r>
            <w:r w:rsidRPr="003621C6">
              <w:rPr>
                <w:bCs/>
                <w:iCs/>
              </w:rPr>
              <w:t>руб.</w:t>
            </w:r>
            <w:r w:rsidRPr="009128A3">
              <w:t xml:space="preserve"> ИП Карпов А.А. при монтаже автоматической пожарной сигнализации и системы оповещения и управления эвакуацией людей при пожаре в административном здании. </w:t>
            </w:r>
          </w:p>
          <w:p w:rsidR="00137433" w:rsidRPr="009128A3" w:rsidRDefault="00137433" w:rsidP="00C110D5">
            <w:pPr>
              <w:ind w:left="72" w:firstLine="311"/>
              <w:jc w:val="both"/>
            </w:pPr>
            <w:r w:rsidRPr="009128A3">
              <w:t>2. Организовать внутренний контроль:</w:t>
            </w:r>
          </w:p>
          <w:p w:rsidR="00137433" w:rsidRPr="009128A3" w:rsidRDefault="00137433" w:rsidP="00C110D5">
            <w:pPr>
              <w:tabs>
                <w:tab w:val="num" w:pos="-360"/>
              </w:tabs>
              <w:ind w:left="72" w:firstLine="311"/>
              <w:jc w:val="both"/>
            </w:pPr>
            <w:r w:rsidRPr="009128A3">
              <w:t>- за оформлением путевых листов, ведением реестра путевых листов в соответствии с требованиями Приказа Минтранса России от 18.09.2008 № 152 «Об утверждении обязательных реквизитов и порядка заполнения путевых листов»;</w:t>
            </w:r>
          </w:p>
          <w:p w:rsidR="00137433" w:rsidRPr="009128A3" w:rsidRDefault="00137433" w:rsidP="00C110D5">
            <w:pPr>
              <w:tabs>
                <w:tab w:val="num" w:pos="-360"/>
              </w:tabs>
              <w:ind w:left="72" w:firstLine="311"/>
              <w:jc w:val="both"/>
            </w:pPr>
            <w:r w:rsidRPr="009128A3">
              <w:t>- использованием смарт-карт на получение бензина;</w:t>
            </w:r>
          </w:p>
          <w:p w:rsidR="00137433" w:rsidRPr="003621C6" w:rsidRDefault="00137433" w:rsidP="00C110D5">
            <w:pPr>
              <w:tabs>
                <w:tab w:val="num" w:pos="-360"/>
              </w:tabs>
              <w:ind w:left="72" w:firstLine="311"/>
              <w:jc w:val="both"/>
              <w:rPr>
                <w:i/>
              </w:rPr>
            </w:pPr>
            <w:r w:rsidRPr="009128A3">
              <w:t>- учетом и списанием бензина.</w:t>
            </w:r>
          </w:p>
          <w:p w:rsidR="00137433" w:rsidRPr="009128A3" w:rsidRDefault="00137433" w:rsidP="00C110D5">
            <w:pPr>
              <w:ind w:left="72" w:firstLine="311"/>
              <w:jc w:val="both"/>
            </w:pPr>
            <w:r w:rsidRPr="009128A3">
              <w:t xml:space="preserve">3. </w:t>
            </w:r>
            <w:proofErr w:type="gramStart"/>
            <w:r w:rsidRPr="009128A3">
              <w:t xml:space="preserve">Решить вопрос о прохождении обязательного </w:t>
            </w:r>
            <w:proofErr w:type="spellStart"/>
            <w:r w:rsidRPr="009128A3">
              <w:t>предрейсового</w:t>
            </w:r>
            <w:proofErr w:type="spellEnd"/>
            <w:r w:rsidRPr="009128A3">
              <w:t xml:space="preserve"> и </w:t>
            </w:r>
            <w:proofErr w:type="spellStart"/>
            <w:r w:rsidRPr="009128A3">
              <w:t>послерейсового</w:t>
            </w:r>
            <w:proofErr w:type="spellEnd"/>
            <w:r w:rsidRPr="009128A3">
              <w:t xml:space="preserve"> медицинский осмотра водителя.</w:t>
            </w:r>
            <w:proofErr w:type="gramEnd"/>
          </w:p>
          <w:p w:rsidR="00137433" w:rsidRPr="003621C6" w:rsidRDefault="00137433" w:rsidP="00C110D5">
            <w:pPr>
              <w:ind w:left="72" w:firstLine="311"/>
              <w:jc w:val="both"/>
              <w:rPr>
                <w:bCs/>
              </w:rPr>
            </w:pPr>
            <w:r w:rsidRPr="009128A3">
              <w:t>4.</w:t>
            </w:r>
            <w:r w:rsidRPr="003621C6">
              <w:rPr>
                <w:i/>
              </w:rPr>
              <w:t xml:space="preserve"> </w:t>
            </w:r>
            <w:r w:rsidRPr="009128A3">
              <w:t>П</w:t>
            </w:r>
            <w:r w:rsidRPr="003621C6">
              <w:rPr>
                <w:bCs/>
              </w:rPr>
              <w:t>роизвести исправительные проводки в бухгалтерском учете в части излишне списанного бензина в сумме 214,00 руб.</w:t>
            </w:r>
          </w:p>
          <w:p w:rsidR="00137433" w:rsidRPr="009128A3" w:rsidRDefault="00137433" w:rsidP="00C110D5">
            <w:pPr>
              <w:ind w:left="72" w:firstLine="311"/>
              <w:jc w:val="both"/>
            </w:pPr>
            <w:r w:rsidRPr="003621C6">
              <w:rPr>
                <w:bCs/>
              </w:rPr>
              <w:t xml:space="preserve">5. </w:t>
            </w:r>
            <w:r w:rsidRPr="009128A3">
              <w:t>Не допускать несанкционированное перемещение средств, полученных от платных услуг.</w:t>
            </w:r>
          </w:p>
          <w:p w:rsidR="00137433" w:rsidRPr="009128A3" w:rsidRDefault="00137433" w:rsidP="00C110D5">
            <w:pPr>
              <w:ind w:left="72" w:firstLine="311"/>
              <w:jc w:val="both"/>
            </w:pPr>
            <w:r w:rsidRPr="009128A3">
              <w:t>6. Принять соответствующие меры дисциплинарного взыскания к должностным лицам, виновным в допущенных нарушениях.</w:t>
            </w:r>
          </w:p>
          <w:p w:rsidR="00137433" w:rsidRPr="009128A3" w:rsidRDefault="00137433" w:rsidP="00C110D5">
            <w:pPr>
              <w:ind w:left="72" w:firstLine="311"/>
              <w:jc w:val="both"/>
            </w:pPr>
            <w:r w:rsidRPr="009128A3">
              <w:t>7. Информировать Контрольно-счетную комиссию городского округа город Елец о принятых мерах в срок до 04.12.2015.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03.12.2015 № 312/5.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t>15.</w:t>
            </w:r>
          </w:p>
        </w:tc>
        <w:tc>
          <w:tcPr>
            <w:tcW w:w="2466" w:type="dxa"/>
          </w:tcPr>
          <w:p w:rsidR="00137433" w:rsidRPr="005B1BD5" w:rsidRDefault="00137433" w:rsidP="00C110D5">
            <w:pPr>
              <w:ind w:firstLine="18"/>
            </w:pPr>
            <w:r w:rsidRPr="005B1BD5">
              <w:t>МБОУ СОШ № 23.</w:t>
            </w:r>
          </w:p>
          <w:p w:rsidR="00137433" w:rsidRPr="005B1BD5" w:rsidRDefault="00137433" w:rsidP="00C110D5">
            <w:pPr>
              <w:ind w:firstLine="18"/>
            </w:pPr>
            <w:r w:rsidRPr="005B1BD5">
              <w:t>Аудит в сфере закупок</w:t>
            </w:r>
            <w:r>
              <w:t>.</w:t>
            </w: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>Представление от 01.12.2015 № 117/04-06.</w:t>
            </w:r>
          </w:p>
          <w:p w:rsidR="00137433" w:rsidRPr="000A1E1A" w:rsidRDefault="00137433" w:rsidP="00C110D5">
            <w:pPr>
              <w:ind w:firstLine="311"/>
              <w:jc w:val="both"/>
            </w:pPr>
            <w:r w:rsidRPr="000A1E1A">
              <w:t xml:space="preserve">1. Возвращать обеспечение исполнения договора залогодателю </w:t>
            </w:r>
            <w:r w:rsidRPr="003621C6">
              <w:rPr>
                <w:iCs/>
              </w:rPr>
              <w:t xml:space="preserve">в соответствии с условиями договора залога денежных средств. </w:t>
            </w:r>
          </w:p>
          <w:p w:rsidR="00137433" w:rsidRPr="003621C6" w:rsidRDefault="00137433" w:rsidP="00C110D5">
            <w:pPr>
              <w:pStyle w:val="a9"/>
              <w:suppressAutoHyphens w:val="0"/>
              <w:autoSpaceDE w:val="0"/>
              <w:autoSpaceDN w:val="0"/>
              <w:adjustRightInd w:val="0"/>
              <w:ind w:left="0" w:firstLine="311"/>
              <w:contextualSpacing/>
              <w:jc w:val="both"/>
              <w:rPr>
                <w:sz w:val="24"/>
                <w:szCs w:val="24"/>
              </w:rPr>
            </w:pPr>
            <w:r w:rsidRPr="003621C6">
              <w:rPr>
                <w:iCs/>
                <w:sz w:val="24"/>
                <w:szCs w:val="24"/>
              </w:rPr>
              <w:t>2. П</w:t>
            </w:r>
            <w:r w:rsidRPr="003621C6">
              <w:rPr>
                <w:sz w:val="24"/>
                <w:szCs w:val="24"/>
              </w:rPr>
              <w:t>овысить уровень профессиональной подготовки, исполнительской дисциплины должностных лиц, осуществляющих полномочия в сфере закупок.</w:t>
            </w:r>
          </w:p>
          <w:p w:rsidR="00137433" w:rsidRPr="000A1E1A" w:rsidRDefault="00137433" w:rsidP="00C110D5">
            <w:pPr>
              <w:tabs>
                <w:tab w:val="left" w:pos="0"/>
                <w:tab w:val="left" w:pos="720"/>
                <w:tab w:val="left" w:pos="900"/>
              </w:tabs>
              <w:ind w:firstLine="311"/>
              <w:jc w:val="both"/>
            </w:pPr>
            <w:r w:rsidRPr="000A1E1A">
              <w:t>3. Принять  меры  дисциплинарного воздействия к должностным лицам, виновным в допущенных нарушениях.</w:t>
            </w:r>
          </w:p>
          <w:p w:rsidR="00137433" w:rsidRDefault="00137433" w:rsidP="00C110D5">
            <w:pPr>
              <w:ind w:firstLine="311"/>
              <w:jc w:val="both"/>
            </w:pPr>
            <w:r w:rsidRPr="000A1E1A">
              <w:lastRenderedPageBreak/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до 28 декабря 2015 года.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24.12.2015 № 368.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466" w:type="dxa"/>
          </w:tcPr>
          <w:p w:rsidR="00137433" w:rsidRPr="007A690C" w:rsidRDefault="00137433" w:rsidP="00C110D5">
            <w:pPr>
              <w:ind w:left="18"/>
            </w:pPr>
            <w:r>
              <w:t xml:space="preserve">Администрация городского округа город Елец. Проверка </w:t>
            </w:r>
            <w:r w:rsidRPr="007A690C">
              <w:t>доходов бюджета города Ельца от сдачи в аренду имущества, находящегося в муниципальной собственности в 2014 году.</w:t>
            </w:r>
            <w:r w:rsidRPr="003621C6">
              <w:rPr>
                <w:b/>
                <w:bCs/>
              </w:rPr>
              <w:t xml:space="preserve"> </w:t>
            </w:r>
          </w:p>
          <w:p w:rsidR="00137433" w:rsidRPr="00067D21" w:rsidRDefault="00137433" w:rsidP="00C110D5">
            <w:pPr>
              <w:ind w:firstLine="18"/>
            </w:pP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>Представление от 07.12.2015 № 122/04-06.</w:t>
            </w:r>
          </w:p>
          <w:p w:rsidR="00137433" w:rsidRPr="00EF28D5" w:rsidRDefault="00137433" w:rsidP="00C110D5">
            <w:pPr>
              <w:ind w:left="72" w:firstLine="311"/>
              <w:jc w:val="both"/>
            </w:pPr>
            <w:r w:rsidRPr="00EF28D5">
              <w:t xml:space="preserve">1. Расчет годовой арендной платы за аренду муниципального недвижимого имущества производить в строгом соответствии с Положением о порядке сдачи в аренду муниципального имущества города Ельца, принятым решением Совета депутатов города Ельца от 25.12.2008 № 338. </w:t>
            </w:r>
          </w:p>
          <w:p w:rsidR="00137433" w:rsidRPr="00EF28D5" w:rsidRDefault="00137433" w:rsidP="00C110D5">
            <w:pPr>
              <w:ind w:left="72" w:firstLine="311"/>
              <w:jc w:val="both"/>
            </w:pPr>
            <w:r w:rsidRPr="00EF28D5">
              <w:t xml:space="preserve">2. Установить действенный </w:t>
            </w:r>
            <w:proofErr w:type="gramStart"/>
            <w:r w:rsidRPr="00EF28D5">
              <w:t>контроль за</w:t>
            </w:r>
            <w:proofErr w:type="gramEnd"/>
            <w:r w:rsidRPr="00EF28D5">
              <w:t xml:space="preserve"> арендаторами по соблюдению ими условий договоров в части прохождения государственной регистрации среднесрочных и долгосрочных договоров аренды, проведения страхования арендуемого муниципального имущества, получения охранного обязательства на объекты культурного наследия.</w:t>
            </w:r>
          </w:p>
          <w:p w:rsidR="00137433" w:rsidRPr="003621C6" w:rsidRDefault="00137433" w:rsidP="00C110D5">
            <w:pPr>
              <w:pStyle w:val="ConsPlusNormal"/>
              <w:ind w:left="72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C6">
              <w:rPr>
                <w:rFonts w:ascii="Times New Roman" w:hAnsi="Times New Roman" w:cs="Times New Roman"/>
                <w:sz w:val="24"/>
                <w:szCs w:val="24"/>
              </w:rPr>
              <w:t>3. Внести дополнение в Приложение к Положению о порядке сдачи в аренду муниципального имущества города Ельца, принятого решением Совета депутатов города Ельца от 25.12.2008 № 338, в части включения в перечень улиц города, к которым применяется К</w:t>
            </w:r>
            <w:proofErr w:type="gramStart"/>
            <w:r w:rsidRPr="00362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621C6">
              <w:rPr>
                <w:rFonts w:ascii="Times New Roman" w:hAnsi="Times New Roman" w:cs="Times New Roman"/>
                <w:sz w:val="24"/>
                <w:szCs w:val="24"/>
              </w:rPr>
              <w:t xml:space="preserve">=2,0, пл. Победы. </w:t>
            </w:r>
          </w:p>
          <w:p w:rsidR="00137433" w:rsidRPr="00EF28D5" w:rsidRDefault="00137433" w:rsidP="00C110D5">
            <w:pPr>
              <w:ind w:left="72" w:firstLine="311"/>
              <w:jc w:val="both"/>
            </w:pPr>
            <w:r w:rsidRPr="00EF28D5">
              <w:t>4. Информировать Контрольно-счетную комиссию городского округа город Елец о принятых мерах в срок до 30.12.2015.</w:t>
            </w:r>
          </w:p>
          <w:p w:rsidR="00137433" w:rsidRDefault="00137433" w:rsidP="00C110D5">
            <w:pPr>
              <w:ind w:firstLine="311"/>
              <w:jc w:val="both"/>
            </w:pPr>
            <w:r>
              <w:t>Информация об исполнении от 28.12.2015 № 995.</w:t>
            </w:r>
          </w:p>
        </w:tc>
      </w:tr>
      <w:tr w:rsidR="00137433" w:rsidTr="00C110D5">
        <w:tc>
          <w:tcPr>
            <w:tcW w:w="594" w:type="dxa"/>
          </w:tcPr>
          <w:p w:rsidR="00137433" w:rsidRDefault="00137433" w:rsidP="00C110D5">
            <w:pPr>
              <w:jc w:val="center"/>
            </w:pPr>
            <w:r>
              <w:t>17.</w:t>
            </w:r>
          </w:p>
        </w:tc>
        <w:tc>
          <w:tcPr>
            <w:tcW w:w="2466" w:type="dxa"/>
          </w:tcPr>
          <w:p w:rsidR="00137433" w:rsidRPr="003930DC" w:rsidRDefault="00137433" w:rsidP="00C110D5">
            <w:pPr>
              <w:ind w:firstLine="18"/>
            </w:pPr>
            <w:r w:rsidRPr="003930DC">
              <w:t xml:space="preserve">МАУ кинотеатр «Луч» </w:t>
            </w:r>
            <w:proofErr w:type="gramStart"/>
            <w:r w:rsidRPr="003930DC">
              <w:t>г</w:t>
            </w:r>
            <w:proofErr w:type="gramEnd"/>
            <w:r w:rsidRPr="003930DC">
              <w:t>. Ельца</w:t>
            </w:r>
            <w:r>
              <w:t xml:space="preserve">.  Проверка </w:t>
            </w:r>
            <w:r w:rsidRPr="003930DC">
              <w:t>целевого расходования средств, полученных от оказания платных услуг в 2014 году.</w:t>
            </w:r>
          </w:p>
        </w:tc>
        <w:tc>
          <w:tcPr>
            <w:tcW w:w="12240" w:type="dxa"/>
          </w:tcPr>
          <w:p w:rsidR="00137433" w:rsidRDefault="00137433" w:rsidP="00C110D5">
            <w:pPr>
              <w:ind w:firstLine="311"/>
              <w:jc w:val="both"/>
            </w:pPr>
            <w:r>
              <w:t>Представление от 15.12.2015 № 129/04-06.</w:t>
            </w:r>
          </w:p>
          <w:p w:rsidR="00137433" w:rsidRPr="00AF3C1D" w:rsidRDefault="00137433" w:rsidP="00C110D5">
            <w:pPr>
              <w:ind w:left="72" w:firstLine="311"/>
              <w:jc w:val="both"/>
            </w:pPr>
            <w:r w:rsidRPr="00AF3C1D">
              <w:t xml:space="preserve">1. Устранить нарушения, выявленные комиссией по проверке финансово-хозяйственной деятельности МАУ кинотеатр «Луч» </w:t>
            </w:r>
            <w:proofErr w:type="gramStart"/>
            <w:r w:rsidRPr="00AF3C1D">
              <w:t>г</w:t>
            </w:r>
            <w:proofErr w:type="gramEnd"/>
            <w:r w:rsidRPr="00AF3C1D">
              <w:t>. Ельца.</w:t>
            </w:r>
          </w:p>
          <w:p w:rsidR="00137433" w:rsidRDefault="00137433" w:rsidP="00C110D5">
            <w:pPr>
              <w:ind w:left="72" w:firstLine="311"/>
              <w:jc w:val="both"/>
            </w:pPr>
            <w:r w:rsidRPr="00AF3C1D">
              <w:t>2. Информировать Контрольно-счетную комиссию городского округа город Елец о принятых мерах в срок до 14.01.2016.</w:t>
            </w:r>
          </w:p>
          <w:p w:rsidR="00137433" w:rsidRPr="00EF28D5" w:rsidRDefault="00137433" w:rsidP="00C110D5">
            <w:pPr>
              <w:ind w:firstLine="311"/>
              <w:jc w:val="both"/>
            </w:pPr>
            <w:r>
              <w:t>Информация об исполнении от 13.01.2016 № 3.</w:t>
            </w:r>
          </w:p>
          <w:p w:rsidR="00137433" w:rsidRDefault="00137433" w:rsidP="00C110D5">
            <w:pPr>
              <w:ind w:firstLine="72"/>
              <w:jc w:val="both"/>
            </w:pPr>
          </w:p>
        </w:tc>
      </w:tr>
    </w:tbl>
    <w:p w:rsidR="00137433" w:rsidRDefault="00137433" w:rsidP="00137433">
      <w:pPr>
        <w:rPr>
          <w:b/>
          <w:sz w:val="28"/>
          <w:szCs w:val="28"/>
        </w:rPr>
      </w:pPr>
    </w:p>
    <w:p w:rsidR="00137433" w:rsidRDefault="00137433" w:rsidP="00137433">
      <w:pPr>
        <w:rPr>
          <w:b/>
          <w:sz w:val="28"/>
          <w:szCs w:val="28"/>
        </w:rPr>
      </w:pPr>
    </w:p>
    <w:p w:rsidR="00137433" w:rsidRDefault="00137433" w:rsidP="00137433">
      <w:pPr>
        <w:ind w:firstLine="8100"/>
        <w:jc w:val="both"/>
        <w:rPr>
          <w:sz w:val="28"/>
          <w:szCs w:val="28"/>
        </w:rPr>
      </w:pPr>
    </w:p>
    <w:p w:rsidR="00494DD8" w:rsidRDefault="00494DD8"/>
    <w:sectPr w:rsidR="00494DD8" w:rsidSect="00E631FE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F2" w:rsidRDefault="001A2EF2" w:rsidP="009172DB">
      <w:r>
        <w:separator/>
      </w:r>
    </w:p>
  </w:endnote>
  <w:endnote w:type="continuationSeparator" w:id="0">
    <w:p w:rsidR="001A2EF2" w:rsidRDefault="001A2EF2" w:rsidP="0091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48" w:rsidRDefault="00327FEF" w:rsidP="00716D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31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B48" w:rsidRDefault="001A2EF2" w:rsidP="00095B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48" w:rsidRDefault="001A2EF2" w:rsidP="00716DB6">
    <w:pPr>
      <w:pStyle w:val="a3"/>
      <w:framePr w:wrap="around" w:vAnchor="text" w:hAnchor="margin" w:xAlign="right" w:y="1"/>
      <w:rPr>
        <w:rStyle w:val="a5"/>
      </w:rPr>
    </w:pPr>
  </w:p>
  <w:p w:rsidR="001D5B48" w:rsidRDefault="001A2EF2" w:rsidP="00716DB6">
    <w:pPr>
      <w:pStyle w:val="a3"/>
      <w:framePr w:wrap="around" w:vAnchor="text" w:hAnchor="margin" w:xAlign="right" w:y="1"/>
      <w:rPr>
        <w:rStyle w:val="a5"/>
      </w:rPr>
    </w:pPr>
  </w:p>
  <w:p w:rsidR="001D5B48" w:rsidRDefault="001A2EF2" w:rsidP="00095B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F2" w:rsidRDefault="001A2EF2" w:rsidP="009172DB">
      <w:r>
        <w:separator/>
      </w:r>
    </w:p>
  </w:footnote>
  <w:footnote w:type="continuationSeparator" w:id="0">
    <w:p w:rsidR="001A2EF2" w:rsidRDefault="001A2EF2" w:rsidP="0091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48" w:rsidRDefault="00327FEF">
    <w:pPr>
      <w:pStyle w:val="a7"/>
      <w:jc w:val="center"/>
    </w:pPr>
    <w:r>
      <w:fldChar w:fldCharType="begin"/>
    </w:r>
    <w:r w:rsidR="00EF3144">
      <w:instrText xml:space="preserve"> PAGE   \* MERGEFORMAT </w:instrText>
    </w:r>
    <w:r>
      <w:fldChar w:fldCharType="separate"/>
    </w:r>
    <w:r w:rsidR="00A92727">
      <w:rPr>
        <w:noProof/>
      </w:rPr>
      <w:t>2</w:t>
    </w:r>
    <w:r>
      <w:fldChar w:fldCharType="end"/>
    </w:r>
  </w:p>
  <w:p w:rsidR="001D5B48" w:rsidRDefault="001A2EF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433"/>
    <w:rsid w:val="000A0D89"/>
    <w:rsid w:val="00137433"/>
    <w:rsid w:val="001A2EF2"/>
    <w:rsid w:val="00327FEF"/>
    <w:rsid w:val="00494DD8"/>
    <w:rsid w:val="009172DB"/>
    <w:rsid w:val="00A92727"/>
    <w:rsid w:val="00E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1374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37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374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37433"/>
    <w:rPr>
      <w:rFonts w:cs="Times New Roman"/>
    </w:rPr>
  </w:style>
  <w:style w:type="paragraph" w:styleId="a6">
    <w:name w:val="Normal (Web)"/>
    <w:basedOn w:val="a"/>
    <w:uiPriority w:val="99"/>
    <w:rsid w:val="001374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header"/>
    <w:basedOn w:val="a"/>
    <w:link w:val="a8"/>
    <w:uiPriority w:val="99"/>
    <w:rsid w:val="001374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8">
    <w:name w:val="Font Style278"/>
    <w:uiPriority w:val="99"/>
    <w:rsid w:val="00137433"/>
    <w:rPr>
      <w:rFonts w:ascii="Times New Roman" w:hAnsi="Times New Roman"/>
      <w:sz w:val="22"/>
    </w:rPr>
  </w:style>
  <w:style w:type="paragraph" w:styleId="a9">
    <w:name w:val="List Paragraph"/>
    <w:basedOn w:val="a"/>
    <w:uiPriority w:val="99"/>
    <w:qFormat/>
    <w:rsid w:val="00137433"/>
    <w:pPr>
      <w:suppressAutoHyphens/>
      <w:ind w:left="720"/>
    </w:pPr>
    <w:rPr>
      <w:sz w:val="20"/>
      <w:szCs w:val="20"/>
      <w:lang w:eastAsia="ar-SA"/>
    </w:rPr>
  </w:style>
  <w:style w:type="character" w:styleId="aa">
    <w:name w:val="Hyperlink"/>
    <w:basedOn w:val="a0"/>
    <w:uiPriority w:val="99"/>
    <w:rsid w:val="001374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zakupk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24401348B4632C507EFCAE691EB41622CF226464211B3367C6BFABDE4DD3E36CF2EC49F8EF0287G1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7308</Words>
  <Characters>41658</Characters>
  <Application>Microsoft Office Word</Application>
  <DocSecurity>0</DocSecurity>
  <Lines>347</Lines>
  <Paragraphs>97</Paragraphs>
  <ScaleCrop>false</ScaleCrop>
  <Company>Krokoz™</Company>
  <LinksUpToDate>false</LinksUpToDate>
  <CharactersWithSpaces>48869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3</cp:revision>
  <dcterms:created xsi:type="dcterms:W3CDTF">2016-08-10T09:50:00Z</dcterms:created>
  <dcterms:modified xsi:type="dcterms:W3CDTF">2016-08-10T09:52:00Z</dcterms:modified>
</cp:coreProperties>
</file>